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691C15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107200">
        <w:rPr>
          <w:b w:val="0"/>
          <w:bCs w:val="0"/>
          <w:sz w:val="20"/>
          <w:szCs w:val="20"/>
        </w:rPr>
        <w:t>30</w:t>
      </w:r>
      <w:r>
        <w:rPr>
          <w:b w:val="0"/>
          <w:bCs w:val="0"/>
          <w:sz w:val="20"/>
          <w:szCs w:val="20"/>
        </w:rPr>
        <w:t xml:space="preserve">» </w:t>
      </w:r>
      <w:r w:rsidR="00107200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107200">
        <w:rPr>
          <w:b w:val="0"/>
          <w:bCs w:val="0"/>
          <w:sz w:val="20"/>
          <w:szCs w:val="20"/>
        </w:rPr>
        <w:t>587</w:t>
      </w:r>
      <w:r w:rsidR="004F4245">
        <w:rPr>
          <w:b w:val="0"/>
          <w:bCs w:val="0"/>
          <w:sz w:val="20"/>
          <w:szCs w:val="20"/>
        </w:rPr>
        <w:t xml:space="preserve"> (в ред. постановления от 04.06.2018 №289)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EC4EE5" w:rsidRPr="00EC4EE5" w:rsidRDefault="00A5381D" w:rsidP="00EC4EE5">
      <w:pPr>
        <w:ind w:firstLine="720"/>
        <w:jc w:val="both"/>
        <w:rPr>
          <w:b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691C15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 xml:space="preserve">услуги </w:t>
      </w:r>
      <w:r w:rsidR="00EC4EE5" w:rsidRPr="00EC4EE5">
        <w:rPr>
          <w:b/>
          <w:sz w:val="24"/>
          <w:szCs w:val="24"/>
        </w:rPr>
        <w:t>«Перераспределение земель и (или) земельных 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EC4EE5" w:rsidRPr="00EC4EE5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691C15" w:rsidRDefault="00691C15" w:rsidP="00A5381D">
      <w:pPr>
        <w:ind w:firstLine="720"/>
        <w:jc w:val="both"/>
        <w:rPr>
          <w:sz w:val="28"/>
          <w:szCs w:val="28"/>
        </w:rPr>
      </w:pPr>
    </w:p>
    <w:p w:rsidR="00691C15" w:rsidRPr="00A5381D" w:rsidRDefault="00691C15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BE134A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567C8B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EC4EE5">
        <w:rPr>
          <w:sz w:val="28"/>
          <w:szCs w:val="28"/>
        </w:rPr>
        <w:t>Перераспределение земель и (или) земельных  участков, находящих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>
        <w:rPr>
          <w:sz w:val="28"/>
          <w:szCs w:val="28"/>
        </w:rPr>
        <w:t>, и земельных участков, находящихся в частной собственности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proofErr w:type="gramEnd"/>
      <w:r w:rsidRPr="00A5381D">
        <w:rPr>
          <w:sz w:val="28"/>
          <w:szCs w:val="28"/>
        </w:rPr>
        <w:t>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567C8B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567C8B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567C8B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567C8B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1B21A3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r w:rsidR="001B21A3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1245EF">
        <w:rPr>
          <w:sz w:val="28"/>
          <w:szCs w:val="28"/>
        </w:rPr>
        <w:t>Юкаменский</w:t>
      </w:r>
      <w:proofErr w:type="spellEnd"/>
      <w:r w:rsidR="001245EF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41569D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9D" w:rsidRPr="000A17CE" w:rsidRDefault="0041569D" w:rsidP="0041569D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41569D" w:rsidRPr="000A17CE" w:rsidTr="00614C4D">
        <w:tc>
          <w:tcPr>
            <w:tcW w:w="5232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41569D" w:rsidRPr="000A17CE" w:rsidTr="00614C4D">
        <w:tc>
          <w:tcPr>
            <w:tcW w:w="5232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41569D" w:rsidRPr="000A17CE" w:rsidRDefault="0041569D" w:rsidP="0041569D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41569D" w:rsidRPr="000A17CE" w:rsidTr="00614C4D">
        <w:trPr>
          <w:trHeight w:val="349"/>
        </w:trPr>
        <w:tc>
          <w:tcPr>
            <w:tcW w:w="3281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41569D" w:rsidRPr="000A17CE" w:rsidTr="00614C4D">
        <w:tc>
          <w:tcPr>
            <w:tcW w:w="3281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41569D" w:rsidRPr="000A17CE" w:rsidTr="00614C4D">
        <w:tc>
          <w:tcPr>
            <w:tcW w:w="3281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41569D" w:rsidRPr="000A17CE" w:rsidTr="00614C4D">
        <w:tc>
          <w:tcPr>
            <w:tcW w:w="3281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41569D" w:rsidRPr="000A17CE" w:rsidTr="00614C4D">
        <w:tc>
          <w:tcPr>
            <w:tcW w:w="3281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41569D" w:rsidRPr="000A17CE" w:rsidRDefault="0041569D" w:rsidP="00614C4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1569D" w:rsidRPr="00A5381D" w:rsidRDefault="0041569D" w:rsidP="0041569D">
      <w:pPr>
        <w:numPr>
          <w:ilvl w:val="1"/>
          <w:numId w:val="1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Специалисты отдела администрации, участвующие в предоставлении </w:t>
      </w:r>
      <w:r w:rsidRPr="00E34199">
        <w:rPr>
          <w:sz w:val="28"/>
          <w:szCs w:val="28"/>
        </w:rPr>
        <w:lastRenderedPageBreak/>
        <w:t>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41569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1569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60CFE" w:rsidRPr="00560CFE" w:rsidRDefault="00560CFE" w:rsidP="0041569D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  <w:r w:rsidR="00614C4D">
        <w:rPr>
          <w:sz w:val="28"/>
          <w:szCs w:val="28"/>
        </w:rPr>
        <w:t>.</w:t>
      </w:r>
    </w:p>
    <w:p w:rsidR="00EC4EE5" w:rsidRPr="00013BD9" w:rsidRDefault="00560CFE" w:rsidP="00EC4EE5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EC4EE5">
        <w:rPr>
          <w:sz w:val="28"/>
          <w:szCs w:val="28"/>
        </w:rPr>
        <w:t>перераспределение земель и (или) земельных  участков, находящих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>
        <w:rPr>
          <w:sz w:val="28"/>
          <w:szCs w:val="28"/>
        </w:rPr>
        <w:t>, и земельных участков, находящихся в частной собственности</w:t>
      </w:r>
      <w:r w:rsidR="00EC4EE5">
        <w:rPr>
          <w:bCs/>
          <w:sz w:val="28"/>
          <w:szCs w:val="28"/>
        </w:rPr>
        <w:t>.</w:t>
      </w:r>
    </w:p>
    <w:p w:rsidR="00560CFE" w:rsidRPr="00560CFE" w:rsidRDefault="00EC4EE5" w:rsidP="00EC4EE5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>(далее</w:t>
      </w:r>
      <w:r w:rsidR="00614C4D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>- муниципальная услуга).</w:t>
      </w:r>
    </w:p>
    <w:p w:rsidR="00614C4D" w:rsidRPr="00560CFE" w:rsidRDefault="00614C4D" w:rsidP="00614C4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614C4D" w:rsidRPr="00560CFE" w:rsidRDefault="00614C4D" w:rsidP="00614C4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614C4D" w:rsidRDefault="00614C4D" w:rsidP="00614C4D">
      <w:pPr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614C4D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C4EE5" w:rsidRPr="005D571C" w:rsidRDefault="00EC4EE5" w:rsidP="00EC4EE5">
      <w:pPr>
        <w:tabs>
          <w:tab w:val="left" w:pos="1210"/>
        </w:tabs>
        <w:ind w:firstLine="851"/>
        <w:jc w:val="both"/>
        <w:rPr>
          <w:b/>
          <w:sz w:val="28"/>
          <w:szCs w:val="28"/>
        </w:rPr>
      </w:pPr>
      <w:r w:rsidRPr="005D571C">
        <w:rPr>
          <w:sz w:val="28"/>
          <w:szCs w:val="28"/>
        </w:rPr>
        <w:t>направление заявителю соглашения о перераспределении земельных участков (Приложение 3 к настоящему регламенту) для подписания;</w:t>
      </w:r>
    </w:p>
    <w:p w:rsidR="00EC4EE5" w:rsidRPr="005D571C" w:rsidRDefault="00EC4EE5" w:rsidP="00EC4EE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отказа в заключени</w:t>
      </w:r>
      <w:proofErr w:type="gramStart"/>
      <w:r w:rsidRPr="005D571C">
        <w:rPr>
          <w:color w:val="000000"/>
          <w:sz w:val="28"/>
          <w:szCs w:val="28"/>
        </w:rPr>
        <w:t>и</w:t>
      </w:r>
      <w:proofErr w:type="gramEnd"/>
      <w:r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п. 9 ст.39.29 Земельного кодекса.</w:t>
      </w:r>
    </w:p>
    <w:p w:rsidR="004E2195" w:rsidRPr="001D7DF9" w:rsidRDefault="004E2195" w:rsidP="004E2195">
      <w:pPr>
        <w:widowControl/>
        <w:tabs>
          <w:tab w:val="left" w:pos="1023"/>
        </w:tabs>
        <w:autoSpaceDE/>
        <w:autoSpaceDN/>
        <w:adjustRightInd/>
        <w:ind w:left="709" w:right="20"/>
        <w:jc w:val="both"/>
        <w:rPr>
          <w:sz w:val="28"/>
          <w:szCs w:val="28"/>
        </w:rPr>
      </w:pPr>
    </w:p>
    <w:p w:rsidR="00560CFE" w:rsidRPr="00134E16" w:rsidRDefault="00560CFE" w:rsidP="00614C4D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1) 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 xml:space="preserve">направляет заявителю согласие на заключение соглашения о перераспределении земельных участков в соответствии с утвержденным </w:t>
      </w:r>
      <w:r w:rsidRPr="005D571C">
        <w:rPr>
          <w:rFonts w:eastAsia="Arial Unicode MS"/>
          <w:sz w:val="28"/>
          <w:szCs w:val="28"/>
        </w:rPr>
        <w:lastRenderedPageBreak/>
        <w:t>проектом межевания территории;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принимает решение об отказе в заключени</w:t>
      </w:r>
      <w:proofErr w:type="gramStart"/>
      <w:r w:rsidRPr="005D571C">
        <w:rPr>
          <w:rFonts w:eastAsia="Arial Unicode MS"/>
          <w:sz w:val="28"/>
          <w:szCs w:val="28"/>
        </w:rPr>
        <w:t>и</w:t>
      </w:r>
      <w:proofErr w:type="gramEnd"/>
      <w:r w:rsidRPr="005D571C">
        <w:rPr>
          <w:rFonts w:eastAsia="Arial Unicode MS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r:id="rId12" w:history="1">
        <w:r w:rsidRPr="005D571C">
          <w:rPr>
            <w:rFonts w:eastAsia="Arial Unicode MS"/>
            <w:sz w:val="28"/>
            <w:szCs w:val="28"/>
          </w:rPr>
          <w:t>п. 9</w:t>
        </w:r>
      </w:hyperlink>
      <w:r w:rsidRPr="005D571C">
        <w:rPr>
          <w:rFonts w:eastAsia="Arial Unicode MS"/>
          <w:sz w:val="28"/>
          <w:szCs w:val="28"/>
        </w:rPr>
        <w:t xml:space="preserve"> ст.39.29 Земельного кодекса;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2) 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необходимых для приобретения прав на земельный участок» (Зарегистрировано в Минюсте РФ 30.09.2011 N 21942); </w:t>
      </w:r>
    </w:p>
    <w:p w:rsidR="005D1EC2" w:rsidRDefault="00A81470" w:rsidP="005D1EC2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5D1EC2" w:rsidRPr="005D1EC2" w:rsidRDefault="005D1EC2" w:rsidP="005D1EC2">
      <w:pPr>
        <w:widowControl/>
        <w:ind w:firstLine="709"/>
        <w:jc w:val="both"/>
        <w:rPr>
          <w:sz w:val="28"/>
          <w:szCs w:val="28"/>
        </w:rPr>
      </w:pPr>
      <w:proofErr w:type="gramStart"/>
      <w:r w:rsidRPr="005D1EC2">
        <w:rPr>
          <w:rFonts w:eastAsiaTheme="minorHAnsi"/>
          <w:sz w:val="28"/>
          <w:szCs w:val="28"/>
        </w:rPr>
        <w:t>Приказ</w:t>
      </w:r>
      <w:r>
        <w:rPr>
          <w:rFonts w:eastAsiaTheme="minorHAnsi"/>
          <w:sz w:val="28"/>
          <w:szCs w:val="28"/>
        </w:rPr>
        <w:t xml:space="preserve">ом </w:t>
      </w:r>
      <w:r w:rsidRPr="005D1EC2">
        <w:rPr>
          <w:rFonts w:eastAsiaTheme="minorHAnsi"/>
          <w:sz w:val="28"/>
          <w:szCs w:val="28"/>
        </w:rPr>
        <w:t>Мин</w:t>
      </w:r>
      <w:r>
        <w:rPr>
          <w:rFonts w:eastAsiaTheme="minorHAnsi"/>
          <w:sz w:val="28"/>
          <w:szCs w:val="28"/>
        </w:rPr>
        <w:t xml:space="preserve">истерства </w:t>
      </w:r>
      <w:r w:rsidRPr="005D1EC2">
        <w:rPr>
          <w:rFonts w:eastAsiaTheme="minorHAnsi"/>
          <w:sz w:val="28"/>
          <w:szCs w:val="28"/>
        </w:rPr>
        <w:t>эконом</w:t>
      </w:r>
      <w:r>
        <w:rPr>
          <w:rFonts w:eastAsiaTheme="minorHAnsi"/>
          <w:sz w:val="28"/>
          <w:szCs w:val="28"/>
        </w:rPr>
        <w:t xml:space="preserve">ического </w:t>
      </w:r>
      <w:r w:rsidRPr="005D1EC2">
        <w:rPr>
          <w:rFonts w:eastAsiaTheme="minorHAnsi"/>
          <w:sz w:val="28"/>
          <w:szCs w:val="28"/>
        </w:rPr>
        <w:t>развития Росси</w:t>
      </w:r>
      <w:r>
        <w:rPr>
          <w:rFonts w:eastAsiaTheme="minorHAnsi"/>
          <w:sz w:val="28"/>
          <w:szCs w:val="28"/>
        </w:rPr>
        <w:t xml:space="preserve">йской Федерации </w:t>
      </w:r>
      <w:r w:rsidRPr="005D1EC2">
        <w:rPr>
          <w:rFonts w:eastAsiaTheme="minorHAnsi"/>
          <w:sz w:val="28"/>
          <w:szCs w:val="28"/>
        </w:rPr>
        <w:t xml:space="preserve">от 14.01.2015 N 7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</w:t>
      </w:r>
      <w:r w:rsidRPr="005D1EC2">
        <w:rPr>
          <w:rFonts w:eastAsiaTheme="minorHAnsi"/>
          <w:sz w:val="28"/>
          <w:szCs w:val="28"/>
        </w:rPr>
        <w:lastRenderedPageBreak/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5D1EC2">
        <w:rPr>
          <w:rFonts w:eastAsiaTheme="minorHAnsi"/>
          <w:sz w:val="28"/>
          <w:szCs w:val="28"/>
        </w:rPr>
        <w:t xml:space="preserve"> </w:t>
      </w:r>
      <w:proofErr w:type="gramStart"/>
      <w:r w:rsidRPr="005D1EC2">
        <w:rPr>
          <w:rFonts w:eastAsiaTheme="minorHAnsi"/>
          <w:sz w:val="28"/>
          <w:szCs w:val="28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>Интернет</w:t>
      </w:r>
      <w:r>
        <w:rPr>
          <w:rFonts w:eastAsiaTheme="minorHAnsi"/>
          <w:sz w:val="28"/>
          <w:szCs w:val="28"/>
        </w:rPr>
        <w:t>»</w:t>
      </w:r>
      <w:r w:rsidRPr="005D1EC2">
        <w:rPr>
          <w:rFonts w:eastAsiaTheme="minorHAnsi"/>
          <w:sz w:val="28"/>
          <w:szCs w:val="28"/>
        </w:rPr>
        <w:t>, а также требований к их формату</w:t>
      </w:r>
      <w:r>
        <w:rPr>
          <w:rFonts w:eastAsiaTheme="minorHAnsi"/>
          <w:sz w:val="28"/>
          <w:szCs w:val="28"/>
        </w:rPr>
        <w:t>»;</w:t>
      </w:r>
      <w:proofErr w:type="gramEnd"/>
    </w:p>
    <w:p w:rsidR="005D1EC2" w:rsidRPr="005D1EC2" w:rsidRDefault="00134E16" w:rsidP="005D1EC2">
      <w:pPr>
        <w:ind w:firstLine="709"/>
        <w:jc w:val="both"/>
        <w:rPr>
          <w:sz w:val="28"/>
          <w:szCs w:val="28"/>
        </w:rPr>
      </w:pPr>
      <w:r w:rsidRPr="005D1EC2">
        <w:rPr>
          <w:sz w:val="28"/>
          <w:szCs w:val="28"/>
        </w:rPr>
        <w:t xml:space="preserve">Постановлением Правительства Удмуртской Республики </w:t>
      </w:r>
      <w:r w:rsidR="005D1EC2">
        <w:rPr>
          <w:sz w:val="28"/>
          <w:szCs w:val="28"/>
        </w:rPr>
        <w:t xml:space="preserve"> </w:t>
      </w:r>
      <w:r w:rsidR="005D1EC2">
        <w:rPr>
          <w:rFonts w:eastAsiaTheme="minorHAnsi"/>
          <w:sz w:val="28"/>
          <w:szCs w:val="28"/>
        </w:rPr>
        <w:t>от 17.03.2015 N 102 «</w:t>
      </w:r>
      <w:r w:rsidR="005D1EC2" w:rsidRPr="005D1EC2">
        <w:rPr>
          <w:rFonts w:eastAsiaTheme="minorHAnsi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 разграничена</w:t>
      </w:r>
      <w:r w:rsidR="005D1EC2">
        <w:rPr>
          <w:rFonts w:eastAsiaTheme="minorHAnsi"/>
          <w:sz w:val="28"/>
          <w:szCs w:val="28"/>
        </w:rPr>
        <w:t>»;</w:t>
      </w:r>
    </w:p>
    <w:p w:rsidR="00560CFE" w:rsidRPr="00560CFE" w:rsidRDefault="00560CFE" w:rsidP="005D1EC2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614C4D">
        <w:rPr>
          <w:sz w:val="28"/>
          <w:szCs w:val="28"/>
        </w:rPr>
        <w:t>Юкаменский</w:t>
      </w:r>
      <w:proofErr w:type="spellEnd"/>
      <w:r w:rsidR="00614C4D">
        <w:rPr>
          <w:sz w:val="28"/>
          <w:szCs w:val="28"/>
        </w:rPr>
        <w:t xml:space="preserve"> район».</w:t>
      </w:r>
      <w:r w:rsidRPr="00560CFE">
        <w:rPr>
          <w:sz w:val="28"/>
          <w:szCs w:val="28"/>
        </w:rPr>
        <w:t xml:space="preserve">  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614C4D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565EAD">
        <w:rPr>
          <w:sz w:val="28"/>
          <w:szCs w:val="28"/>
        </w:rPr>
        <w:t>перераспределении земельных участков</w:t>
      </w:r>
      <w:r w:rsidR="00134E16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</w:t>
      </w:r>
      <w:r w:rsidR="00E03706">
        <w:rPr>
          <w:sz w:val="28"/>
          <w:szCs w:val="28"/>
        </w:rPr>
        <w:t>ого</w:t>
      </w:r>
      <w:r w:rsidRPr="00560CFE">
        <w:rPr>
          <w:sz w:val="28"/>
          <w:szCs w:val="28"/>
        </w:rPr>
        <w:t xml:space="preserve"> реестр</w:t>
      </w:r>
      <w:r w:rsidR="00E03706">
        <w:rPr>
          <w:sz w:val="28"/>
          <w:szCs w:val="28"/>
        </w:rPr>
        <w:t>а</w:t>
      </w:r>
      <w:r w:rsidRPr="00560CFE">
        <w:rPr>
          <w:sz w:val="28"/>
          <w:szCs w:val="28"/>
        </w:rPr>
        <w:t xml:space="preserve">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65EAD" w:rsidRDefault="00565EAD" w:rsidP="00F02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кадастровых паспортов, перераспределение которых планируется осуществить; </w:t>
      </w:r>
    </w:p>
    <w:p w:rsidR="00565EAD" w:rsidRDefault="00565EAD" w:rsidP="00560CF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5</w:t>
      </w:r>
      <w:r w:rsidR="00560CFE" w:rsidRPr="00560CFE">
        <w:rPr>
          <w:sz w:val="28"/>
          <w:szCs w:val="28"/>
        </w:rPr>
        <w:t xml:space="preserve">) </w:t>
      </w:r>
      <w:r w:rsidRPr="005D571C">
        <w:rPr>
          <w:rFonts w:eastAsia="Arial Unicode MS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E03706">
        <w:rPr>
          <w:rFonts w:eastAsia="Arial Unicode MS"/>
          <w:sz w:val="28"/>
          <w:szCs w:val="28"/>
        </w:rPr>
        <w:t>;</w:t>
      </w:r>
    </w:p>
    <w:p w:rsidR="00134E16" w:rsidRDefault="00565EAD" w:rsidP="00560CF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6)</w:t>
      </w:r>
      <w:r w:rsidRPr="005D571C">
        <w:rPr>
          <w:rFonts w:eastAsia="Arial Unicode MS"/>
          <w:sz w:val="28"/>
          <w:szCs w:val="28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E03706">
        <w:rPr>
          <w:rFonts w:eastAsia="Arial Unicode MS"/>
          <w:sz w:val="28"/>
          <w:szCs w:val="28"/>
        </w:rPr>
        <w:t>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lastRenderedPageBreak/>
        <w:t xml:space="preserve">Документы должны быть представлены в подлинниках (на обозрение) и копиях для заверения специалистами </w:t>
      </w:r>
      <w:r w:rsidR="00E03706">
        <w:rPr>
          <w:bCs/>
          <w:sz w:val="28"/>
          <w:szCs w:val="28"/>
        </w:rPr>
        <w:t>отдела по управлению имущественных отношений и землепользованию</w:t>
      </w:r>
      <w:r>
        <w:rPr>
          <w:bCs/>
          <w:sz w:val="28"/>
          <w:szCs w:val="28"/>
        </w:rPr>
        <w:t>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E03706"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E03706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</w:t>
      </w:r>
      <w:r w:rsidR="00FB2B86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 w:rsidR="00782EC8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637381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624118">
      <w:pPr>
        <w:ind w:firstLine="709"/>
        <w:jc w:val="center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 xml:space="preserve">наличие в документах, представленных заявителем, недостоверных сведений или </w:t>
      </w:r>
      <w:proofErr w:type="gramStart"/>
      <w:r w:rsidRPr="00560CFE">
        <w:rPr>
          <w:sz w:val="28"/>
          <w:szCs w:val="28"/>
          <w:lang w:eastAsia="ar-SA"/>
        </w:rPr>
        <w:t>не соответствие</w:t>
      </w:r>
      <w:proofErr w:type="gramEnd"/>
      <w:r w:rsidRPr="00560CFE">
        <w:rPr>
          <w:sz w:val="28"/>
          <w:szCs w:val="28"/>
          <w:lang w:eastAsia="ar-SA"/>
        </w:rPr>
        <w:t xml:space="preserve">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 xml:space="preserve">2.9. Размер платы, взимаемой с заявителя при предоставлении </w:t>
      </w:r>
      <w:r w:rsidRPr="00560CFE">
        <w:rPr>
          <w:sz w:val="28"/>
          <w:szCs w:val="28"/>
        </w:rPr>
        <w:lastRenderedPageBreak/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24118" w:rsidRDefault="00624118" w:rsidP="00624118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624118" w:rsidRPr="00910C7D" w:rsidRDefault="00624118" w:rsidP="00624118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места для ожидания в очереди оборудуются стульями и (или) </w:t>
      </w:r>
      <w:r w:rsidRPr="00560CFE">
        <w:rPr>
          <w:sz w:val="28"/>
          <w:szCs w:val="28"/>
        </w:rPr>
        <w:lastRenderedPageBreak/>
        <w:t>кресельными секциями;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624118" w:rsidRDefault="00624118" w:rsidP="00624118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 xml:space="preserve">льством Удмуртской </w:t>
      </w:r>
      <w:r>
        <w:rPr>
          <w:sz w:val="28"/>
          <w:szCs w:val="28"/>
        </w:rPr>
        <w:lastRenderedPageBreak/>
        <w:t>Республики.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24118" w:rsidRDefault="00624118" w:rsidP="00624118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624118" w:rsidRDefault="00624118" w:rsidP="00624118">
      <w:pPr>
        <w:ind w:firstLine="709"/>
        <w:jc w:val="both"/>
        <w:outlineLvl w:val="0"/>
        <w:rPr>
          <w:sz w:val="28"/>
          <w:szCs w:val="28"/>
        </w:rPr>
      </w:pPr>
    </w:p>
    <w:p w:rsidR="00624118" w:rsidRPr="000845A4" w:rsidRDefault="00624118" w:rsidP="00624118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DF71FF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3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4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</w:t>
      </w:r>
      <w:r w:rsidRPr="00560CFE">
        <w:rPr>
          <w:sz w:val="28"/>
          <w:szCs w:val="28"/>
        </w:rPr>
        <w:lastRenderedPageBreak/>
        <w:t xml:space="preserve">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>МАУ</w:t>
      </w:r>
      <w:proofErr w:type="gramEnd"/>
      <w:r w:rsidRPr="00E34199">
        <w:rPr>
          <w:bCs/>
          <w:sz w:val="28"/>
          <w:szCs w:val="28"/>
          <w:shd w:val="clear" w:color="auto" w:fill="FFFFFF"/>
        </w:rPr>
        <w:t xml:space="preserve"> "МФЦ в Юкаменском районе"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624118" w:rsidRPr="00242EB7" w:rsidRDefault="00624118" w:rsidP="00624118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принятие решения об отказе в заключени</w:t>
      </w:r>
      <w:proofErr w:type="gramStart"/>
      <w:r w:rsidRPr="005D571C">
        <w:rPr>
          <w:color w:val="000000"/>
          <w:sz w:val="28"/>
          <w:szCs w:val="28"/>
        </w:rPr>
        <w:t>и</w:t>
      </w:r>
      <w:proofErr w:type="gramEnd"/>
      <w:r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участков, при наличии оснований, </w:t>
      </w:r>
      <w:r w:rsidRPr="005D571C">
        <w:rPr>
          <w:color w:val="000000"/>
          <w:sz w:val="28"/>
          <w:szCs w:val="28"/>
        </w:rPr>
        <w:lastRenderedPageBreak/>
        <w:t>предусмотренных п.9 ст.39.29 Земельного кодекса.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издание постановления об утверждении схемы расположения земельного участка и направление постановления  с приложением указанной схемы заявителю;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согласия на заключение соглашения о перераспределении земельных участков в соответствии с утвержденным  проектом межевания территории;</w:t>
      </w:r>
    </w:p>
    <w:p w:rsidR="00565EAD" w:rsidRDefault="00565EAD" w:rsidP="00565EAD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соглашения о перераспределении земельных участков для подписания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DF71FF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>о перераспределении земельных участков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71FF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DF71FF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</w:t>
      </w:r>
      <w:r w:rsidR="00DF71FF">
        <w:rPr>
          <w:sz w:val="28"/>
          <w:szCs w:val="28"/>
        </w:rPr>
        <w:t xml:space="preserve"> «</w:t>
      </w:r>
      <w:proofErr w:type="spellStart"/>
      <w:r w:rsidR="00DF71FF">
        <w:rPr>
          <w:sz w:val="28"/>
          <w:szCs w:val="28"/>
        </w:rPr>
        <w:t>Юкаменский</w:t>
      </w:r>
      <w:proofErr w:type="spellEnd"/>
      <w:r w:rsidR="00DF71FF">
        <w:rPr>
          <w:sz w:val="28"/>
          <w:szCs w:val="28"/>
        </w:rPr>
        <w:t xml:space="preserve"> район».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DF71FF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A06550">
        <w:rPr>
          <w:sz w:val="28"/>
          <w:szCs w:val="28"/>
        </w:rPr>
        <w:t xml:space="preserve">специалист-эксперт секретарь </w:t>
      </w:r>
      <w:r w:rsidRPr="00941B5B">
        <w:rPr>
          <w:sz w:val="28"/>
          <w:szCs w:val="28"/>
        </w:rPr>
        <w:t xml:space="preserve">администрации в течение рабочего дня передает письмо в порядке делопроизводства  главе </w:t>
      </w:r>
      <w:r w:rsidR="00A06550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A06550">
        <w:rPr>
          <w:sz w:val="28"/>
          <w:szCs w:val="28"/>
        </w:rPr>
        <w:t xml:space="preserve">муниципального образования </w:t>
      </w:r>
      <w:r w:rsidRPr="00941B5B">
        <w:rPr>
          <w:sz w:val="28"/>
          <w:szCs w:val="28"/>
        </w:rPr>
        <w:t xml:space="preserve">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A06550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466815"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lastRenderedPageBreak/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>ассмотрении заявления и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466815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565EAD" w:rsidRDefault="00941B5B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Описание последовательности действий </w:t>
      </w:r>
      <w:r w:rsidR="00565EAD" w:rsidRPr="00565EAD">
        <w:rPr>
          <w:rFonts w:eastAsia="MS Mincho"/>
          <w:sz w:val="28"/>
          <w:szCs w:val="28"/>
        </w:rPr>
        <w:t xml:space="preserve">при </w:t>
      </w:r>
      <w:r w:rsidR="00565EAD" w:rsidRPr="00565EAD">
        <w:rPr>
          <w:color w:val="000000"/>
          <w:sz w:val="28"/>
          <w:szCs w:val="28"/>
        </w:rPr>
        <w:t>п</w:t>
      </w:r>
      <w:r w:rsidR="00565EAD" w:rsidRPr="005D571C">
        <w:rPr>
          <w:color w:val="000000"/>
          <w:sz w:val="28"/>
          <w:szCs w:val="28"/>
        </w:rPr>
        <w:t>риняти</w:t>
      </w:r>
      <w:r w:rsidR="00565EAD">
        <w:rPr>
          <w:color w:val="000000"/>
          <w:sz w:val="28"/>
          <w:szCs w:val="28"/>
        </w:rPr>
        <w:t>и</w:t>
      </w:r>
      <w:r w:rsidR="00565EAD" w:rsidRPr="005D571C">
        <w:rPr>
          <w:color w:val="000000"/>
          <w:sz w:val="28"/>
          <w:szCs w:val="28"/>
        </w:rPr>
        <w:t xml:space="preserve"> решения об отказе в заключени</w:t>
      </w:r>
      <w:proofErr w:type="gramStart"/>
      <w:r w:rsidR="00565EAD" w:rsidRPr="005D571C">
        <w:rPr>
          <w:color w:val="000000"/>
          <w:sz w:val="28"/>
          <w:szCs w:val="28"/>
        </w:rPr>
        <w:t>и</w:t>
      </w:r>
      <w:proofErr w:type="gramEnd"/>
      <w:r w:rsidR="00565EAD"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участков, при</w:t>
      </w:r>
      <w:r w:rsidR="00565EAD">
        <w:rPr>
          <w:color w:val="000000"/>
          <w:sz w:val="28"/>
          <w:szCs w:val="28"/>
        </w:rPr>
        <w:t xml:space="preserve"> </w:t>
      </w:r>
      <w:r w:rsidR="00565EAD" w:rsidRPr="005D571C">
        <w:rPr>
          <w:color w:val="000000"/>
          <w:sz w:val="28"/>
          <w:szCs w:val="28"/>
        </w:rPr>
        <w:t xml:space="preserve">издание постановления об утверждении схемы расположения земельного участка </w:t>
      </w:r>
      <w:r w:rsidR="00565EAD">
        <w:rPr>
          <w:color w:val="000000"/>
          <w:sz w:val="28"/>
          <w:szCs w:val="28"/>
        </w:rPr>
        <w:t>и направлении</w:t>
      </w:r>
      <w:r w:rsidR="00565EAD" w:rsidRPr="005D571C">
        <w:rPr>
          <w:color w:val="000000"/>
          <w:sz w:val="28"/>
          <w:szCs w:val="28"/>
        </w:rPr>
        <w:t xml:space="preserve"> заявителю соглашения о перераспределении земельных участков для подписания</w:t>
      </w:r>
      <w:r w:rsidR="00565EAD">
        <w:rPr>
          <w:color w:val="000000"/>
          <w:sz w:val="28"/>
          <w:szCs w:val="28"/>
        </w:rPr>
        <w:t>.</w:t>
      </w:r>
    </w:p>
    <w:p w:rsidR="00C726FB" w:rsidRPr="00466815" w:rsidRDefault="00C726FB" w:rsidP="00565EAD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6815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Pr="005D571C" w:rsidRDefault="00C726FB" w:rsidP="00863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46681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863968" w:rsidRPr="005D571C">
        <w:rPr>
          <w:sz w:val="28"/>
          <w:szCs w:val="28"/>
        </w:rPr>
        <w:t>:</w:t>
      </w:r>
    </w:p>
    <w:p w:rsidR="00863968" w:rsidRPr="005D571C" w:rsidRDefault="00863968" w:rsidP="00863968">
      <w:pPr>
        <w:tabs>
          <w:tab w:val="left" w:pos="1075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D571C">
        <w:rPr>
          <w:color w:val="000000"/>
          <w:sz w:val="28"/>
          <w:szCs w:val="28"/>
        </w:rPr>
        <w:t xml:space="preserve"> издание постановления об утверждении схемы расположения земельного участка и направление с приложением указанной схемы заявителю;</w:t>
      </w:r>
    </w:p>
    <w:p w:rsidR="00863968" w:rsidRPr="005D571C" w:rsidRDefault="00863968" w:rsidP="00863968">
      <w:pPr>
        <w:ind w:firstLine="851"/>
        <w:jc w:val="both"/>
        <w:rPr>
          <w:sz w:val="28"/>
          <w:szCs w:val="28"/>
        </w:rPr>
      </w:pPr>
      <w:r w:rsidRPr="005D571C">
        <w:rPr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63968" w:rsidRPr="005D571C" w:rsidRDefault="00863968" w:rsidP="00863968">
      <w:pPr>
        <w:tabs>
          <w:tab w:val="left" w:pos="1075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5D571C">
        <w:rPr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863968" w:rsidRPr="005D571C" w:rsidRDefault="00863968" w:rsidP="00863968">
      <w:pPr>
        <w:ind w:firstLine="851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готовит и направляет заявителю подписанные экземпляры проекта соглашения о перераспределении земельных участков для подписания. Заявитель обязан подписать это соглашение не позднее чем в течение тридцати дней со дня его получения.</w:t>
      </w:r>
    </w:p>
    <w:p w:rsidR="00FF1A0C" w:rsidRPr="00FF1A0C" w:rsidRDefault="00FF1A0C" w:rsidP="00863968">
      <w:pPr>
        <w:ind w:right="23" w:firstLine="849"/>
        <w:jc w:val="both"/>
        <w:rPr>
          <w:sz w:val="28"/>
          <w:szCs w:val="28"/>
        </w:rPr>
      </w:pP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соблюдением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</w:t>
      </w: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начальник отдела по управлению имущественными отношениями и землепользованию. </w:t>
      </w:r>
    </w:p>
    <w:p w:rsidR="00466815" w:rsidRPr="00C90757" w:rsidRDefault="00466815" w:rsidP="00466815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66815" w:rsidRPr="00C90757" w:rsidRDefault="00466815" w:rsidP="00466815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90757">
        <w:rPr>
          <w:sz w:val="28"/>
          <w:szCs w:val="28"/>
        </w:rPr>
        <w:t>проводимыми</w:t>
      </w:r>
      <w:proofErr w:type="gramEnd"/>
      <w:r w:rsidRPr="00C90757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Решение о проведение внеплановой проверки принимает глава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>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66815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</w:p>
    <w:p w:rsidR="00466815" w:rsidRPr="00941B5B" w:rsidRDefault="00466815" w:rsidP="00466815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645163" w:rsidRDefault="00466815" w:rsidP="00466815">
      <w:pPr>
        <w:ind w:firstLine="708"/>
        <w:jc w:val="both"/>
        <w:rPr>
          <w:sz w:val="28"/>
          <w:szCs w:val="28"/>
        </w:rPr>
      </w:pPr>
      <w:r w:rsidRPr="00645163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Заявители вправе направить письменное обращение в адрес главы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</w:t>
      </w:r>
      <w:r w:rsidRPr="00C90757">
        <w:rPr>
          <w:sz w:val="28"/>
          <w:szCs w:val="28"/>
        </w:rPr>
        <w:lastRenderedPageBreak/>
        <w:t>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уполномоченным им должностным лицом.</w:t>
      </w:r>
    </w:p>
    <w:p w:rsidR="00466815" w:rsidRPr="00C90757" w:rsidRDefault="00466815" w:rsidP="00466815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466815" w:rsidRPr="00941B5B" w:rsidRDefault="00466815" w:rsidP="00466815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466815" w:rsidRPr="00941B5B" w:rsidRDefault="00466815" w:rsidP="00466815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466815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CD6DCA" w:rsidRPr="00CA2904" w:rsidRDefault="00CD6DCA" w:rsidP="00CD6DCA">
      <w:pPr>
        <w:widowControl/>
        <w:ind w:firstLine="540"/>
        <w:jc w:val="both"/>
        <w:rPr>
          <w:sz w:val="28"/>
          <w:szCs w:val="28"/>
        </w:rPr>
      </w:pPr>
      <w:r w:rsidRPr="00CA2904">
        <w:rPr>
          <w:sz w:val="28"/>
          <w:szCs w:val="28"/>
        </w:rPr>
        <w:t xml:space="preserve">Заявитель может обратиться с </w:t>
      </w:r>
      <w:proofErr w:type="gramStart"/>
      <w:r w:rsidRPr="00CA2904">
        <w:rPr>
          <w:sz w:val="28"/>
          <w:szCs w:val="28"/>
        </w:rPr>
        <w:t>жалобой</w:t>
      </w:r>
      <w:proofErr w:type="gramEnd"/>
      <w:r w:rsidRPr="00CA2904">
        <w:rPr>
          <w:sz w:val="28"/>
          <w:szCs w:val="28"/>
        </w:rPr>
        <w:t xml:space="preserve"> в том числе в следующих случаях: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2) нарушение срока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3) требование у заявителя документов, не предусмотренных нормативными </w:t>
      </w:r>
      <w:bookmarkStart w:id="2" w:name="_GoBack"/>
      <w:bookmarkEnd w:id="2"/>
      <w:r w:rsidRPr="00044CA7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 w:rsidRPr="008E7F8A"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 w:rsidRPr="008E7F8A"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Жалоба может быть направлена по почте, через многофункциональный центр </w:t>
      </w:r>
      <w:r w:rsidRPr="008E7F8A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8E7F8A"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должна содержать: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 w:rsidRPr="008E7F8A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По результатам рассмотрения жалобы Администрация муниципального </w:t>
      </w:r>
      <w:r w:rsidRPr="008E7F8A">
        <w:rPr>
          <w:sz w:val="28"/>
          <w:szCs w:val="28"/>
        </w:rPr>
        <w:lastRenderedPageBreak/>
        <w:t>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принимает одно из следующих решений: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2) отказывает в удовлетворении жалобы.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E7F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7F8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CF66ED" w:rsidRDefault="00CF66ED" w:rsidP="008A60E5">
      <w:pPr>
        <w:ind w:firstLine="839"/>
        <w:jc w:val="right"/>
      </w:pPr>
    </w:p>
    <w:p w:rsidR="00CF66ED" w:rsidRDefault="00CF66ED" w:rsidP="008A60E5">
      <w:pPr>
        <w:ind w:firstLine="839"/>
        <w:jc w:val="right"/>
      </w:pPr>
    </w:p>
    <w:p w:rsidR="00CF66ED" w:rsidRDefault="00CF66ED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</w:t>
      </w:r>
      <w:r w:rsidR="00863968">
        <w:rPr>
          <w:b/>
          <w:sz w:val="24"/>
          <w:szCs w:val="24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9C66BD" w:rsidRPr="00175058">
        <w:rPr>
          <w:b/>
          <w:sz w:val="24"/>
          <w:szCs w:val="24"/>
        </w:rPr>
        <w:t>»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043E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614C4D" w:rsidRPr="00175058" w:rsidRDefault="00614C4D" w:rsidP="009C66BD">
                  <w:pPr>
                    <w:jc w:val="center"/>
                  </w:pPr>
                  <w:r w:rsidRPr="00175058">
                    <w:t xml:space="preserve">Прием и регистрация  заявления </w:t>
                  </w:r>
                  <w:r>
                    <w:t xml:space="preserve">о перераспределении земельных участков,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043E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043E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614C4D" w:rsidRPr="00DD5A3D" w:rsidRDefault="00614C4D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043E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043E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34.5pt;margin-top:9.2pt;width:437.15pt;height:1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614C4D" w:rsidRPr="00863968" w:rsidRDefault="00614C4D" w:rsidP="00863968">
                  <w:pPr>
                    <w:ind w:firstLine="567"/>
                    <w:jc w:val="both"/>
                  </w:pPr>
                  <w:r w:rsidRPr="00863968">
                    <w:t>Издание постановления об утверждении схемы расположения земельного участка и направление постановления с приложением указанной схемы заявителю</w:t>
                  </w:r>
                  <w:r>
                    <w:t>;</w:t>
                  </w:r>
                </w:p>
                <w:p w:rsidR="00614C4D" w:rsidRDefault="00614C4D" w:rsidP="00863968">
                  <w:pPr>
                    <w:ind w:firstLine="567"/>
                    <w:jc w:val="both"/>
                  </w:pPr>
                  <w:r w:rsidRPr="00863968">
            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</w:t>
                  </w:r>
                  <w:r>
                    <w:t>;</w:t>
                  </w:r>
                </w:p>
                <w:p w:rsidR="00614C4D" w:rsidRPr="00863968" w:rsidRDefault="00614C4D" w:rsidP="00863968">
                  <w:pPr>
                    <w:ind w:firstLine="567"/>
                  </w:pPr>
                  <w:r w:rsidRPr="00863968">
                    <w:t>Принятие и направление заявителю решения об отказе в заключени</w:t>
                  </w:r>
                  <w:proofErr w:type="gramStart"/>
                  <w:r w:rsidRPr="00863968">
                    <w:t>и</w:t>
                  </w:r>
                  <w:proofErr w:type="gramEnd"/>
                  <w:r w:rsidRPr="00863968">
                    <w:t xml:space="preserve"> соглашения о перераспределении земельных участков, при наличии оснований, предусмотренных п. 9 ст. 39.29 Земельного кодекса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043E89" w:rsidP="004A4460">
      <w:r>
        <w:rPr>
          <w:noProof/>
        </w:rPr>
        <w:pict>
          <v:shape id="Прямая со стрелкой 39" o:spid="_x0000_s1136" type="#_x0000_t32" style="position:absolute;margin-left:228pt;margin-top:10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043E89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22" type="#_x0000_t109" style="position:absolute;left:0;text-align:left;margin-left:96.1pt;margin-top:9.9pt;width:248.4pt;height:3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614C4D" w:rsidRDefault="00614C4D" w:rsidP="009C66BD">
                  <w:pPr>
                    <w:ind w:firstLine="540"/>
                    <w:jc w:val="both"/>
                  </w:pPr>
                  <w:r>
                    <w:t>Предоставление кадастрового паспорта земельного участка</w:t>
                  </w: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Pr="002F2911" w:rsidRDefault="00614C4D" w:rsidP="009C66BD">
                  <w:pPr>
                    <w:jc w:val="both"/>
                  </w:pPr>
                </w:p>
                <w:p w:rsidR="00614C4D" w:rsidRPr="00AB0311" w:rsidRDefault="00614C4D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043E89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71" type="#_x0000_t32" style="position:absolute;left:0;text-align:left;margin-left:227.65pt;margin-top:13.75pt;width:0;height:28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043E89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pict>
          <v:shape id="_x0000_s1170" type="#_x0000_t109" style="position:absolute;margin-left:97.6pt;margin-top:5.95pt;width:248.4pt;height:4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614C4D" w:rsidRPr="00863968" w:rsidRDefault="00614C4D" w:rsidP="00863968">
                  <w:pPr>
                    <w:jc w:val="both"/>
                  </w:pPr>
                  <w:r w:rsidRPr="00863968">
                    <w:t xml:space="preserve">Направление заявителю соглашения о перераспределении земельных участков на подписание </w:t>
                  </w: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Pr="002F2911" w:rsidRDefault="00614C4D" w:rsidP="00863968">
                  <w:pPr>
                    <w:jc w:val="both"/>
                  </w:pPr>
                </w:p>
                <w:p w:rsidR="00614C4D" w:rsidRPr="00AB0311" w:rsidRDefault="00614C4D" w:rsidP="00863968"/>
              </w:txbxContent>
            </v:textbox>
          </v:shape>
        </w:pict>
      </w: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466815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863968" w:rsidRPr="00D90E15" w:rsidRDefault="00863968" w:rsidP="00863968">
      <w:pPr>
        <w:ind w:right="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Pr="00D90E15">
        <w:rPr>
          <w:b/>
          <w:color w:val="000000"/>
          <w:sz w:val="24"/>
          <w:szCs w:val="24"/>
        </w:rPr>
        <w:t>аявление.</w:t>
      </w:r>
    </w:p>
    <w:p w:rsidR="00863968" w:rsidRPr="00D90E15" w:rsidRDefault="00863968" w:rsidP="00863968">
      <w:pPr>
        <w:ind w:firstLine="540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D90E15">
        <w:rPr>
          <w:rFonts w:eastAsia="Arial Unicode MS"/>
          <w:color w:val="000000"/>
          <w:sz w:val="24"/>
          <w:szCs w:val="24"/>
        </w:rPr>
        <w:t>Прошу произвести перераспределение земельного участка, находящегося в государственной, муниципальной (нужное подчеркнуть) собственности, площадью __________</w:t>
      </w:r>
      <w:r>
        <w:rPr>
          <w:rFonts w:eastAsia="Arial Unicode MS"/>
          <w:color w:val="000000"/>
          <w:sz w:val="24"/>
          <w:szCs w:val="24"/>
        </w:rPr>
        <w:t>___</w:t>
      </w:r>
      <w:r w:rsidRPr="00D90E15">
        <w:rPr>
          <w:rFonts w:eastAsia="Arial Unicode MS"/>
          <w:color w:val="000000"/>
          <w:sz w:val="24"/>
          <w:szCs w:val="24"/>
        </w:rPr>
        <w:t xml:space="preserve"> кв.</w:t>
      </w:r>
      <w:r w:rsidR="00A512BD">
        <w:rPr>
          <w:rFonts w:eastAsia="Arial Unicode MS"/>
          <w:color w:val="000000"/>
          <w:sz w:val="24"/>
          <w:szCs w:val="24"/>
        </w:rPr>
        <w:t xml:space="preserve"> </w:t>
      </w:r>
      <w:r w:rsidRPr="00D90E15">
        <w:rPr>
          <w:rFonts w:eastAsia="Arial Unicode MS"/>
          <w:color w:val="000000"/>
          <w:sz w:val="24"/>
          <w:szCs w:val="24"/>
        </w:rPr>
        <w:t>м, расположенного по адресу:</w:t>
      </w:r>
      <w:proofErr w:type="gramEnd"/>
      <w:r w:rsidRPr="00D90E15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A512BD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 w:rsidR="00A512BD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>район»</w:t>
      </w:r>
      <w:r w:rsidRPr="00D90E15">
        <w:rPr>
          <w:rFonts w:eastAsia="Arial Unicode MS"/>
          <w:color w:val="000000"/>
          <w:sz w:val="24"/>
          <w:szCs w:val="24"/>
        </w:rPr>
        <w:t xml:space="preserve">, </w:t>
      </w:r>
      <w:r>
        <w:rPr>
          <w:rFonts w:eastAsia="Arial Unicode MS"/>
          <w:color w:val="000000"/>
          <w:sz w:val="24"/>
          <w:szCs w:val="24"/>
        </w:rPr>
        <w:t>__________________________________________</w:t>
      </w:r>
      <w:r w:rsidRPr="00D90E15">
        <w:rPr>
          <w:rFonts w:eastAsia="Arial Unicode MS"/>
          <w:color w:val="000000"/>
          <w:sz w:val="24"/>
          <w:szCs w:val="24"/>
        </w:rPr>
        <w:t>___________________</w:t>
      </w:r>
      <w:r>
        <w:rPr>
          <w:rFonts w:eastAsia="Arial Unicode MS"/>
          <w:color w:val="000000"/>
          <w:sz w:val="24"/>
          <w:szCs w:val="24"/>
        </w:rPr>
        <w:t>________</w:t>
      </w:r>
    </w:p>
    <w:p w:rsidR="00863968" w:rsidRPr="00D90E15" w:rsidRDefault="00863968" w:rsidP="00863968">
      <w:pPr>
        <w:jc w:val="both"/>
        <w:rPr>
          <w:rFonts w:eastAsia="Arial Unicode MS"/>
          <w:color w:val="000000"/>
          <w:sz w:val="24"/>
          <w:szCs w:val="24"/>
        </w:rPr>
      </w:pPr>
      <w:r w:rsidRPr="00D90E15">
        <w:rPr>
          <w:rFonts w:eastAsia="Arial Unicode MS"/>
          <w:color w:val="000000"/>
          <w:sz w:val="24"/>
          <w:szCs w:val="24"/>
        </w:rPr>
        <w:t xml:space="preserve">граничащего с земельным участком с кадастровым номером </w:t>
      </w:r>
      <w:r>
        <w:rPr>
          <w:rFonts w:eastAsia="Arial Unicode MS"/>
          <w:color w:val="000000"/>
          <w:sz w:val="24"/>
          <w:szCs w:val="24"/>
        </w:rPr>
        <w:t>_____</w:t>
      </w:r>
      <w:r w:rsidRPr="00D90E15">
        <w:rPr>
          <w:rFonts w:eastAsia="Arial Unicode MS"/>
          <w:color w:val="000000"/>
          <w:sz w:val="24"/>
          <w:szCs w:val="24"/>
        </w:rPr>
        <w:t>___________, площадью _______</w:t>
      </w:r>
      <w:r>
        <w:rPr>
          <w:rFonts w:eastAsia="Arial Unicode MS"/>
          <w:color w:val="000000"/>
          <w:sz w:val="24"/>
          <w:szCs w:val="24"/>
        </w:rPr>
        <w:t>____________</w:t>
      </w:r>
      <w:r w:rsidRPr="00D90E15">
        <w:rPr>
          <w:rFonts w:eastAsia="Arial Unicode MS"/>
          <w:color w:val="000000"/>
          <w:sz w:val="24"/>
          <w:szCs w:val="24"/>
        </w:rPr>
        <w:t xml:space="preserve">, принадлежащим мне на праве </w:t>
      </w:r>
      <w:proofErr w:type="gramStart"/>
      <w:r w:rsidRPr="00D90E15">
        <w:rPr>
          <w:rFonts w:eastAsia="Arial Unicode MS"/>
          <w:color w:val="000000"/>
          <w:sz w:val="24"/>
          <w:szCs w:val="24"/>
        </w:rPr>
        <w:t>собственности</w:t>
      </w:r>
      <w:proofErr w:type="gramEnd"/>
      <w:r w:rsidRPr="00D90E15">
        <w:rPr>
          <w:rFonts w:eastAsia="Arial Unicode MS"/>
          <w:color w:val="000000"/>
          <w:sz w:val="24"/>
          <w:szCs w:val="24"/>
        </w:rPr>
        <w:t xml:space="preserve"> на основании ___________________________________________________________________</w:t>
      </w:r>
      <w:r>
        <w:rPr>
          <w:rFonts w:eastAsia="Arial Unicode MS"/>
          <w:color w:val="000000"/>
          <w:sz w:val="24"/>
          <w:szCs w:val="24"/>
        </w:rPr>
        <w:t>_________</w:t>
      </w:r>
    </w:p>
    <w:p w:rsidR="00863968" w:rsidRPr="00F5265C" w:rsidRDefault="00863968" w:rsidP="00863968">
      <w:pPr>
        <w:jc w:val="both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 xml:space="preserve">                   </w:t>
      </w:r>
      <w:r w:rsidRPr="00F5265C">
        <w:rPr>
          <w:rFonts w:eastAsia="Arial Unicode MS"/>
          <w:i/>
          <w:color w:val="000000"/>
        </w:rPr>
        <w:t xml:space="preserve"> (реквизиты правоустанавливающего и (или) </w:t>
      </w:r>
      <w:proofErr w:type="spellStart"/>
      <w:r w:rsidRPr="00F5265C">
        <w:rPr>
          <w:rFonts w:eastAsia="Arial Unicode MS"/>
          <w:i/>
          <w:color w:val="000000"/>
        </w:rPr>
        <w:t>правоудостоверяющего</w:t>
      </w:r>
      <w:proofErr w:type="spellEnd"/>
      <w:r w:rsidRPr="00F5265C">
        <w:rPr>
          <w:rFonts w:eastAsia="Arial Unicode MS"/>
          <w:i/>
          <w:color w:val="000000"/>
        </w:rPr>
        <w:t xml:space="preserve"> документа) </w:t>
      </w:r>
    </w:p>
    <w:p w:rsidR="00863968" w:rsidRPr="00D90E15" w:rsidRDefault="00863968" w:rsidP="00863968">
      <w:pPr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D90E15">
        <w:rPr>
          <w:rFonts w:eastAsia="Arial Unicode MS"/>
          <w:color w:val="000000"/>
          <w:sz w:val="24"/>
          <w:szCs w:val="24"/>
        </w:rPr>
        <w:t>В результате перераспределения образуется земельный участок с кадастровым номером _____________, площадью ________ кв.</w:t>
      </w:r>
      <w:r w:rsidR="00A512BD">
        <w:rPr>
          <w:rFonts w:eastAsia="Arial Unicode MS"/>
          <w:color w:val="000000"/>
          <w:sz w:val="24"/>
          <w:szCs w:val="24"/>
        </w:rPr>
        <w:t xml:space="preserve"> </w:t>
      </w:r>
      <w:r w:rsidRPr="00D90E15">
        <w:rPr>
          <w:rFonts w:eastAsia="Arial Unicode MS"/>
          <w:color w:val="000000"/>
          <w:sz w:val="24"/>
          <w:szCs w:val="24"/>
        </w:rPr>
        <w:t xml:space="preserve">м, расположенный по адресу: 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A512BD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район, _____</w:t>
      </w:r>
      <w:r w:rsidRPr="00D90E15">
        <w:rPr>
          <w:rFonts w:eastAsia="Arial Unicode MS"/>
          <w:color w:val="000000"/>
          <w:sz w:val="24"/>
          <w:szCs w:val="24"/>
        </w:rPr>
        <w:t>______</w:t>
      </w:r>
      <w:r>
        <w:rPr>
          <w:rFonts w:eastAsia="Arial Unicode MS"/>
          <w:color w:val="000000"/>
          <w:sz w:val="24"/>
          <w:szCs w:val="24"/>
        </w:rPr>
        <w:t>____________________________</w:t>
      </w:r>
      <w:r w:rsidRPr="00D90E15">
        <w:rPr>
          <w:rFonts w:eastAsia="Arial Unicode MS"/>
          <w:color w:val="000000"/>
          <w:sz w:val="24"/>
          <w:szCs w:val="24"/>
        </w:rPr>
        <w:t>_.</w:t>
      </w:r>
    </w:p>
    <w:p w:rsidR="00863968" w:rsidRPr="00D90E15" w:rsidRDefault="00863968" w:rsidP="00863968">
      <w:pPr>
        <w:spacing w:line="360" w:lineRule="auto"/>
        <w:ind w:right="23"/>
        <w:jc w:val="both"/>
        <w:rPr>
          <w:color w:val="000000"/>
          <w:sz w:val="24"/>
          <w:szCs w:val="26"/>
        </w:rPr>
      </w:pPr>
    </w:p>
    <w:p w:rsidR="00863968" w:rsidRPr="00D90E15" w:rsidRDefault="00863968" w:rsidP="00863968">
      <w:pPr>
        <w:spacing w:line="360" w:lineRule="auto"/>
        <w:ind w:right="23"/>
        <w:jc w:val="both"/>
        <w:rPr>
          <w:color w:val="000000"/>
        </w:rPr>
      </w:pPr>
      <w:r w:rsidRPr="00D90E15">
        <w:rPr>
          <w:color w:val="000000"/>
        </w:rPr>
        <w:t xml:space="preserve">Приложение: </w:t>
      </w:r>
    </w:p>
    <w:p w:rsidR="00863968" w:rsidRPr="00D90E15" w:rsidRDefault="00043E89" w:rsidP="00863968">
      <w:pPr>
        <w:spacing w:line="240" w:lineRule="atLeast"/>
        <w:ind w:left="435" w:right="23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9" o:spid="_x0000_s1172" style="position:absolute;left:0;text-align:left;margin-left:1.85pt;margin-top:5.6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N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T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yDqxN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- копии правоустанавливающих или </w:t>
      </w:r>
      <w:proofErr w:type="spellStart"/>
      <w:r w:rsidR="00863968" w:rsidRPr="00D90E15">
        <w:rPr>
          <w:color w:val="000000"/>
        </w:rPr>
        <w:t>правоудостоверяющих</w:t>
      </w:r>
      <w:proofErr w:type="spellEnd"/>
      <w:r w:rsidR="00863968" w:rsidRPr="00D90E15">
        <w:rPr>
          <w:color w:val="00000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</w:rPr>
      </w:pPr>
    </w:p>
    <w:p w:rsidR="00863968" w:rsidRPr="00D90E15" w:rsidRDefault="00043E89" w:rsidP="00863968">
      <w:pPr>
        <w:spacing w:line="240" w:lineRule="atLeast"/>
        <w:ind w:left="435" w:right="23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8" o:spid="_x0000_s1173" style="position:absolute;left:0;text-align:left;margin-left:1.85pt;margin-top:5.6pt;width:16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QS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//NBJ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</w:rPr>
        <w:t>- схема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</w:rPr>
      </w:pPr>
    </w:p>
    <w:p w:rsidR="00863968" w:rsidRPr="00D90E15" w:rsidRDefault="00043E89" w:rsidP="00863968">
      <w:pPr>
        <w:ind w:left="709" w:right="23" w:hanging="709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7" o:spid="_x0000_s1174" style="position:absolute;left:0;text-align:left;margin-left:1.85pt;margin-top:5.6pt;width:16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</w:rPr>
        <w:t xml:space="preserve">         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63968" w:rsidRPr="00D90E15" w:rsidRDefault="00043E89" w:rsidP="00863968">
      <w:pPr>
        <w:spacing w:line="322" w:lineRule="exact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6" o:spid="_x0000_s1175" style="position:absolute;left:0;text-align:left;margin-left:1.85pt;margin-top:5.6pt;width:16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</w:rPr>
      </w:pPr>
    </w:p>
    <w:p w:rsidR="00863968" w:rsidRPr="00D90E15" w:rsidRDefault="00043E89" w:rsidP="00863968">
      <w:pPr>
        <w:spacing w:line="322" w:lineRule="exact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5" o:spid="_x0000_s1176" style="position:absolute;left:0;text-align:left;margin-left:1.85pt;margin-top:5.6pt;width:16.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>
        <w:rPr>
          <w:noProof/>
          <w:color w:val="000000"/>
        </w:rPr>
        <w:pict>
          <v:rect id="Прямоугольник 24" o:spid="_x0000_s1177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863968" w:rsidRPr="00D90E15" w:rsidRDefault="00043E89" w:rsidP="00863968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1" o:spid="_x0000_s1178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>
        <w:rPr>
          <w:noProof/>
          <w:color w:val="000000"/>
          <w:sz w:val="24"/>
          <w:szCs w:val="24"/>
        </w:rPr>
        <w:pict>
          <v:rect id="Прямоугольник 20" o:spid="_x0000_s1179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863968" w:rsidRPr="00D90E15" w:rsidRDefault="00043E89" w:rsidP="00863968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9" o:spid="_x0000_s1180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8" o:spid="_x0000_s1181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Я уведомле</w:t>
      </w:r>
      <w:proofErr w:type="gramStart"/>
      <w:r w:rsidRPr="00D90E15">
        <w:rPr>
          <w:color w:val="000000"/>
          <w:sz w:val="24"/>
          <w:szCs w:val="24"/>
        </w:rPr>
        <w:t>н(</w:t>
      </w:r>
      <w:proofErr w:type="gramEnd"/>
      <w:r w:rsidRPr="00D90E15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Я уведомлен (а)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</w:t>
      </w:r>
      <w:r w:rsidR="00A512BD">
        <w:rPr>
          <w:color w:val="000000"/>
          <w:sz w:val="24"/>
          <w:szCs w:val="24"/>
        </w:rPr>
        <w:t>34161</w:t>
      </w:r>
      <w:r w:rsidRPr="00D90E15">
        <w:rPr>
          <w:color w:val="000000"/>
          <w:sz w:val="24"/>
          <w:szCs w:val="24"/>
        </w:rPr>
        <w:t xml:space="preserve">) </w:t>
      </w:r>
      <w:r w:rsidR="00A512BD">
        <w:rPr>
          <w:color w:val="000000"/>
          <w:sz w:val="24"/>
          <w:szCs w:val="24"/>
        </w:rPr>
        <w:t>2-13-86, 2-12-03</w:t>
      </w:r>
      <w:r w:rsidRPr="00D90E15">
        <w:rPr>
          <w:color w:val="000000"/>
          <w:sz w:val="24"/>
          <w:szCs w:val="24"/>
        </w:rPr>
        <w:t>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                                       _________________________</w:t>
      </w: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  <w:r w:rsidRPr="00D90E15">
        <w:rPr>
          <w:color w:val="000000"/>
        </w:rPr>
        <w:t>Дата составления заявления                                                    Подпись заявителя</w:t>
      </w: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2D2ACD" w:rsidRPr="0060409E" w:rsidRDefault="002D2ACD" w:rsidP="002D2ACD">
      <w:pPr>
        <w:ind w:firstLine="839"/>
        <w:jc w:val="right"/>
      </w:pPr>
      <w:r w:rsidRPr="0060409E">
        <w:t xml:space="preserve">Приложение </w:t>
      </w:r>
      <w:r>
        <w:t>3</w:t>
      </w:r>
      <w:r w:rsidRPr="0060409E">
        <w:t xml:space="preserve"> </w:t>
      </w:r>
    </w:p>
    <w:p w:rsidR="002D2ACD" w:rsidRPr="0060409E" w:rsidRDefault="002D2ACD" w:rsidP="002D2ACD">
      <w:pPr>
        <w:ind w:firstLine="839"/>
        <w:jc w:val="right"/>
      </w:pPr>
      <w:r w:rsidRPr="0060409E">
        <w:t>к настоящему Административному регламенту</w:t>
      </w:r>
    </w:p>
    <w:p w:rsidR="002D2ACD" w:rsidRPr="00B071AB" w:rsidRDefault="002D2ACD" w:rsidP="002D2ACD">
      <w:pPr>
        <w:jc w:val="center"/>
        <w:rPr>
          <w:rFonts w:eastAsia="Arial Unicode MS"/>
          <w:iCs/>
          <w:color w:val="000000"/>
          <w:sz w:val="24"/>
          <w:szCs w:val="24"/>
        </w:rPr>
      </w:pPr>
    </w:p>
    <w:p w:rsidR="004A17FA" w:rsidRPr="005D571C" w:rsidRDefault="00043E89" w:rsidP="004A17FA">
      <w:pPr>
        <w:jc w:val="center"/>
        <w:rPr>
          <w:sz w:val="26"/>
          <w:szCs w:val="26"/>
        </w:rPr>
      </w:pPr>
      <w:hyperlink r:id="rId15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="004A17FA" w:rsidRPr="005D571C">
          <w:rPr>
            <w:sz w:val="26"/>
            <w:szCs w:val="26"/>
          </w:rPr>
          <w:t>СОГЛАШЕНИЕ</w:t>
        </w:r>
      </w:hyperlink>
    </w:p>
    <w:p w:rsidR="004A17FA" w:rsidRPr="005D571C" w:rsidRDefault="004A17FA" w:rsidP="004A17FA">
      <w:pPr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о перераспределении земель и (или) земельных участков</w:t>
      </w:r>
    </w:p>
    <w:p w:rsidR="004A17FA" w:rsidRPr="00E670F9" w:rsidRDefault="004A17FA" w:rsidP="004A17FA">
      <w:pPr>
        <w:rPr>
          <w:sz w:val="16"/>
          <w:szCs w:val="16"/>
        </w:rPr>
      </w:pPr>
    </w:p>
    <w:p w:rsidR="004A17FA" w:rsidRPr="005D571C" w:rsidRDefault="00A512BD" w:rsidP="004A17FA">
      <w:pPr>
        <w:rPr>
          <w:sz w:val="26"/>
          <w:szCs w:val="26"/>
        </w:rPr>
      </w:pPr>
      <w:r>
        <w:rPr>
          <w:sz w:val="26"/>
          <w:szCs w:val="26"/>
        </w:rPr>
        <w:t>с. Юкаменское</w:t>
      </w:r>
      <w:r w:rsidR="004A17FA" w:rsidRPr="005D571C">
        <w:rPr>
          <w:sz w:val="26"/>
          <w:szCs w:val="26"/>
        </w:rPr>
        <w:t xml:space="preserve"> </w:t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  <w:t>"____" ____________ 20___г.</w:t>
      </w:r>
    </w:p>
    <w:p w:rsidR="004A17FA" w:rsidRPr="00E670F9" w:rsidRDefault="004A17FA" w:rsidP="004A17FA">
      <w:pPr>
        <w:rPr>
          <w:sz w:val="16"/>
          <w:szCs w:val="16"/>
        </w:rPr>
      </w:pPr>
    </w:p>
    <w:p w:rsidR="004A17FA" w:rsidRPr="004A17FA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4A17FA">
        <w:rPr>
          <w:sz w:val="26"/>
          <w:szCs w:val="26"/>
        </w:rPr>
        <w:t>Администрация муниципального образования «</w:t>
      </w:r>
      <w:proofErr w:type="spellStart"/>
      <w:r w:rsidR="00A512BD">
        <w:rPr>
          <w:sz w:val="26"/>
          <w:szCs w:val="26"/>
        </w:rPr>
        <w:t>Юкаменский</w:t>
      </w:r>
      <w:proofErr w:type="spellEnd"/>
      <w:r w:rsidR="00A512BD">
        <w:rPr>
          <w:sz w:val="26"/>
          <w:szCs w:val="26"/>
        </w:rPr>
        <w:t xml:space="preserve"> </w:t>
      </w:r>
      <w:r w:rsidRPr="004A17FA">
        <w:rPr>
          <w:sz w:val="26"/>
          <w:szCs w:val="26"/>
        </w:rPr>
        <w:t xml:space="preserve">район» в лице главы </w:t>
      </w:r>
      <w:r w:rsidR="00A512BD">
        <w:rPr>
          <w:sz w:val="26"/>
          <w:szCs w:val="26"/>
        </w:rPr>
        <w:t>муниципального образования</w:t>
      </w:r>
      <w:r w:rsidRPr="004A17FA">
        <w:rPr>
          <w:sz w:val="26"/>
          <w:szCs w:val="26"/>
        </w:rPr>
        <w:t xml:space="preserve"> _____________________, действующего на основании Устава, именуем</w:t>
      </w:r>
      <w:r w:rsidR="00A512BD">
        <w:rPr>
          <w:sz w:val="26"/>
          <w:szCs w:val="26"/>
        </w:rPr>
        <w:t>ая</w:t>
      </w:r>
      <w:r w:rsidRPr="004A17FA">
        <w:rPr>
          <w:sz w:val="26"/>
          <w:szCs w:val="26"/>
        </w:rPr>
        <w:t xml:space="preserve"> в дальнейшем «Администрация», и________________________________________ именуемы</w:t>
      </w:r>
      <w:proofErr w:type="gramStart"/>
      <w:r w:rsidRPr="004A17FA">
        <w:rPr>
          <w:sz w:val="26"/>
          <w:szCs w:val="26"/>
        </w:rPr>
        <w:t>й(</w:t>
      </w:r>
      <w:proofErr w:type="spellStart"/>
      <w:proofErr w:type="gramEnd"/>
      <w:r w:rsidRPr="004A17FA">
        <w:rPr>
          <w:sz w:val="26"/>
          <w:szCs w:val="26"/>
        </w:rPr>
        <w:t>ая</w:t>
      </w:r>
      <w:proofErr w:type="spellEnd"/>
      <w:r w:rsidRPr="004A17FA">
        <w:rPr>
          <w:sz w:val="26"/>
          <w:szCs w:val="26"/>
        </w:rPr>
        <w:t xml:space="preserve">) в дальнейшем </w:t>
      </w:r>
      <w:r w:rsidRPr="004A17FA">
        <w:rPr>
          <w:sz w:val="26"/>
          <w:szCs w:val="26"/>
        </w:rPr>
        <w:lastRenderedPageBreak/>
        <w:t>«Пользователь», вместе именуемые «Стороны», заключили настоящее Соглашение о нижеследующем</w:t>
      </w: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D571C">
        <w:rPr>
          <w:sz w:val="26"/>
          <w:szCs w:val="26"/>
        </w:rPr>
        <w:t>Предмет соглашения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1.1. На момент подписания настоящего соглашения: 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b/>
          <w:sz w:val="26"/>
          <w:szCs w:val="26"/>
        </w:rPr>
        <w:t>Стороне 1</w:t>
      </w:r>
      <w:r w:rsidRPr="005D571C">
        <w:rPr>
          <w:sz w:val="26"/>
          <w:szCs w:val="26"/>
        </w:rPr>
        <w:t xml:space="preserve"> принадлежит право распоряжения земельным участком, находящимся в государственной собственности, с кадастровым номером  ________________________, общей  площадью ____________</w:t>
      </w:r>
      <w:proofErr w:type="spellStart"/>
      <w:r w:rsidRPr="005D571C">
        <w:rPr>
          <w:sz w:val="26"/>
          <w:szCs w:val="26"/>
        </w:rPr>
        <w:t>кв</w:t>
      </w:r>
      <w:proofErr w:type="gramStart"/>
      <w:r w:rsidRPr="005D571C">
        <w:rPr>
          <w:sz w:val="26"/>
          <w:szCs w:val="26"/>
        </w:rPr>
        <w:t>.м</w:t>
      </w:r>
      <w:proofErr w:type="spellEnd"/>
      <w:proofErr w:type="gramEnd"/>
      <w:r w:rsidRPr="005D571C">
        <w:rPr>
          <w:sz w:val="26"/>
          <w:szCs w:val="26"/>
        </w:rPr>
        <w:t>,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категория земель - 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на основании: ч.2 ст.3.3 Федерального закона  от 25.10.2001 № 137-ФЗ «О введении в действие Земельного кодекса Российской Федерации»,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b/>
          <w:sz w:val="26"/>
          <w:szCs w:val="26"/>
        </w:rPr>
        <w:t>Стороне 2</w:t>
      </w:r>
      <w:r w:rsidRPr="005D571C">
        <w:rPr>
          <w:sz w:val="26"/>
          <w:szCs w:val="26"/>
        </w:rPr>
        <w:t xml:space="preserve">  принадлежит на праве собственности земельный участок с кадастровым номером  ________________________, площадью ____________ </w:t>
      </w:r>
      <w:proofErr w:type="spellStart"/>
      <w:r w:rsidRPr="005D571C">
        <w:rPr>
          <w:sz w:val="26"/>
          <w:szCs w:val="26"/>
        </w:rPr>
        <w:t>кв</w:t>
      </w:r>
      <w:proofErr w:type="gramStart"/>
      <w:r w:rsidRPr="005D571C">
        <w:rPr>
          <w:sz w:val="26"/>
          <w:szCs w:val="26"/>
        </w:rPr>
        <w:t>.м</w:t>
      </w:r>
      <w:proofErr w:type="spellEnd"/>
      <w:proofErr w:type="gramEnd"/>
      <w:r w:rsidRPr="005D571C">
        <w:rPr>
          <w:sz w:val="26"/>
          <w:szCs w:val="26"/>
        </w:rPr>
        <w:t xml:space="preserve">, 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категория земель - 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на основании ___________________________________________________________,</w:t>
      </w:r>
    </w:p>
    <w:p w:rsidR="004A17FA" w:rsidRPr="005D571C" w:rsidRDefault="004A17FA" w:rsidP="004A17FA">
      <w:pPr>
        <w:suppressAutoHyphens/>
        <w:jc w:val="center"/>
      </w:pPr>
      <w:r w:rsidRPr="005D571C">
        <w:t>(указать наименование и реквизиты правоустанавливающего документа)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1.2. Стороны достигли соглашения о перераспределении данных земельных участков, в результате  которого образовалось</w:t>
      </w:r>
      <w:proofErr w:type="gramStart"/>
      <w:r w:rsidRPr="005D571C">
        <w:rPr>
          <w:sz w:val="26"/>
          <w:szCs w:val="26"/>
        </w:rPr>
        <w:t xml:space="preserve"> _______ (______) </w:t>
      </w:r>
      <w:proofErr w:type="gramEnd"/>
      <w:r w:rsidRPr="005D571C">
        <w:rPr>
          <w:sz w:val="26"/>
          <w:szCs w:val="26"/>
        </w:rPr>
        <w:t>земельных участков.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1.3. В результате перераспределения у Стороны 2 возникает право собственности на земельный участок с кадастровым номером____________________________,  общей площадью ____________ кв. м.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категория земель - _______________________</w:t>
      </w:r>
      <w:r>
        <w:rPr>
          <w:sz w:val="26"/>
          <w:szCs w:val="26"/>
        </w:rPr>
        <w:t>_________________________</w:t>
      </w:r>
      <w:r w:rsidRPr="005D571C">
        <w:rPr>
          <w:sz w:val="26"/>
          <w:szCs w:val="26"/>
        </w:rPr>
        <w:t>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</w:t>
      </w:r>
      <w:r>
        <w:rPr>
          <w:sz w:val="26"/>
          <w:szCs w:val="26"/>
        </w:rPr>
        <w:t>_______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</w:t>
      </w:r>
      <w:r>
        <w:rPr>
          <w:sz w:val="26"/>
          <w:szCs w:val="26"/>
        </w:rPr>
        <w:t>____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1.4. Общая площадь земельных участков, находящихся в частной собственности Стороны 2, не превышает установленных предельных максимальных размеров земельных участков.</w:t>
      </w:r>
    </w:p>
    <w:p w:rsidR="004A17FA" w:rsidRPr="00E670F9" w:rsidRDefault="004A17FA" w:rsidP="004A17FA">
      <w:pPr>
        <w:suppressAutoHyphens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2. Цена за увеличение площади земельного участка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2.1. Цена за передаваемый в собственность Стороне 2 земельный участок, на основании справки-расчета (Приложение 1), составляет ____________________________ (сумма прописью) руб.</w:t>
      </w:r>
    </w:p>
    <w:p w:rsidR="004A17FA" w:rsidRPr="005D571C" w:rsidRDefault="004A17FA" w:rsidP="004A17FA">
      <w:pPr>
        <w:suppressAutoHyphens/>
        <w:ind w:firstLine="708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2.2. Сторона 2 </w:t>
      </w:r>
      <w:proofErr w:type="gramStart"/>
      <w:r w:rsidRPr="005D571C">
        <w:rPr>
          <w:sz w:val="26"/>
          <w:szCs w:val="26"/>
        </w:rPr>
        <w:t>оплачивает стоимость передаваемого</w:t>
      </w:r>
      <w:proofErr w:type="gramEnd"/>
      <w:r w:rsidRPr="005D571C">
        <w:rPr>
          <w:sz w:val="26"/>
          <w:szCs w:val="26"/>
        </w:rPr>
        <w:t xml:space="preserve"> земельного участка по цене, определенной в </w:t>
      </w:r>
      <w:hyperlink w:anchor="Par635" w:history="1">
        <w:r w:rsidRPr="005D571C">
          <w:rPr>
            <w:sz w:val="26"/>
            <w:szCs w:val="26"/>
          </w:rPr>
          <w:t>пункте 2.1</w:t>
        </w:r>
      </w:hyperlink>
      <w:r w:rsidRPr="005D571C">
        <w:rPr>
          <w:sz w:val="26"/>
          <w:szCs w:val="26"/>
        </w:rPr>
        <w:t xml:space="preserve"> настоящего Соглашения, в течение десяти календарных дней со дня подписания настоящего Соглашения по следующим реквизитам: </w:t>
      </w:r>
      <w:r>
        <w:rPr>
          <w:sz w:val="26"/>
          <w:szCs w:val="26"/>
        </w:rPr>
        <w:t>______________________________________</w:t>
      </w:r>
      <w:r w:rsidRPr="005D571C">
        <w:rPr>
          <w:sz w:val="26"/>
          <w:szCs w:val="26"/>
        </w:rPr>
        <w:t>.</w:t>
      </w:r>
    </w:p>
    <w:p w:rsidR="004A17FA" w:rsidRPr="00E670F9" w:rsidRDefault="004A17FA" w:rsidP="004A17FA">
      <w:pPr>
        <w:suppressAutoHyphens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3. Заключительные положения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3.1. Право собственности на земельный участок, указанный в п.1.3. настоящего Соглашения, возникает у Стороны 2 после полной оплаты цены, указанной в п.2.1. настоящего Соглашения и регистрации права собственности в органе, осуществляющем государственную регистрацию прав на недвижимое имущество и сделок  с ним. 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3.2 Настоящее Соглашение вступает в силу с момента его подписания сторонами и действует до полного исполнения ими обязательств.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3.3.Любые изменения и дополнения к настоящему Соглашению оформляются в письменной форме и подписываются сторонами.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lastRenderedPageBreak/>
        <w:t>3.4. Все уведомления и сообщения направляются сторонами в письменной форме.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3.5. Настоящее Соглашение составлено в трех экземплярах, по одному для каждой из Сторон, и один для органа, осуществляющего государственную регистрацию.</w:t>
      </w:r>
    </w:p>
    <w:p w:rsidR="004A17FA" w:rsidRPr="00E670F9" w:rsidRDefault="004A17FA" w:rsidP="004A17FA">
      <w:pPr>
        <w:suppressAutoHyphens/>
        <w:ind w:firstLine="567"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4. Приложения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4.1. Неотъемлемой частью настоящего Соглашения являются следующие приложения: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- справка расчет (Приложение 1)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- кадастровый паспорт земельного участка (участков).</w:t>
      </w:r>
    </w:p>
    <w:p w:rsidR="004A17FA" w:rsidRPr="00E670F9" w:rsidRDefault="004A17FA" w:rsidP="004A17FA">
      <w:pPr>
        <w:jc w:val="both"/>
        <w:rPr>
          <w:sz w:val="16"/>
          <w:szCs w:val="16"/>
        </w:rPr>
      </w:pPr>
    </w:p>
    <w:p w:rsidR="004A17FA" w:rsidRPr="005D571C" w:rsidRDefault="004A17FA" w:rsidP="004A17FA">
      <w:pPr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5. Адреса, реквизиты и подписи сторон</w:t>
      </w:r>
    </w:p>
    <w:p w:rsidR="004A17FA" w:rsidRPr="005D571C" w:rsidRDefault="004A17FA" w:rsidP="004A17FA">
      <w:pPr>
        <w:rPr>
          <w:sz w:val="26"/>
          <w:szCs w:val="26"/>
        </w:rPr>
      </w:pPr>
      <w:r w:rsidRPr="005D571C">
        <w:rPr>
          <w:sz w:val="26"/>
          <w:szCs w:val="26"/>
        </w:rPr>
        <w:t>Сторона 1</w:t>
      </w:r>
      <w:r w:rsidRPr="004A17F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571C">
        <w:rPr>
          <w:sz w:val="26"/>
          <w:szCs w:val="26"/>
        </w:rPr>
        <w:t>Сторона 2</w:t>
      </w:r>
    </w:p>
    <w:p w:rsidR="004A17FA" w:rsidRPr="005B7483" w:rsidRDefault="004A17FA" w:rsidP="004A17FA">
      <w:pPr>
        <w:ind w:firstLine="4536"/>
        <w:jc w:val="both"/>
        <w:rPr>
          <w:color w:val="000000"/>
          <w:sz w:val="16"/>
          <w:szCs w:val="16"/>
        </w:rPr>
      </w:pP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Приложение 1</w:t>
      </w: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к Соглашению о перераспределении</w:t>
      </w: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земельных участков</w:t>
      </w:r>
    </w:p>
    <w:p w:rsidR="004A17FA" w:rsidRPr="005B7483" w:rsidRDefault="004A17FA" w:rsidP="004A17FA">
      <w:pPr>
        <w:spacing w:line="240" w:lineRule="atLeast"/>
        <w:jc w:val="both"/>
        <w:rPr>
          <w:color w:val="000000"/>
          <w:sz w:val="24"/>
          <w:szCs w:val="24"/>
        </w:rPr>
      </w:pPr>
    </w:p>
    <w:p w:rsidR="004A17FA" w:rsidRPr="004A17FA" w:rsidRDefault="004A17FA" w:rsidP="004A17FA">
      <w:pPr>
        <w:ind w:left="2832" w:firstLine="708"/>
        <w:rPr>
          <w:color w:val="000000"/>
          <w:w w:val="89"/>
          <w:sz w:val="28"/>
          <w:szCs w:val="28"/>
        </w:rPr>
      </w:pPr>
      <w:r w:rsidRPr="004A17FA">
        <w:rPr>
          <w:color w:val="000000"/>
          <w:w w:val="89"/>
          <w:sz w:val="28"/>
          <w:szCs w:val="28"/>
        </w:rPr>
        <w:t>СПРАВКА-РАСЧЕТ №</w:t>
      </w:r>
    </w:p>
    <w:p w:rsidR="004A17FA" w:rsidRPr="004A17FA" w:rsidRDefault="004A17FA" w:rsidP="004A17FA">
      <w:pPr>
        <w:ind w:left="708" w:firstLine="708"/>
        <w:rPr>
          <w:color w:val="000000"/>
          <w:sz w:val="28"/>
          <w:szCs w:val="28"/>
        </w:rPr>
      </w:pPr>
      <w:r w:rsidRPr="004A17FA">
        <w:rPr>
          <w:color w:val="000000"/>
          <w:sz w:val="28"/>
          <w:szCs w:val="28"/>
        </w:rPr>
        <w:t>к Соглашению о перераспределении земельных участков</w:t>
      </w:r>
    </w:p>
    <w:p w:rsidR="004A17FA" w:rsidRPr="004A17FA" w:rsidRDefault="004A17FA" w:rsidP="004A17FA">
      <w:pPr>
        <w:rPr>
          <w:color w:val="000000"/>
          <w:sz w:val="28"/>
          <w:szCs w:val="28"/>
        </w:rPr>
      </w:pPr>
    </w:p>
    <w:p w:rsidR="004A17FA" w:rsidRPr="005B7483" w:rsidRDefault="00A512BD" w:rsidP="004A17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Юкаменское</w:t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  <w:t>«___»______________</w:t>
      </w:r>
      <w:proofErr w:type="gramStart"/>
      <w:r w:rsidR="004A17FA" w:rsidRPr="005B7483">
        <w:rPr>
          <w:color w:val="000000"/>
          <w:sz w:val="24"/>
          <w:szCs w:val="24"/>
        </w:rPr>
        <w:t>г</w:t>
      </w:r>
      <w:proofErr w:type="gramEnd"/>
      <w:r w:rsidR="004A17FA" w:rsidRPr="005B7483">
        <w:rPr>
          <w:color w:val="000000"/>
          <w:sz w:val="24"/>
          <w:szCs w:val="24"/>
        </w:rPr>
        <w:t>.</w:t>
      </w:r>
    </w:p>
    <w:p w:rsidR="004A17FA" w:rsidRPr="005B7483" w:rsidRDefault="004A17FA" w:rsidP="004A17FA">
      <w:pPr>
        <w:rPr>
          <w:color w:val="000000"/>
          <w:sz w:val="16"/>
          <w:szCs w:val="16"/>
        </w:rPr>
      </w:pPr>
    </w:p>
    <w:p w:rsidR="004A17FA" w:rsidRPr="005D1EC2" w:rsidRDefault="004A17FA" w:rsidP="004A17FA">
      <w:pPr>
        <w:ind w:firstLine="709"/>
        <w:jc w:val="both"/>
        <w:rPr>
          <w:sz w:val="28"/>
          <w:szCs w:val="28"/>
        </w:rPr>
      </w:pPr>
      <w:r w:rsidRPr="004A17FA">
        <w:rPr>
          <w:color w:val="000000"/>
          <w:sz w:val="28"/>
          <w:szCs w:val="28"/>
        </w:rPr>
        <w:t xml:space="preserve">1. </w:t>
      </w:r>
      <w:proofErr w:type="gramStart"/>
      <w:r w:rsidRPr="004A17FA">
        <w:rPr>
          <w:color w:val="000000"/>
          <w:sz w:val="28"/>
          <w:szCs w:val="28"/>
        </w:rPr>
        <w:t xml:space="preserve">Справка-расчет составлена в соответствии с подпунктом 3 пункта 5 статьи 39.28 Земельного кодекса Российской Федерации, </w:t>
      </w:r>
      <w:r w:rsidRPr="004A17FA">
        <w:rPr>
          <w:sz w:val="28"/>
          <w:szCs w:val="28"/>
        </w:rPr>
        <w:t xml:space="preserve">Постановлением Правительства Удмуртской Республики  </w:t>
      </w:r>
      <w:r w:rsidRPr="004A17FA">
        <w:rPr>
          <w:rFonts w:eastAsiaTheme="minorHAnsi"/>
          <w:sz w:val="28"/>
          <w:szCs w:val="28"/>
        </w:rPr>
        <w:t>от 17.03.2015 N 102 «Об утверждении Порядка определения размера платы</w:t>
      </w:r>
      <w:r w:rsidRPr="005D1EC2">
        <w:rPr>
          <w:rFonts w:eastAsiaTheme="minorHAnsi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</w:t>
      </w:r>
      <w:proofErr w:type="gramEnd"/>
      <w:r w:rsidRPr="005D1EC2">
        <w:rPr>
          <w:rFonts w:eastAsiaTheme="minorHAnsi"/>
          <w:sz w:val="28"/>
          <w:szCs w:val="28"/>
        </w:rPr>
        <w:t xml:space="preserve"> разграничена</w:t>
      </w:r>
      <w:r>
        <w:rPr>
          <w:rFonts w:eastAsiaTheme="minorHAnsi"/>
          <w:sz w:val="28"/>
          <w:szCs w:val="28"/>
        </w:rPr>
        <w:t>»;</w:t>
      </w:r>
    </w:p>
    <w:p w:rsidR="004A17FA" w:rsidRPr="00D90E15" w:rsidRDefault="004A17FA" w:rsidP="004A17F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5">
        <w:rPr>
          <w:color w:val="000000"/>
          <w:sz w:val="24"/>
          <w:szCs w:val="24"/>
        </w:rPr>
        <w:t>.</w:t>
      </w:r>
    </w:p>
    <w:p w:rsidR="004A17FA" w:rsidRPr="00D90E15" w:rsidRDefault="004A17FA" w:rsidP="004A17FA">
      <w:pPr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 xml:space="preserve">2. Земельный участок в кадастровом квартале </w:t>
      </w:r>
      <w:r w:rsidR="00A512BD">
        <w:rPr>
          <w:color w:val="000000"/>
          <w:sz w:val="24"/>
          <w:szCs w:val="24"/>
        </w:rPr>
        <w:t>18:23:</w:t>
      </w:r>
      <w:r w:rsidRPr="00D90E15">
        <w:rPr>
          <w:color w:val="000000"/>
          <w:sz w:val="24"/>
          <w:szCs w:val="24"/>
        </w:rPr>
        <w:t>____________, общей площадью __________</w:t>
      </w:r>
      <w:r>
        <w:rPr>
          <w:color w:val="000000"/>
          <w:sz w:val="24"/>
          <w:szCs w:val="24"/>
        </w:rPr>
        <w:t>____________</w:t>
      </w:r>
      <w:r w:rsidRPr="00D90E15">
        <w:rPr>
          <w:color w:val="000000"/>
          <w:sz w:val="24"/>
          <w:szCs w:val="24"/>
        </w:rPr>
        <w:t>кв. м, категория</w:t>
      </w:r>
      <w:r>
        <w:rPr>
          <w:color w:val="000000"/>
          <w:sz w:val="24"/>
          <w:szCs w:val="24"/>
        </w:rPr>
        <w:t xml:space="preserve"> земель  __________</w:t>
      </w:r>
      <w:r w:rsidRPr="00D90E15">
        <w:rPr>
          <w:color w:val="000000"/>
          <w:sz w:val="24"/>
          <w:szCs w:val="24"/>
        </w:rPr>
        <w:t>______________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______________________________, разрешенное использование  _____________</w:t>
      </w:r>
      <w:r>
        <w:rPr>
          <w:color w:val="000000"/>
          <w:sz w:val="24"/>
          <w:szCs w:val="24"/>
        </w:rPr>
        <w:t>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 xml:space="preserve">по адресу: </w:t>
      </w:r>
      <w:r>
        <w:rPr>
          <w:color w:val="000000"/>
          <w:sz w:val="24"/>
          <w:szCs w:val="24"/>
        </w:rPr>
        <w:t xml:space="preserve">Удмуртская Республика, </w:t>
      </w:r>
      <w:r w:rsidR="00A512BD">
        <w:rPr>
          <w:color w:val="000000"/>
          <w:sz w:val="24"/>
          <w:szCs w:val="24"/>
        </w:rPr>
        <w:t>Юкаменский</w:t>
      </w:r>
      <w:r>
        <w:rPr>
          <w:color w:val="000000"/>
          <w:sz w:val="24"/>
          <w:szCs w:val="24"/>
        </w:rPr>
        <w:t xml:space="preserve"> район,</w:t>
      </w:r>
      <w:proofErr w:type="gramStart"/>
      <w:r>
        <w:rPr>
          <w:color w:val="000000"/>
          <w:sz w:val="24"/>
          <w:szCs w:val="24"/>
        </w:rPr>
        <w:t xml:space="preserve"> </w:t>
      </w:r>
      <w:r w:rsidRPr="00D90E15">
        <w:rPr>
          <w:color w:val="000000"/>
          <w:sz w:val="24"/>
          <w:szCs w:val="24"/>
        </w:rPr>
        <w:t>,</w:t>
      </w:r>
      <w:proofErr w:type="gramEnd"/>
      <w:r w:rsidRPr="00D90E15">
        <w:rPr>
          <w:color w:val="000000"/>
          <w:sz w:val="24"/>
          <w:szCs w:val="24"/>
        </w:rPr>
        <w:t xml:space="preserve"> ____________________________________________________________________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723"/>
        <w:gridCol w:w="1698"/>
        <w:gridCol w:w="2118"/>
        <w:gridCol w:w="1418"/>
      </w:tblGrid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 xml:space="preserve">Площадь передаваемого земельного участка, </w:t>
            </w:r>
            <w:proofErr w:type="spellStart"/>
            <w:r w:rsidRPr="00D90E1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D90E15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Кадастровая стоимость земельного участка</w:t>
            </w:r>
          </w:p>
        </w:tc>
        <w:tc>
          <w:tcPr>
            <w:tcW w:w="2126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14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Цена за увеличение площади земельного участка</w:t>
            </w:r>
          </w:p>
        </w:tc>
      </w:tr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5</w:t>
            </w:r>
          </w:p>
        </w:tc>
      </w:tr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A17FA" w:rsidRPr="00D90E15" w:rsidRDefault="004A17FA" w:rsidP="004A17FA">
      <w:pPr>
        <w:rPr>
          <w:color w:val="000000"/>
          <w:sz w:val="26"/>
          <w:szCs w:val="26"/>
        </w:rPr>
      </w:pP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4"/>
          <w:szCs w:val="24"/>
        </w:rPr>
        <w:t>Цена за увеличение площади земельного участка составляет</w:t>
      </w:r>
      <w:r w:rsidRPr="00D90E15">
        <w:rPr>
          <w:color w:val="000000"/>
          <w:sz w:val="26"/>
          <w:szCs w:val="26"/>
        </w:rPr>
        <w:t xml:space="preserve"> ___________________</w:t>
      </w:r>
      <w:r>
        <w:rPr>
          <w:color w:val="000000"/>
          <w:sz w:val="26"/>
          <w:szCs w:val="26"/>
        </w:rPr>
        <w:t>____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</w:p>
    <w:p w:rsidR="004A17FA" w:rsidRDefault="004A17FA" w:rsidP="004A17FA">
      <w:pPr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Подписи сторон:</w:t>
      </w:r>
    </w:p>
    <w:p w:rsidR="004A17FA" w:rsidRPr="00D90E15" w:rsidRDefault="004A17FA" w:rsidP="004A17FA">
      <w:pPr>
        <w:rPr>
          <w:color w:val="000000"/>
          <w:sz w:val="24"/>
          <w:szCs w:val="24"/>
        </w:rPr>
      </w:pPr>
    </w:p>
    <w:p w:rsidR="004A17FA" w:rsidRDefault="004A17FA" w:rsidP="004A17FA">
      <w:pPr>
        <w:rPr>
          <w:b/>
          <w:color w:val="000000"/>
          <w:sz w:val="24"/>
          <w:szCs w:val="24"/>
        </w:rPr>
      </w:pPr>
      <w:r w:rsidRPr="00D90E15">
        <w:rPr>
          <w:b/>
          <w:color w:val="000000"/>
          <w:sz w:val="24"/>
          <w:szCs w:val="24"/>
        </w:rPr>
        <w:t>Сторона 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4A17FA">
        <w:rPr>
          <w:b/>
          <w:color w:val="000000"/>
          <w:sz w:val="24"/>
          <w:szCs w:val="24"/>
        </w:rPr>
        <w:t xml:space="preserve"> </w:t>
      </w:r>
      <w:r w:rsidRPr="00D90E15">
        <w:rPr>
          <w:b/>
          <w:color w:val="000000"/>
          <w:sz w:val="24"/>
          <w:szCs w:val="24"/>
        </w:rPr>
        <w:t>Сторона 2</w:t>
      </w: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4"/>
          <w:szCs w:val="24"/>
        </w:rPr>
        <w:t>Расчет произвел</w:t>
      </w:r>
      <w:r w:rsidRPr="00D90E15">
        <w:rPr>
          <w:color w:val="000000"/>
          <w:sz w:val="26"/>
          <w:szCs w:val="26"/>
        </w:rPr>
        <w:t xml:space="preserve"> __________________ </w:t>
      </w: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5D571C" w:rsidRDefault="004A17FA" w:rsidP="004A17FA">
      <w:pPr>
        <w:ind w:left="2832" w:firstLine="708"/>
        <w:rPr>
          <w:sz w:val="26"/>
          <w:szCs w:val="26"/>
        </w:rPr>
      </w:pPr>
    </w:p>
    <w:p w:rsidR="003A32FE" w:rsidRPr="0016573A" w:rsidRDefault="003A32FE" w:rsidP="004A17FA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89" w:rsidRDefault="00043E89" w:rsidP="002D0C6D">
      <w:r>
        <w:separator/>
      </w:r>
    </w:p>
  </w:endnote>
  <w:endnote w:type="continuationSeparator" w:id="0">
    <w:p w:rsidR="00043E89" w:rsidRDefault="00043E89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89" w:rsidRDefault="00043E89" w:rsidP="002D0C6D">
      <w:r>
        <w:separator/>
      </w:r>
    </w:p>
  </w:footnote>
  <w:footnote w:type="continuationSeparator" w:id="0">
    <w:p w:rsidR="00043E89" w:rsidRDefault="00043E89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A480398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43E89"/>
    <w:rsid w:val="00065524"/>
    <w:rsid w:val="000845A4"/>
    <w:rsid w:val="00103BD7"/>
    <w:rsid w:val="00107200"/>
    <w:rsid w:val="001245EF"/>
    <w:rsid w:val="00134E16"/>
    <w:rsid w:val="00144711"/>
    <w:rsid w:val="0016573A"/>
    <w:rsid w:val="00175058"/>
    <w:rsid w:val="00187191"/>
    <w:rsid w:val="001B21A3"/>
    <w:rsid w:val="001B28DF"/>
    <w:rsid w:val="001C0A9A"/>
    <w:rsid w:val="001C6943"/>
    <w:rsid w:val="001D7DF9"/>
    <w:rsid w:val="001F3C7A"/>
    <w:rsid w:val="002C4C9B"/>
    <w:rsid w:val="002D0C6D"/>
    <w:rsid w:val="002D2ACD"/>
    <w:rsid w:val="002F151D"/>
    <w:rsid w:val="00326FF9"/>
    <w:rsid w:val="003A32FE"/>
    <w:rsid w:val="003D7AE2"/>
    <w:rsid w:val="0041569D"/>
    <w:rsid w:val="0042067B"/>
    <w:rsid w:val="00424728"/>
    <w:rsid w:val="00440478"/>
    <w:rsid w:val="0044075D"/>
    <w:rsid w:val="00466815"/>
    <w:rsid w:val="0047098E"/>
    <w:rsid w:val="004A17FA"/>
    <w:rsid w:val="004A2603"/>
    <w:rsid w:val="004A4460"/>
    <w:rsid w:val="004E2195"/>
    <w:rsid w:val="004E5EB1"/>
    <w:rsid w:val="004F4245"/>
    <w:rsid w:val="005333BA"/>
    <w:rsid w:val="0055352E"/>
    <w:rsid w:val="00560CFE"/>
    <w:rsid w:val="00565EAD"/>
    <w:rsid w:val="00567C8B"/>
    <w:rsid w:val="00583AA1"/>
    <w:rsid w:val="00591409"/>
    <w:rsid w:val="005A1E9C"/>
    <w:rsid w:val="005D1EC2"/>
    <w:rsid w:val="005E404E"/>
    <w:rsid w:val="00611DB5"/>
    <w:rsid w:val="00614311"/>
    <w:rsid w:val="00614C4D"/>
    <w:rsid w:val="00624118"/>
    <w:rsid w:val="00632F3C"/>
    <w:rsid w:val="00637381"/>
    <w:rsid w:val="00676C9D"/>
    <w:rsid w:val="006775C5"/>
    <w:rsid w:val="00691C15"/>
    <w:rsid w:val="006942B1"/>
    <w:rsid w:val="006A4DC0"/>
    <w:rsid w:val="006F741D"/>
    <w:rsid w:val="00715E6D"/>
    <w:rsid w:val="00721233"/>
    <w:rsid w:val="00761041"/>
    <w:rsid w:val="0076579F"/>
    <w:rsid w:val="00782EC8"/>
    <w:rsid w:val="00783FB8"/>
    <w:rsid w:val="007873B5"/>
    <w:rsid w:val="007A094A"/>
    <w:rsid w:val="007E4206"/>
    <w:rsid w:val="00803CB9"/>
    <w:rsid w:val="0080533C"/>
    <w:rsid w:val="00812CFC"/>
    <w:rsid w:val="00851374"/>
    <w:rsid w:val="008518DF"/>
    <w:rsid w:val="00851DA3"/>
    <w:rsid w:val="00863968"/>
    <w:rsid w:val="008A60E5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1F58"/>
    <w:rsid w:val="00972AE3"/>
    <w:rsid w:val="00980C2C"/>
    <w:rsid w:val="009A58D2"/>
    <w:rsid w:val="009A7AE8"/>
    <w:rsid w:val="009C66BD"/>
    <w:rsid w:val="009F012A"/>
    <w:rsid w:val="00A06550"/>
    <w:rsid w:val="00A13D14"/>
    <w:rsid w:val="00A36093"/>
    <w:rsid w:val="00A512BD"/>
    <w:rsid w:val="00A5381D"/>
    <w:rsid w:val="00A81470"/>
    <w:rsid w:val="00A86AB1"/>
    <w:rsid w:val="00AB154D"/>
    <w:rsid w:val="00AE1AAB"/>
    <w:rsid w:val="00B80650"/>
    <w:rsid w:val="00B87698"/>
    <w:rsid w:val="00BE134A"/>
    <w:rsid w:val="00BF08F4"/>
    <w:rsid w:val="00C21180"/>
    <w:rsid w:val="00C31669"/>
    <w:rsid w:val="00C3244E"/>
    <w:rsid w:val="00C5723F"/>
    <w:rsid w:val="00C726FB"/>
    <w:rsid w:val="00CA1DEB"/>
    <w:rsid w:val="00CA2904"/>
    <w:rsid w:val="00CD6DCA"/>
    <w:rsid w:val="00CF14A0"/>
    <w:rsid w:val="00CF66ED"/>
    <w:rsid w:val="00D12867"/>
    <w:rsid w:val="00D80754"/>
    <w:rsid w:val="00DD41BB"/>
    <w:rsid w:val="00DD4CBA"/>
    <w:rsid w:val="00DF71FF"/>
    <w:rsid w:val="00E03706"/>
    <w:rsid w:val="00E74C60"/>
    <w:rsid w:val="00EB2E40"/>
    <w:rsid w:val="00EC4BBD"/>
    <w:rsid w:val="00EC4EE5"/>
    <w:rsid w:val="00ED12D7"/>
    <w:rsid w:val="00EE06C0"/>
    <w:rsid w:val="00EF7F71"/>
    <w:rsid w:val="00F02B20"/>
    <w:rsid w:val="00F82D5D"/>
    <w:rsid w:val="00FA23AC"/>
    <w:rsid w:val="00FB2B86"/>
    <w:rsid w:val="00FB438D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2"/>
    <o:shapelayout v:ext="edit">
      <o:idmap v:ext="edit" data="1"/>
      <o:rules v:ext="edit">
        <o:r id="V:Rule1" type="connector" idref="#_x0000_s1171"/>
        <o:r id="V:Rule2" type="connector" idref="#Прямая со стрелкой 38"/>
        <o:r id="V:Rule3" type="connector" idref="#Прямая со стрелкой 10"/>
        <o:r id="V:Rule4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41569D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41569D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41569D"/>
  </w:style>
  <w:style w:type="character" w:customStyle="1" w:styleId="23">
    <w:name w:val="Основной текст2"/>
    <w:rsid w:val="0041569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C10C0C54AB334C761EBC465AA0ADB8A1DD6183F224F786FA4B3A2DFC9B3C77406Ap4Q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5EF49D2FD55BF0DC6D0F1EAE426A57DEBBC8964E2C536AA6DE386365D5941100294E0F36E2RC0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01372464D9314FC51E52E60DE2CADDAB0BE6D672638C766E80C8A28182BF803184A75E63r0e9H" TargetMode="Externa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05AFD1F0E365905620EBDF011A38F53B4E7944B74B54AEFEE6FE863CD4pF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F0B8-F290-4D52-8B1E-3A74144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6</cp:revision>
  <cp:lastPrinted>2016-12-07T10:26:00Z</cp:lastPrinted>
  <dcterms:created xsi:type="dcterms:W3CDTF">2018-06-06T10:12:00Z</dcterms:created>
  <dcterms:modified xsi:type="dcterms:W3CDTF">2018-06-06T10:24:00Z</dcterms:modified>
</cp:coreProperties>
</file>