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C7" w:rsidRPr="009520D0" w:rsidRDefault="00D57EC7" w:rsidP="00E33BFD">
      <w:pPr>
        <w:shd w:val="clear" w:color="auto" w:fill="FFFFFF"/>
        <w:spacing w:before="375" w:after="225" w:line="240" w:lineRule="auto"/>
        <w:jc w:val="both"/>
        <w:textAlignment w:val="baseline"/>
        <w:outlineLvl w:val="1"/>
        <w:rPr>
          <w:rFonts w:ascii="Times New Roman" w:eastAsia="Times New Roman" w:hAnsi="Times New Roman" w:cs="Times New Roman"/>
          <w:spacing w:val="2"/>
          <w:sz w:val="24"/>
          <w:szCs w:val="24"/>
        </w:rPr>
      </w:pPr>
      <w:r w:rsidRPr="009520D0">
        <w:rPr>
          <w:rFonts w:ascii="Times New Roman" w:eastAsia="Times New Roman" w:hAnsi="Times New Roman" w:cs="Times New Roman"/>
          <w:spacing w:val="2"/>
          <w:sz w:val="24"/>
          <w:szCs w:val="24"/>
        </w:rPr>
        <w:t>Административный регламент предоставления муниципальной услуги "</w:t>
      </w:r>
      <w:hyperlink r:id="rId7" w:history="1">
        <w:r w:rsidR="009520D0" w:rsidRPr="009520D0">
          <w:rPr>
            <w:rStyle w:val="a5"/>
            <w:rFonts w:ascii="Times New Roman" w:hAnsi="Times New Roman" w:cs="Times New Roman"/>
            <w:color w:val="auto"/>
            <w:sz w:val="24"/>
            <w:szCs w:val="24"/>
            <w:u w:val="none"/>
            <w:shd w:val="clear" w:color="auto" w:fill="FFFFFF"/>
          </w:rPr>
          <w:t>Принятие решений о признании (непризнании) </w:t>
        </w:r>
        <w:r w:rsidR="009520D0" w:rsidRPr="009520D0">
          <w:rPr>
            <w:rStyle w:val="apple-converted-space"/>
            <w:rFonts w:ascii="Times New Roman" w:hAnsi="Times New Roman" w:cs="Times New Roman"/>
            <w:sz w:val="24"/>
            <w:szCs w:val="24"/>
            <w:shd w:val="clear" w:color="auto" w:fill="FFFFFF"/>
          </w:rPr>
          <w:t> </w:t>
        </w:r>
        <w:r w:rsidR="009520D0" w:rsidRPr="009520D0">
          <w:rPr>
            <w:rStyle w:val="a5"/>
            <w:rFonts w:ascii="Times New Roman" w:hAnsi="Times New Roman" w:cs="Times New Roman"/>
            <w:color w:val="auto"/>
            <w:sz w:val="24"/>
            <w:szCs w:val="24"/>
            <w:u w:val="none"/>
            <w:shd w:val="clear" w:color="auto" w:fill="FFFFFF"/>
          </w:rPr>
          <w:t>граждан малоимущими для принятия их на учет в качестве нуждающихся в жилых помещения</w:t>
        </w:r>
      </w:hyperlink>
      <w:r w:rsidRPr="009520D0">
        <w:rPr>
          <w:rFonts w:ascii="Times New Roman" w:eastAsia="Times New Roman" w:hAnsi="Times New Roman" w:cs="Times New Roman"/>
          <w:spacing w:val="2"/>
          <w:sz w:val="24"/>
          <w:szCs w:val="24"/>
        </w:rPr>
        <w:t>"</w:t>
      </w:r>
    </w:p>
    <w:p w:rsidR="00D57EC7" w:rsidRPr="00B74BEA" w:rsidRDefault="00D57EC7" w:rsidP="00D57EC7">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1"/>
          <w:szCs w:val="21"/>
        </w:rPr>
        <w:br/>
      </w:r>
      <w:r w:rsidRPr="00B74BEA">
        <w:rPr>
          <w:rFonts w:ascii="Times New Roman" w:eastAsia="Times New Roman" w:hAnsi="Times New Roman" w:cs="Times New Roman"/>
          <w:color w:val="000000" w:themeColor="text1"/>
          <w:spacing w:val="2"/>
          <w:sz w:val="24"/>
          <w:szCs w:val="24"/>
        </w:rPr>
        <w:t>Утвержден</w:t>
      </w:r>
      <w:r w:rsidRPr="00B74BEA">
        <w:rPr>
          <w:rFonts w:ascii="Times New Roman" w:eastAsia="Times New Roman" w:hAnsi="Times New Roman" w:cs="Times New Roman"/>
          <w:color w:val="000000" w:themeColor="text1"/>
          <w:spacing w:val="2"/>
          <w:sz w:val="24"/>
          <w:szCs w:val="24"/>
        </w:rPr>
        <w:br/>
        <w:t>постановлением</w:t>
      </w:r>
      <w:r w:rsidRPr="00B74BEA">
        <w:rPr>
          <w:rFonts w:ascii="Times New Roman" w:eastAsia="Times New Roman" w:hAnsi="Times New Roman" w:cs="Times New Roman"/>
          <w:color w:val="000000" w:themeColor="text1"/>
          <w:spacing w:val="2"/>
          <w:sz w:val="24"/>
          <w:szCs w:val="24"/>
        </w:rPr>
        <w:br/>
        <w:t xml:space="preserve">Администрации муниципального </w:t>
      </w:r>
    </w:p>
    <w:p w:rsidR="00D57EC7" w:rsidRPr="00B74BEA" w:rsidRDefault="00D57EC7" w:rsidP="00D57EC7">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образования «Юкаменский район»</w:t>
      </w:r>
      <w:r w:rsidRPr="00B74BEA">
        <w:rPr>
          <w:rFonts w:ascii="Times New Roman" w:eastAsia="Times New Roman" w:hAnsi="Times New Roman" w:cs="Times New Roman"/>
          <w:color w:val="000000" w:themeColor="text1"/>
          <w:spacing w:val="2"/>
          <w:sz w:val="24"/>
          <w:szCs w:val="24"/>
        </w:rPr>
        <w:br/>
        <w:t xml:space="preserve">от </w:t>
      </w:r>
      <w:r w:rsidR="00B37057">
        <w:rPr>
          <w:rFonts w:ascii="Times New Roman" w:eastAsia="Times New Roman" w:hAnsi="Times New Roman" w:cs="Times New Roman"/>
          <w:color w:val="000000" w:themeColor="text1"/>
          <w:spacing w:val="2"/>
          <w:sz w:val="24"/>
          <w:szCs w:val="24"/>
        </w:rPr>
        <w:t xml:space="preserve">14 августа </w:t>
      </w:r>
      <w:r w:rsidRPr="00B74BEA">
        <w:rPr>
          <w:rFonts w:ascii="Times New Roman" w:eastAsia="Times New Roman" w:hAnsi="Times New Roman" w:cs="Times New Roman"/>
          <w:color w:val="000000" w:themeColor="text1"/>
          <w:spacing w:val="2"/>
          <w:sz w:val="24"/>
          <w:szCs w:val="24"/>
        </w:rPr>
        <w:t xml:space="preserve"> 20</w:t>
      </w:r>
      <w:r w:rsidR="00B37057">
        <w:rPr>
          <w:rFonts w:ascii="Times New Roman" w:eastAsia="Times New Roman" w:hAnsi="Times New Roman" w:cs="Times New Roman"/>
          <w:color w:val="000000" w:themeColor="text1"/>
          <w:spacing w:val="2"/>
          <w:sz w:val="24"/>
          <w:szCs w:val="24"/>
        </w:rPr>
        <w:t xml:space="preserve">19 </w:t>
      </w:r>
      <w:r w:rsidRPr="00B74BEA">
        <w:rPr>
          <w:rFonts w:ascii="Times New Roman" w:eastAsia="Times New Roman" w:hAnsi="Times New Roman" w:cs="Times New Roman"/>
          <w:color w:val="000000" w:themeColor="text1"/>
          <w:spacing w:val="2"/>
          <w:sz w:val="24"/>
          <w:szCs w:val="24"/>
        </w:rPr>
        <w:t xml:space="preserve"> г. N</w:t>
      </w:r>
      <w:r w:rsidR="00B37057">
        <w:rPr>
          <w:rFonts w:ascii="Times New Roman" w:eastAsia="Times New Roman" w:hAnsi="Times New Roman" w:cs="Times New Roman"/>
          <w:color w:val="000000" w:themeColor="text1"/>
          <w:spacing w:val="2"/>
          <w:sz w:val="24"/>
          <w:szCs w:val="24"/>
        </w:rPr>
        <w:t xml:space="preserve"> 330</w:t>
      </w:r>
    </w:p>
    <w:p w:rsidR="00D57EC7" w:rsidRPr="00B74BEA" w:rsidRDefault="00D57EC7"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p>
    <w:p w:rsidR="00D57EC7" w:rsidRPr="00B74BEA" w:rsidRDefault="00D57EC7"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Раздел 1. Общие положения</w:t>
      </w:r>
    </w:p>
    <w:p w:rsidR="00D57EC7" w:rsidRPr="00B74BEA" w:rsidRDefault="00D57EC7" w:rsidP="00057031">
      <w:pPr>
        <w:pStyle w:val="a4"/>
        <w:numPr>
          <w:ilvl w:val="1"/>
          <w:numId w:val="1"/>
        </w:num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Предмет регулирования Административного регламента</w:t>
      </w:r>
    </w:p>
    <w:p w:rsidR="00D57EC7" w:rsidRPr="00B74BEA" w:rsidRDefault="00D57EC7" w:rsidP="00F659BC">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rPr>
        <w:t xml:space="preserve">                </w:t>
      </w:r>
      <w:r w:rsidRPr="00B74BEA">
        <w:rPr>
          <w:rFonts w:ascii="Times New Roman" w:eastAsia="Times New Roman" w:hAnsi="Times New Roman" w:cs="Times New Roman"/>
          <w:color w:val="000000" w:themeColor="text1"/>
          <w:sz w:val="24"/>
          <w:szCs w:val="24"/>
        </w:rPr>
        <w:t>Настоящий Административный регламент "</w:t>
      </w:r>
      <w:hyperlink r:id="rId8" w:history="1">
        <w:r w:rsidR="009520D0" w:rsidRPr="009520D0">
          <w:rPr>
            <w:rStyle w:val="a5"/>
            <w:rFonts w:ascii="Times New Roman" w:hAnsi="Times New Roman" w:cs="Times New Roman"/>
            <w:color w:val="auto"/>
            <w:sz w:val="24"/>
            <w:szCs w:val="24"/>
            <w:u w:val="none"/>
            <w:shd w:val="clear" w:color="auto" w:fill="FFFFFF"/>
          </w:rPr>
          <w:t>Принятие решений о признании (непризнании) </w:t>
        </w:r>
        <w:r w:rsidR="009520D0" w:rsidRPr="009520D0">
          <w:rPr>
            <w:rStyle w:val="apple-converted-space"/>
            <w:rFonts w:ascii="Times New Roman" w:hAnsi="Times New Roman" w:cs="Times New Roman"/>
            <w:sz w:val="24"/>
            <w:szCs w:val="24"/>
            <w:shd w:val="clear" w:color="auto" w:fill="FFFFFF"/>
          </w:rPr>
          <w:t> </w:t>
        </w:r>
        <w:r w:rsidR="009520D0" w:rsidRPr="009520D0">
          <w:rPr>
            <w:rStyle w:val="a5"/>
            <w:rFonts w:ascii="Times New Roman" w:hAnsi="Times New Roman" w:cs="Times New Roman"/>
            <w:color w:val="auto"/>
            <w:sz w:val="24"/>
            <w:szCs w:val="24"/>
            <w:u w:val="none"/>
            <w:shd w:val="clear" w:color="auto" w:fill="FFFFFF"/>
          </w:rPr>
          <w:t>граждан малоимущими для принятия их на учет в качестве нуждающихся в жилых помещения</w:t>
        </w:r>
      </w:hyperlink>
      <w:r w:rsidR="00E33BFD" w:rsidRPr="00B74BEA">
        <w:rPr>
          <w:rFonts w:ascii="Times New Roman" w:eastAsia="Times New Roman" w:hAnsi="Times New Roman" w:cs="Times New Roman"/>
          <w:color w:val="000000" w:themeColor="text1"/>
          <w:spacing w:val="2"/>
          <w:sz w:val="24"/>
          <w:szCs w:val="24"/>
        </w:rPr>
        <w:t>"</w:t>
      </w:r>
      <w:r w:rsidRPr="00B74BEA">
        <w:rPr>
          <w:rFonts w:ascii="Times New Roman" w:eastAsia="Times New Roman" w:hAnsi="Times New Roman" w:cs="Times New Roman"/>
          <w:color w:val="000000" w:themeColor="text1"/>
          <w:sz w:val="24"/>
          <w:szCs w:val="24"/>
        </w:rPr>
        <w:t xml:space="preserve"> (далее - административный регламент) - это нормативный правовой акт, устанавливающий порядок предоставления муниципальной услуги "Принятие решений о признании (непризнании) граждан малоимущими для принятия их на учет в качестве нуждающихся в жилых помещениях</w:t>
      </w:r>
      <w:r w:rsidR="00E33BFD">
        <w:rPr>
          <w:rFonts w:ascii="Times New Roman" w:eastAsia="Times New Roman" w:hAnsi="Times New Roman" w:cs="Times New Roman"/>
          <w:color w:val="000000" w:themeColor="text1"/>
          <w:sz w:val="24"/>
          <w:szCs w:val="24"/>
        </w:rPr>
        <w:t xml:space="preserve">, </w:t>
      </w:r>
      <w:r w:rsidR="00E33BFD">
        <w:rPr>
          <w:rFonts w:ascii="Times New Roman" w:eastAsia="Times New Roman" w:hAnsi="Times New Roman" w:cs="Times New Roman"/>
          <w:color w:val="000000" w:themeColor="text1"/>
          <w:spacing w:val="2"/>
          <w:sz w:val="24"/>
          <w:szCs w:val="24"/>
        </w:rPr>
        <w:t>предоставляемых по договорам социального найма  жилищного фонда муниципального образования «Юкаменский район»</w:t>
      </w:r>
      <w:r w:rsidR="00E33BFD" w:rsidRPr="00B74BEA">
        <w:rPr>
          <w:rFonts w:ascii="Times New Roman" w:eastAsia="Times New Roman" w:hAnsi="Times New Roman" w:cs="Times New Roman"/>
          <w:color w:val="000000" w:themeColor="text1"/>
          <w:spacing w:val="2"/>
          <w:sz w:val="24"/>
          <w:szCs w:val="24"/>
        </w:rPr>
        <w:t>"</w:t>
      </w:r>
      <w:r w:rsidRPr="00B74BEA">
        <w:rPr>
          <w:rFonts w:ascii="Times New Roman" w:eastAsia="Times New Roman" w:hAnsi="Times New Roman" w:cs="Times New Roman"/>
          <w:color w:val="000000" w:themeColor="text1"/>
          <w:sz w:val="24"/>
          <w:szCs w:val="24"/>
        </w:rPr>
        <w:t xml:space="preserve"> (далее - муниципальная услуга) и стандарт ее предоставления.</w:t>
      </w:r>
    </w:p>
    <w:p w:rsidR="00D57EC7" w:rsidRPr="00B74BEA" w:rsidRDefault="00F659BC" w:rsidP="00F659BC">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w:t>
      </w:r>
      <w:r w:rsidR="00D57EC7" w:rsidRPr="00B74BEA">
        <w:rPr>
          <w:rFonts w:ascii="Times New Roman" w:eastAsia="Times New Roman" w:hAnsi="Times New Roman" w:cs="Times New Roman"/>
          <w:color w:val="000000" w:themeColor="text1"/>
          <w:sz w:val="24"/>
          <w:szCs w:val="24"/>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57EC7" w:rsidRPr="00B74BEA" w:rsidRDefault="00F659BC" w:rsidP="00F659BC">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w:t>
      </w:r>
      <w:r w:rsidR="00D57EC7" w:rsidRPr="00B74BEA">
        <w:rPr>
          <w:rFonts w:ascii="Times New Roman" w:eastAsia="Times New Roman" w:hAnsi="Times New Roman" w:cs="Times New Roman"/>
          <w:color w:val="000000" w:themeColor="text1"/>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предоставляющими муниципальную услугу, и заявителями.</w:t>
      </w:r>
    </w:p>
    <w:p w:rsidR="00F659BC" w:rsidRPr="00B74BEA" w:rsidRDefault="00F659BC" w:rsidP="00F659BC">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1.2.  Правовые основания принятия административного  регламента</w:t>
      </w:r>
    </w:p>
    <w:p w:rsidR="00D57EC7" w:rsidRPr="00B74BEA" w:rsidRDefault="00F659BC"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Административный регламент разработан в соответствии с </w:t>
      </w:r>
      <w:hyperlink r:id="rId9" w:history="1">
        <w:r w:rsidR="00D57EC7" w:rsidRPr="00B74BEA">
          <w:rPr>
            <w:rFonts w:ascii="Times New Roman" w:eastAsia="Times New Roman" w:hAnsi="Times New Roman" w:cs="Times New Roman"/>
            <w:color w:val="000000" w:themeColor="text1"/>
            <w:spacing w:val="2"/>
            <w:sz w:val="24"/>
            <w:szCs w:val="24"/>
          </w:rPr>
          <w:t>Федеральным законом от 27.07.2010 N 210-ФЗ "Об организации предоставления государственных и муниципальных услуг"</w:t>
        </w:r>
      </w:hyperlink>
      <w:r w:rsidR="00D57EC7" w:rsidRPr="00B74BEA">
        <w:rPr>
          <w:rFonts w:ascii="Times New Roman" w:eastAsia="Times New Roman" w:hAnsi="Times New Roman" w:cs="Times New Roman"/>
          <w:color w:val="000000" w:themeColor="text1"/>
          <w:spacing w:val="2"/>
          <w:sz w:val="24"/>
          <w:szCs w:val="24"/>
        </w:rPr>
        <w:t>, </w:t>
      </w:r>
      <w:hyperlink r:id="rId10" w:history="1">
        <w:r w:rsidR="00D57EC7" w:rsidRPr="00B74BEA">
          <w:rPr>
            <w:rFonts w:ascii="Times New Roman" w:eastAsia="Times New Roman" w:hAnsi="Times New Roman" w:cs="Times New Roman"/>
            <w:color w:val="000000" w:themeColor="text1"/>
            <w:spacing w:val="2"/>
            <w:sz w:val="24"/>
            <w:szCs w:val="24"/>
          </w:rPr>
          <w:t>Федеральным законом "Об общих принципах организации местного самоуправления в Российской Федерации"</w:t>
        </w:r>
      </w:hyperlink>
      <w:r w:rsidR="00D57EC7" w:rsidRPr="00B74BEA">
        <w:rPr>
          <w:rFonts w:ascii="Times New Roman" w:eastAsia="Times New Roman" w:hAnsi="Times New Roman" w:cs="Times New Roman"/>
          <w:color w:val="000000" w:themeColor="text1"/>
          <w:spacing w:val="2"/>
          <w:sz w:val="24"/>
          <w:szCs w:val="24"/>
        </w:rPr>
        <w:t>.</w:t>
      </w:r>
    </w:p>
    <w:p w:rsidR="00F659BC" w:rsidRPr="00057031" w:rsidRDefault="00F659BC"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1.3. Разработчик регламента</w:t>
      </w:r>
    </w:p>
    <w:p w:rsidR="00057031" w:rsidRPr="00057031" w:rsidRDefault="00F659BC"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w:t>
      </w:r>
      <w:r w:rsidR="00D57EC7" w:rsidRPr="00057031">
        <w:rPr>
          <w:rFonts w:ascii="Times New Roman" w:eastAsia="Times New Roman" w:hAnsi="Times New Roman" w:cs="Times New Roman"/>
          <w:color w:val="000000" w:themeColor="text1"/>
          <w:spacing w:val="2"/>
          <w:sz w:val="24"/>
          <w:szCs w:val="24"/>
        </w:rPr>
        <w:t xml:space="preserve">Разработчиком административного регламента является </w:t>
      </w:r>
      <w:r w:rsidRPr="00057031">
        <w:rPr>
          <w:rFonts w:ascii="Times New Roman" w:eastAsia="Times New Roman" w:hAnsi="Times New Roman" w:cs="Times New Roman"/>
          <w:color w:val="000000" w:themeColor="text1"/>
          <w:spacing w:val="2"/>
          <w:sz w:val="24"/>
          <w:szCs w:val="24"/>
        </w:rPr>
        <w:t xml:space="preserve">Администрация муниципального образования «Юкаменский район» </w:t>
      </w:r>
      <w:r w:rsidR="00D57EC7" w:rsidRPr="00057031">
        <w:rPr>
          <w:rFonts w:ascii="Times New Roman" w:eastAsia="Times New Roman" w:hAnsi="Times New Roman" w:cs="Times New Roman"/>
          <w:color w:val="000000" w:themeColor="text1"/>
          <w:spacing w:val="2"/>
          <w:sz w:val="24"/>
          <w:szCs w:val="24"/>
        </w:rPr>
        <w:t>(далее - Администрация района).</w:t>
      </w:r>
    </w:p>
    <w:p w:rsidR="00F659BC" w:rsidRPr="00057031" w:rsidRDefault="001561E0"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w:t>
      </w:r>
      <w:r w:rsidR="00057031" w:rsidRPr="00057031">
        <w:rPr>
          <w:rFonts w:ascii="Times New Roman" w:eastAsia="Times New Roman" w:hAnsi="Times New Roman" w:cs="Times New Roman"/>
          <w:color w:val="000000" w:themeColor="text1"/>
          <w:spacing w:val="2"/>
          <w:sz w:val="24"/>
          <w:szCs w:val="24"/>
        </w:rPr>
        <w:t xml:space="preserve">               </w:t>
      </w:r>
      <w:r w:rsidRPr="00057031">
        <w:rPr>
          <w:rFonts w:ascii="Times New Roman" w:eastAsia="Times New Roman" w:hAnsi="Times New Roman" w:cs="Times New Roman"/>
          <w:color w:val="000000" w:themeColor="text1"/>
          <w:spacing w:val="2"/>
          <w:sz w:val="24"/>
          <w:szCs w:val="24"/>
        </w:rPr>
        <w:t>1.4</w:t>
      </w:r>
      <w:r w:rsidR="00057031" w:rsidRPr="00057031">
        <w:rPr>
          <w:rFonts w:ascii="Times New Roman" w:eastAsia="Times New Roman" w:hAnsi="Times New Roman" w:cs="Times New Roman"/>
          <w:color w:val="000000" w:themeColor="text1"/>
          <w:spacing w:val="2"/>
          <w:sz w:val="24"/>
          <w:szCs w:val="24"/>
        </w:rPr>
        <w:t xml:space="preserve">. </w:t>
      </w:r>
      <w:r w:rsidRPr="00057031">
        <w:rPr>
          <w:rFonts w:ascii="Times New Roman" w:eastAsia="Times New Roman" w:hAnsi="Times New Roman" w:cs="Times New Roman"/>
          <w:color w:val="000000" w:themeColor="text1"/>
          <w:spacing w:val="2"/>
          <w:sz w:val="24"/>
          <w:szCs w:val="24"/>
        </w:rPr>
        <w:t xml:space="preserve"> Принципы и цели разработки административного регламента </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Настоящий регламент разработан в целях соблюдения основных принципов предоставления муниципальных услуг:</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правомерность предоставления муниципальной услуги;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заявительный порядок обращения за предоставлением муниципальной услуги;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открытость деятельности органов, предоставляющих муниципальную услугу;</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доступность обращения за предоставлением муниципальной услуги, в том числе для лиц с ограниченными возможностями здоровья;</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возможность получения муниципальной услуги в электронной форме и через </w:t>
      </w:r>
      <w:r w:rsidR="001561E0" w:rsidRPr="00057031">
        <w:rPr>
          <w:rFonts w:ascii="Times New Roman" w:eastAsia="Times New Roman" w:hAnsi="Times New Roman" w:cs="Times New Roman"/>
          <w:color w:val="000000" w:themeColor="text1"/>
          <w:spacing w:val="2"/>
          <w:sz w:val="24"/>
          <w:szCs w:val="24"/>
        </w:rPr>
        <w:t>МФЦ Юкаменского района филиал «Глазовский» АУ «МФЦ УР»</w:t>
      </w:r>
      <w:r w:rsidRPr="00057031">
        <w:rPr>
          <w:rFonts w:ascii="Times New Roman" w:eastAsia="Times New Roman" w:hAnsi="Times New Roman" w:cs="Times New Roman"/>
          <w:color w:val="000000" w:themeColor="text1"/>
          <w:spacing w:val="2"/>
          <w:sz w:val="24"/>
          <w:szCs w:val="24"/>
        </w:rPr>
        <w:t>.</w:t>
      </w:r>
    </w:p>
    <w:p w:rsidR="00D57EC7" w:rsidRPr="00057031" w:rsidRDefault="00D57EC7" w:rsidP="001561E0">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lastRenderedPageBreak/>
        <w:t>В целях реализации права заявителя на получение муниципальной услуги в электронной форме орган, предоставляющий муниципальную услугу, осуществляет поэтапный последовательный переход на предоставление муниципальной услуги в электронном виде.</w:t>
      </w:r>
    </w:p>
    <w:p w:rsidR="00D57EC7" w:rsidRPr="00057031" w:rsidRDefault="00D57EC7" w:rsidP="001561E0">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Каждый этап перехода регулируется путем внесения соответствующих изменений в настоящий административный регламент.</w:t>
      </w:r>
    </w:p>
    <w:p w:rsidR="00D57EC7" w:rsidRPr="00057031" w:rsidRDefault="00D57EC7" w:rsidP="001561E0">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В электронном виде муниципальная услуга предоставляется с использованием информационно-телекоммуникационной сети "Интернет", в том числе с использованием портала государственных и муниципальных услуг.</w:t>
      </w:r>
    </w:p>
    <w:p w:rsidR="001561E0" w:rsidRPr="00057031" w:rsidRDefault="001561E0"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1.5. Права заявителей при получении муниципальной услуги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Административный регламент разработан в целях реализации прав заявителей на:</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получение муниципальной услуги своевременно и в соответствии со стандартом предоставления муниципальной услуги;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получение муниципальной услуги в электронной форме, если это не запрещено законом, а также в иных формах, предусмотренных законодательством, по выбору заявителя; досудебное (внесудебное) рассмотрение жалоб (претензий) в процессе предоставления муниципальной услуги;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получение муниципальной услуги в многофункциональном центре при наличии соглашения, заключенного между многофункциональным центром предоставления государственных и муниципальных услуг и Администрацией </w:t>
      </w:r>
      <w:r w:rsidR="001561E0" w:rsidRPr="00057031">
        <w:rPr>
          <w:rFonts w:ascii="Times New Roman" w:eastAsia="Times New Roman" w:hAnsi="Times New Roman" w:cs="Times New Roman"/>
          <w:color w:val="000000" w:themeColor="text1"/>
          <w:spacing w:val="2"/>
          <w:sz w:val="24"/>
          <w:szCs w:val="24"/>
        </w:rPr>
        <w:t>муниципального образования «Юкаменский район»</w:t>
      </w:r>
      <w:r w:rsidRPr="00057031">
        <w:rPr>
          <w:rFonts w:ascii="Times New Roman" w:eastAsia="Times New Roman" w:hAnsi="Times New Roman" w:cs="Times New Roman"/>
          <w:color w:val="000000" w:themeColor="text1"/>
          <w:spacing w:val="2"/>
          <w:sz w:val="24"/>
          <w:szCs w:val="24"/>
        </w:rPr>
        <w:t>.</w:t>
      </w:r>
    </w:p>
    <w:p w:rsidR="001561E0" w:rsidRPr="00057031" w:rsidRDefault="001561E0" w:rsidP="0005703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1.6. Описание заявителей</w:t>
      </w:r>
    </w:p>
    <w:p w:rsidR="00D57EC7" w:rsidRPr="00057031" w:rsidRDefault="00D57EC7" w:rsidP="00057031">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Заявителем муниципальной услуги (далее - заявитель) является гражданин РФ (либо его уполномоченное лицо), проживающий </w:t>
      </w:r>
      <w:r w:rsidR="00DD55CA">
        <w:rPr>
          <w:rFonts w:ascii="Times New Roman" w:eastAsia="Times New Roman" w:hAnsi="Times New Roman" w:cs="Times New Roman"/>
          <w:color w:val="000000" w:themeColor="text1"/>
          <w:spacing w:val="2"/>
          <w:sz w:val="24"/>
          <w:szCs w:val="24"/>
        </w:rPr>
        <w:t>на территории муниципального</w:t>
      </w:r>
      <w:r w:rsidR="001561E0" w:rsidRPr="00057031">
        <w:rPr>
          <w:rFonts w:ascii="Times New Roman" w:eastAsia="Times New Roman" w:hAnsi="Times New Roman" w:cs="Times New Roman"/>
          <w:color w:val="000000" w:themeColor="text1"/>
          <w:spacing w:val="2"/>
          <w:sz w:val="24"/>
          <w:szCs w:val="24"/>
        </w:rPr>
        <w:t xml:space="preserve"> образовани</w:t>
      </w:r>
      <w:r w:rsidR="00DD55CA">
        <w:rPr>
          <w:rFonts w:ascii="Times New Roman" w:eastAsia="Times New Roman" w:hAnsi="Times New Roman" w:cs="Times New Roman"/>
          <w:color w:val="000000" w:themeColor="text1"/>
          <w:spacing w:val="2"/>
          <w:sz w:val="24"/>
          <w:szCs w:val="24"/>
        </w:rPr>
        <w:t>я</w:t>
      </w:r>
      <w:r w:rsidR="001561E0" w:rsidRPr="00057031">
        <w:rPr>
          <w:rFonts w:ascii="Times New Roman" w:eastAsia="Times New Roman" w:hAnsi="Times New Roman" w:cs="Times New Roman"/>
          <w:color w:val="000000" w:themeColor="text1"/>
          <w:spacing w:val="2"/>
          <w:sz w:val="24"/>
          <w:szCs w:val="24"/>
        </w:rPr>
        <w:t xml:space="preserve"> «Юкаменский район»,</w:t>
      </w:r>
      <w:r w:rsidRPr="00057031">
        <w:rPr>
          <w:rFonts w:ascii="Times New Roman" w:eastAsia="Times New Roman" w:hAnsi="Times New Roman" w:cs="Times New Roman"/>
          <w:color w:val="000000" w:themeColor="text1"/>
          <w:spacing w:val="2"/>
          <w:sz w:val="24"/>
          <w:szCs w:val="24"/>
        </w:rPr>
        <w:t xml:space="preserve"> обратившийся с заявлением на предоставление муниципальной услуги по признанию его и членов его семьи малоимущими в целях реализации прав, предусмотренных </w:t>
      </w:r>
      <w:hyperlink r:id="rId11" w:history="1">
        <w:r w:rsidRPr="00057031">
          <w:rPr>
            <w:rFonts w:ascii="Times New Roman" w:eastAsia="Times New Roman" w:hAnsi="Times New Roman" w:cs="Times New Roman"/>
            <w:color w:val="000000" w:themeColor="text1"/>
            <w:spacing w:val="2"/>
            <w:sz w:val="24"/>
            <w:szCs w:val="24"/>
          </w:rPr>
          <w:t>Жилищным кодексом Российской Федерации</w:t>
        </w:r>
      </w:hyperlink>
      <w:r w:rsidRPr="00057031">
        <w:rPr>
          <w:rFonts w:ascii="Times New Roman" w:eastAsia="Times New Roman" w:hAnsi="Times New Roman" w:cs="Times New Roman"/>
          <w:color w:val="000000" w:themeColor="text1"/>
          <w:spacing w:val="2"/>
          <w:sz w:val="24"/>
          <w:szCs w:val="24"/>
        </w:rPr>
        <w:t>.</w:t>
      </w:r>
    </w:p>
    <w:p w:rsidR="001561E0" w:rsidRPr="00057031" w:rsidRDefault="001561E0" w:rsidP="0005703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1.7. Порядок информирования  о предоставлении муниципальной услуги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1.7.1. Информация о месте нахождения, контактных телефонах, адресе электронной почты и графике работы органа, предоставляющего муниципальную услугу.</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Место нахождения, почтовый адрес:</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Администрация </w:t>
      </w:r>
      <w:r w:rsidR="001561E0" w:rsidRPr="00057031">
        <w:rPr>
          <w:rFonts w:ascii="Times New Roman" w:eastAsia="Times New Roman" w:hAnsi="Times New Roman" w:cs="Times New Roman"/>
          <w:color w:val="000000" w:themeColor="text1"/>
          <w:spacing w:val="2"/>
          <w:sz w:val="24"/>
          <w:szCs w:val="24"/>
        </w:rPr>
        <w:t>муниципального образования «Юкаменский район»</w:t>
      </w:r>
      <w:r w:rsidRPr="00057031">
        <w:rPr>
          <w:rFonts w:ascii="Times New Roman" w:eastAsia="Times New Roman" w:hAnsi="Times New Roman" w:cs="Times New Roman"/>
          <w:color w:val="000000" w:themeColor="text1"/>
          <w:spacing w:val="2"/>
          <w:sz w:val="24"/>
          <w:szCs w:val="24"/>
        </w:rPr>
        <w:t>: 42</w:t>
      </w:r>
      <w:r w:rsidR="001561E0" w:rsidRPr="00057031">
        <w:rPr>
          <w:rFonts w:ascii="Times New Roman" w:eastAsia="Times New Roman" w:hAnsi="Times New Roman" w:cs="Times New Roman"/>
          <w:color w:val="000000" w:themeColor="text1"/>
          <w:spacing w:val="2"/>
          <w:sz w:val="24"/>
          <w:szCs w:val="24"/>
        </w:rPr>
        <w:t>7680</w:t>
      </w:r>
      <w:r w:rsidRPr="00057031">
        <w:rPr>
          <w:rFonts w:ascii="Times New Roman" w:eastAsia="Times New Roman" w:hAnsi="Times New Roman" w:cs="Times New Roman"/>
          <w:color w:val="000000" w:themeColor="text1"/>
          <w:spacing w:val="2"/>
          <w:sz w:val="24"/>
          <w:szCs w:val="24"/>
        </w:rPr>
        <w:t xml:space="preserve">, </w:t>
      </w:r>
      <w:r w:rsidR="001561E0" w:rsidRPr="00057031">
        <w:rPr>
          <w:rFonts w:ascii="Times New Roman" w:eastAsia="Times New Roman" w:hAnsi="Times New Roman" w:cs="Times New Roman"/>
          <w:color w:val="000000" w:themeColor="text1"/>
          <w:spacing w:val="2"/>
          <w:sz w:val="24"/>
          <w:szCs w:val="24"/>
        </w:rPr>
        <w:t>Удмуртская Республика, Юкаменский район с</w:t>
      </w:r>
      <w:r w:rsidRPr="00057031">
        <w:rPr>
          <w:rFonts w:ascii="Times New Roman" w:eastAsia="Times New Roman" w:hAnsi="Times New Roman" w:cs="Times New Roman"/>
          <w:color w:val="000000" w:themeColor="text1"/>
          <w:spacing w:val="2"/>
          <w:sz w:val="24"/>
          <w:szCs w:val="24"/>
        </w:rPr>
        <w:t xml:space="preserve">. </w:t>
      </w:r>
      <w:r w:rsidR="001561E0" w:rsidRPr="00057031">
        <w:rPr>
          <w:rFonts w:ascii="Times New Roman" w:eastAsia="Times New Roman" w:hAnsi="Times New Roman" w:cs="Times New Roman"/>
          <w:color w:val="000000" w:themeColor="text1"/>
          <w:spacing w:val="2"/>
          <w:sz w:val="24"/>
          <w:szCs w:val="24"/>
        </w:rPr>
        <w:t>Юкаменское</w:t>
      </w:r>
      <w:r w:rsidRPr="00057031">
        <w:rPr>
          <w:rFonts w:ascii="Times New Roman" w:eastAsia="Times New Roman" w:hAnsi="Times New Roman" w:cs="Times New Roman"/>
          <w:color w:val="000000" w:themeColor="text1"/>
          <w:spacing w:val="2"/>
          <w:sz w:val="24"/>
          <w:szCs w:val="24"/>
        </w:rPr>
        <w:t xml:space="preserve">, ул. </w:t>
      </w:r>
      <w:r w:rsidR="001561E0" w:rsidRPr="00057031">
        <w:rPr>
          <w:rFonts w:ascii="Times New Roman" w:eastAsia="Times New Roman" w:hAnsi="Times New Roman" w:cs="Times New Roman"/>
          <w:color w:val="000000" w:themeColor="text1"/>
          <w:spacing w:val="2"/>
          <w:sz w:val="24"/>
          <w:szCs w:val="24"/>
        </w:rPr>
        <w:t>Первомайская</w:t>
      </w:r>
      <w:r w:rsidRPr="00057031">
        <w:rPr>
          <w:rFonts w:ascii="Times New Roman" w:eastAsia="Times New Roman" w:hAnsi="Times New Roman" w:cs="Times New Roman"/>
          <w:color w:val="000000" w:themeColor="text1"/>
          <w:spacing w:val="2"/>
          <w:sz w:val="24"/>
          <w:szCs w:val="24"/>
        </w:rPr>
        <w:t xml:space="preserve">, </w:t>
      </w:r>
      <w:r w:rsidR="001561E0" w:rsidRPr="00057031">
        <w:rPr>
          <w:rFonts w:ascii="Times New Roman" w:eastAsia="Times New Roman" w:hAnsi="Times New Roman" w:cs="Times New Roman"/>
          <w:color w:val="000000" w:themeColor="text1"/>
          <w:spacing w:val="2"/>
          <w:sz w:val="24"/>
          <w:szCs w:val="24"/>
        </w:rPr>
        <w:t>9</w:t>
      </w:r>
      <w:r w:rsidRPr="00057031">
        <w:rPr>
          <w:rFonts w:ascii="Times New Roman" w:eastAsia="Times New Roman" w:hAnsi="Times New Roman" w:cs="Times New Roman"/>
          <w:color w:val="000000" w:themeColor="text1"/>
          <w:spacing w:val="2"/>
          <w:sz w:val="24"/>
          <w:szCs w:val="24"/>
        </w:rPr>
        <w:t>, контактный телефон: (341</w:t>
      </w:r>
      <w:r w:rsidR="001561E0" w:rsidRPr="00057031">
        <w:rPr>
          <w:rFonts w:ascii="Times New Roman" w:eastAsia="Times New Roman" w:hAnsi="Times New Roman" w:cs="Times New Roman"/>
          <w:color w:val="000000" w:themeColor="text1"/>
          <w:spacing w:val="2"/>
          <w:sz w:val="24"/>
          <w:szCs w:val="24"/>
        </w:rPr>
        <w:t>61</w:t>
      </w:r>
      <w:r w:rsidRPr="00057031">
        <w:rPr>
          <w:rFonts w:ascii="Times New Roman" w:eastAsia="Times New Roman" w:hAnsi="Times New Roman" w:cs="Times New Roman"/>
          <w:color w:val="000000" w:themeColor="text1"/>
          <w:spacing w:val="2"/>
          <w:sz w:val="24"/>
          <w:szCs w:val="24"/>
        </w:rPr>
        <w:t>)</w:t>
      </w:r>
      <w:r w:rsidR="0011644E" w:rsidRPr="00057031">
        <w:rPr>
          <w:rFonts w:ascii="Times New Roman" w:eastAsia="Times New Roman" w:hAnsi="Times New Roman" w:cs="Times New Roman"/>
          <w:color w:val="000000" w:themeColor="text1"/>
          <w:spacing w:val="2"/>
          <w:sz w:val="24"/>
          <w:szCs w:val="24"/>
        </w:rPr>
        <w:t xml:space="preserve"> 2-16-37,</w:t>
      </w:r>
      <w:r w:rsidR="00DD55CA">
        <w:rPr>
          <w:rFonts w:ascii="Times New Roman" w:eastAsia="Times New Roman" w:hAnsi="Times New Roman" w:cs="Times New Roman"/>
          <w:color w:val="000000" w:themeColor="text1"/>
          <w:spacing w:val="2"/>
          <w:sz w:val="24"/>
          <w:szCs w:val="24"/>
        </w:rPr>
        <w:t xml:space="preserve"> </w:t>
      </w:r>
      <w:r w:rsidR="0011644E" w:rsidRPr="00057031">
        <w:rPr>
          <w:rFonts w:ascii="Times New Roman" w:eastAsia="Times New Roman" w:hAnsi="Times New Roman" w:cs="Times New Roman"/>
          <w:color w:val="000000" w:themeColor="text1"/>
          <w:spacing w:val="2"/>
          <w:sz w:val="24"/>
          <w:szCs w:val="24"/>
        </w:rPr>
        <w:t>2-17-87</w:t>
      </w:r>
      <w:r w:rsidRPr="00057031">
        <w:rPr>
          <w:rFonts w:ascii="Times New Roman" w:eastAsia="Times New Roman" w:hAnsi="Times New Roman" w:cs="Times New Roman"/>
          <w:color w:val="000000" w:themeColor="text1"/>
          <w:spacing w:val="2"/>
          <w:sz w:val="24"/>
          <w:szCs w:val="24"/>
        </w:rPr>
        <w:t xml:space="preserve">, электронный адрес: </w:t>
      </w:r>
      <w:proofErr w:type="spellStart"/>
      <w:r w:rsidR="0011644E" w:rsidRPr="00057031">
        <w:rPr>
          <w:rFonts w:ascii="Times New Roman" w:eastAsia="Times New Roman" w:hAnsi="Times New Roman" w:cs="Times New Roman"/>
          <w:color w:val="000000" w:themeColor="text1"/>
          <w:spacing w:val="2"/>
          <w:sz w:val="24"/>
          <w:szCs w:val="24"/>
          <w:lang w:val="en-US"/>
        </w:rPr>
        <w:t>admukam</w:t>
      </w:r>
      <w:proofErr w:type="spellEnd"/>
      <w:r w:rsidR="0011644E" w:rsidRPr="00057031">
        <w:rPr>
          <w:rFonts w:ascii="Times New Roman" w:eastAsia="Times New Roman" w:hAnsi="Times New Roman" w:cs="Times New Roman"/>
          <w:color w:val="000000" w:themeColor="text1"/>
          <w:spacing w:val="2"/>
          <w:sz w:val="24"/>
          <w:szCs w:val="24"/>
        </w:rPr>
        <w:t>@</w:t>
      </w:r>
      <w:proofErr w:type="spellStart"/>
      <w:r w:rsidR="0011644E" w:rsidRPr="00057031">
        <w:rPr>
          <w:rFonts w:ascii="Times New Roman" w:eastAsia="Times New Roman" w:hAnsi="Times New Roman" w:cs="Times New Roman"/>
          <w:color w:val="000000" w:themeColor="text1"/>
          <w:spacing w:val="2"/>
          <w:sz w:val="24"/>
          <w:szCs w:val="24"/>
          <w:lang w:val="en-US"/>
        </w:rPr>
        <w:t>udmnet</w:t>
      </w:r>
      <w:proofErr w:type="spellEnd"/>
      <w:r w:rsidR="0011644E" w:rsidRPr="00057031">
        <w:rPr>
          <w:rFonts w:ascii="Times New Roman" w:eastAsia="Times New Roman" w:hAnsi="Times New Roman" w:cs="Times New Roman"/>
          <w:color w:val="000000" w:themeColor="text1"/>
          <w:spacing w:val="2"/>
          <w:sz w:val="24"/>
          <w:szCs w:val="24"/>
        </w:rPr>
        <w:t>.</w:t>
      </w:r>
      <w:proofErr w:type="spellStart"/>
      <w:r w:rsidR="0011644E" w:rsidRPr="00057031">
        <w:rPr>
          <w:rFonts w:ascii="Times New Roman" w:eastAsia="Times New Roman" w:hAnsi="Times New Roman" w:cs="Times New Roman"/>
          <w:color w:val="000000" w:themeColor="text1"/>
          <w:spacing w:val="2"/>
          <w:sz w:val="24"/>
          <w:szCs w:val="24"/>
          <w:lang w:val="en-US"/>
        </w:rPr>
        <w:t>ru</w:t>
      </w:r>
      <w:proofErr w:type="spellEnd"/>
      <w:r w:rsidR="0011644E" w:rsidRPr="00057031">
        <w:rPr>
          <w:rFonts w:ascii="Times New Roman" w:eastAsia="Times New Roman" w:hAnsi="Times New Roman" w:cs="Times New Roman"/>
          <w:color w:val="000000" w:themeColor="text1"/>
          <w:spacing w:val="2"/>
          <w:sz w:val="24"/>
          <w:szCs w:val="24"/>
        </w:rPr>
        <w:t>;</w:t>
      </w:r>
    </w:p>
    <w:p w:rsidR="00D57EC7" w:rsidRPr="00057031" w:rsidRDefault="00D57EC7" w:rsidP="00057031">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Прием и выдача документов осуществляются в рабочие дни согласно графику работы.</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График работы администраци</w:t>
      </w:r>
      <w:r w:rsidR="0011644E" w:rsidRPr="00057031">
        <w:rPr>
          <w:rFonts w:ascii="Times New Roman" w:eastAsia="Times New Roman" w:hAnsi="Times New Roman" w:cs="Times New Roman"/>
          <w:color w:val="000000" w:themeColor="text1"/>
          <w:spacing w:val="2"/>
          <w:sz w:val="24"/>
          <w:szCs w:val="24"/>
        </w:rPr>
        <w:t>и Юкаменского района</w:t>
      </w:r>
      <w:r w:rsidRPr="00057031">
        <w:rPr>
          <w:rFonts w:ascii="Times New Roman" w:eastAsia="Times New Roman" w:hAnsi="Times New Roman" w:cs="Times New Roman"/>
          <w:color w:val="000000" w:themeColor="text1"/>
          <w:spacing w:val="2"/>
          <w:sz w:val="24"/>
          <w:szCs w:val="24"/>
        </w:rPr>
        <w:t>:</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xml:space="preserve">- ежедневно: с 8 ч. </w:t>
      </w:r>
      <w:r w:rsidR="0011644E" w:rsidRPr="00057031">
        <w:rPr>
          <w:rFonts w:ascii="Times New Roman" w:eastAsia="Times New Roman" w:hAnsi="Times New Roman" w:cs="Times New Roman"/>
          <w:color w:val="000000" w:themeColor="text1"/>
          <w:spacing w:val="2"/>
          <w:sz w:val="24"/>
          <w:szCs w:val="24"/>
        </w:rPr>
        <w:t>00</w:t>
      </w:r>
      <w:r w:rsidRPr="00057031">
        <w:rPr>
          <w:rFonts w:ascii="Times New Roman" w:eastAsia="Times New Roman" w:hAnsi="Times New Roman" w:cs="Times New Roman"/>
          <w:color w:val="000000" w:themeColor="text1"/>
          <w:spacing w:val="2"/>
          <w:sz w:val="24"/>
          <w:szCs w:val="24"/>
        </w:rPr>
        <w:t xml:space="preserve"> мин. до 17 ч. </w:t>
      </w:r>
      <w:r w:rsidR="0011644E" w:rsidRPr="00057031">
        <w:rPr>
          <w:rFonts w:ascii="Times New Roman" w:eastAsia="Times New Roman" w:hAnsi="Times New Roman" w:cs="Times New Roman"/>
          <w:color w:val="000000" w:themeColor="text1"/>
          <w:spacing w:val="2"/>
          <w:sz w:val="24"/>
          <w:szCs w:val="24"/>
        </w:rPr>
        <w:t>00</w:t>
      </w:r>
      <w:r w:rsidRPr="00057031">
        <w:rPr>
          <w:rFonts w:ascii="Times New Roman" w:eastAsia="Times New Roman" w:hAnsi="Times New Roman" w:cs="Times New Roman"/>
          <w:color w:val="000000" w:themeColor="text1"/>
          <w:spacing w:val="2"/>
          <w:sz w:val="24"/>
          <w:szCs w:val="24"/>
        </w:rPr>
        <w:t xml:space="preserve"> мин. часов (обеденный перерыв - с 12 ч. 00 мин. до </w:t>
      </w:r>
      <w:r w:rsidR="0011644E" w:rsidRPr="00057031">
        <w:rPr>
          <w:rFonts w:ascii="Times New Roman" w:eastAsia="Times New Roman" w:hAnsi="Times New Roman" w:cs="Times New Roman"/>
          <w:color w:val="000000" w:themeColor="text1"/>
          <w:spacing w:val="2"/>
          <w:sz w:val="24"/>
          <w:szCs w:val="24"/>
        </w:rPr>
        <w:t>13</w:t>
      </w:r>
      <w:r w:rsidRPr="00057031">
        <w:rPr>
          <w:rFonts w:ascii="Times New Roman" w:eastAsia="Times New Roman" w:hAnsi="Times New Roman" w:cs="Times New Roman"/>
          <w:color w:val="000000" w:themeColor="text1"/>
          <w:spacing w:val="2"/>
          <w:sz w:val="24"/>
          <w:szCs w:val="24"/>
        </w:rPr>
        <w:t xml:space="preserve"> ч. </w:t>
      </w:r>
      <w:r w:rsidR="0011644E" w:rsidRPr="00057031">
        <w:rPr>
          <w:rFonts w:ascii="Times New Roman" w:eastAsia="Times New Roman" w:hAnsi="Times New Roman" w:cs="Times New Roman"/>
          <w:color w:val="000000" w:themeColor="text1"/>
          <w:spacing w:val="2"/>
          <w:sz w:val="24"/>
          <w:szCs w:val="24"/>
        </w:rPr>
        <w:t xml:space="preserve">00 </w:t>
      </w:r>
      <w:r w:rsidRPr="00057031">
        <w:rPr>
          <w:rFonts w:ascii="Times New Roman" w:eastAsia="Times New Roman" w:hAnsi="Times New Roman" w:cs="Times New Roman"/>
          <w:color w:val="000000" w:themeColor="text1"/>
          <w:spacing w:val="2"/>
          <w:sz w:val="24"/>
          <w:szCs w:val="24"/>
        </w:rPr>
        <w:t>мин.);</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 суббота, воскресенье - выходные дни.</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Технологический перерыв - с 10 ч. 00 мин. до 10 ч. 15 мин., с 15 ч. 00 мин. до 15 ч. 15 мин.</w:t>
      </w:r>
    </w:p>
    <w:p w:rsidR="00D57EC7" w:rsidRPr="00057031" w:rsidRDefault="00F301D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П</w:t>
      </w:r>
      <w:r w:rsidR="00D57EC7" w:rsidRPr="00057031">
        <w:rPr>
          <w:rFonts w:ascii="Times New Roman" w:eastAsia="Times New Roman" w:hAnsi="Times New Roman" w:cs="Times New Roman"/>
          <w:color w:val="000000" w:themeColor="text1"/>
          <w:spacing w:val="2"/>
          <w:sz w:val="24"/>
          <w:szCs w:val="24"/>
        </w:rPr>
        <w:t xml:space="preserve">редпраздничные дни - с 8 ч. </w:t>
      </w:r>
      <w:r w:rsidR="0011644E" w:rsidRPr="00057031">
        <w:rPr>
          <w:rFonts w:ascii="Times New Roman" w:eastAsia="Times New Roman" w:hAnsi="Times New Roman" w:cs="Times New Roman"/>
          <w:color w:val="000000" w:themeColor="text1"/>
          <w:spacing w:val="2"/>
          <w:sz w:val="24"/>
          <w:szCs w:val="24"/>
        </w:rPr>
        <w:t>00</w:t>
      </w:r>
      <w:r w:rsidR="00D57EC7" w:rsidRPr="00057031">
        <w:rPr>
          <w:rFonts w:ascii="Times New Roman" w:eastAsia="Times New Roman" w:hAnsi="Times New Roman" w:cs="Times New Roman"/>
          <w:color w:val="000000" w:themeColor="text1"/>
          <w:spacing w:val="2"/>
          <w:sz w:val="24"/>
          <w:szCs w:val="24"/>
        </w:rPr>
        <w:t xml:space="preserve"> мин. до 16 ч. </w:t>
      </w:r>
      <w:r w:rsidR="0011644E" w:rsidRPr="00057031">
        <w:rPr>
          <w:rFonts w:ascii="Times New Roman" w:eastAsia="Times New Roman" w:hAnsi="Times New Roman" w:cs="Times New Roman"/>
          <w:color w:val="000000" w:themeColor="text1"/>
          <w:spacing w:val="2"/>
          <w:sz w:val="24"/>
          <w:szCs w:val="24"/>
        </w:rPr>
        <w:t>00</w:t>
      </w:r>
      <w:r w:rsidR="00D57EC7" w:rsidRPr="00057031">
        <w:rPr>
          <w:rFonts w:ascii="Times New Roman" w:eastAsia="Times New Roman" w:hAnsi="Times New Roman" w:cs="Times New Roman"/>
          <w:color w:val="000000" w:themeColor="text1"/>
          <w:spacing w:val="2"/>
          <w:sz w:val="24"/>
          <w:szCs w:val="24"/>
        </w:rPr>
        <w:t xml:space="preserve"> мин.</w:t>
      </w:r>
    </w:p>
    <w:p w:rsidR="00D57EC7" w:rsidRPr="00057031"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057031">
        <w:rPr>
          <w:rFonts w:ascii="Times New Roman" w:eastAsia="Times New Roman" w:hAnsi="Times New Roman" w:cs="Times New Roman"/>
          <w:color w:val="000000" w:themeColor="text1"/>
          <w:spacing w:val="2"/>
          <w:sz w:val="24"/>
          <w:szCs w:val="24"/>
        </w:rPr>
        <w:t>Прием граждан специалистом, ответственным за предоставление муниципальной услуги, осуществляется в соответствии с графиком:</w:t>
      </w:r>
    </w:p>
    <w:p w:rsidR="0011644E" w:rsidRPr="00B74BEA" w:rsidRDefault="0011644E"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1"/>
          <w:szCs w:val="21"/>
        </w:rPr>
      </w:pPr>
    </w:p>
    <w:tbl>
      <w:tblPr>
        <w:tblW w:w="0" w:type="auto"/>
        <w:tblCellMar>
          <w:left w:w="0" w:type="dxa"/>
          <w:right w:w="0" w:type="dxa"/>
        </w:tblCellMar>
        <w:tblLook w:val="04A0" w:firstRow="1" w:lastRow="0" w:firstColumn="1" w:lastColumn="0" w:noHBand="0" w:noVBand="1"/>
      </w:tblPr>
      <w:tblGrid>
        <w:gridCol w:w="2210"/>
        <w:gridCol w:w="7145"/>
      </w:tblGrid>
      <w:tr w:rsidR="00D57EC7" w:rsidRPr="00B74BEA" w:rsidTr="00D57EC7">
        <w:trPr>
          <w:trHeight w:val="15"/>
        </w:trPr>
        <w:tc>
          <w:tcPr>
            <w:tcW w:w="2218" w:type="dxa"/>
            <w:hideMark/>
          </w:tcPr>
          <w:p w:rsidR="00D57EC7" w:rsidRPr="00B74BEA" w:rsidRDefault="00D57EC7" w:rsidP="00D57EC7">
            <w:pPr>
              <w:spacing w:after="0" w:line="240" w:lineRule="auto"/>
              <w:jc w:val="both"/>
              <w:rPr>
                <w:rFonts w:ascii="Times New Roman" w:eastAsia="Times New Roman" w:hAnsi="Times New Roman" w:cs="Times New Roman"/>
                <w:color w:val="000000" w:themeColor="text1"/>
                <w:sz w:val="2"/>
                <w:szCs w:val="24"/>
              </w:rPr>
            </w:pPr>
          </w:p>
        </w:tc>
        <w:tc>
          <w:tcPr>
            <w:tcW w:w="7207" w:type="dxa"/>
            <w:hideMark/>
          </w:tcPr>
          <w:p w:rsidR="00D57EC7" w:rsidRPr="00B74BEA" w:rsidRDefault="00D57EC7" w:rsidP="00D57EC7">
            <w:pPr>
              <w:spacing w:after="0" w:line="240" w:lineRule="auto"/>
              <w:jc w:val="both"/>
              <w:rPr>
                <w:rFonts w:ascii="Times New Roman" w:eastAsia="Times New Roman" w:hAnsi="Times New Roman" w:cs="Times New Roman"/>
                <w:color w:val="000000" w:themeColor="text1"/>
                <w:sz w:val="2"/>
                <w:szCs w:val="24"/>
              </w:rPr>
            </w:pPr>
          </w:p>
        </w:tc>
      </w:tr>
      <w:tr w:rsidR="00D57EC7" w:rsidRPr="00B74BEA" w:rsidTr="00D57EC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t>Дни недели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t>Время приема</w:t>
            </w:r>
          </w:p>
        </w:tc>
      </w:tr>
      <w:tr w:rsidR="00D57EC7" w:rsidRPr="00B74BEA" w:rsidTr="00D57EC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t>Понедельник</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11644E" w:rsidP="00D57EC7">
            <w:pPr>
              <w:spacing w:after="0" w:line="315" w:lineRule="atLeast"/>
              <w:jc w:val="both"/>
              <w:textAlignment w:val="baseline"/>
              <w:rPr>
                <w:rFonts w:ascii="Times New Roman" w:eastAsia="Times New Roman" w:hAnsi="Times New Roman" w:cs="Times New Roman"/>
                <w:color w:val="000000" w:themeColor="text1"/>
                <w:sz w:val="20"/>
                <w:szCs w:val="20"/>
              </w:rPr>
            </w:pPr>
            <w:r w:rsidRPr="00B74BEA">
              <w:rPr>
                <w:rFonts w:ascii="Times New Roman" w:eastAsia="Times New Roman" w:hAnsi="Times New Roman" w:cs="Times New Roman"/>
                <w:color w:val="000000" w:themeColor="text1"/>
                <w:spacing w:val="2"/>
                <w:sz w:val="20"/>
                <w:szCs w:val="20"/>
              </w:rPr>
              <w:t>с 8 ч. 00 мин. до 17 ч. 00 мин. часов (обеденный перерыв - с 12 ч. 00 мин. до 13 ч. 00 мин.)</w:t>
            </w:r>
          </w:p>
        </w:tc>
      </w:tr>
      <w:tr w:rsidR="00D57EC7" w:rsidRPr="00B74BEA" w:rsidTr="00D57EC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lastRenderedPageBreak/>
              <w:t>Вторник</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11644E" w:rsidP="00D57EC7">
            <w:pPr>
              <w:spacing w:after="0" w:line="315" w:lineRule="atLeast"/>
              <w:jc w:val="both"/>
              <w:textAlignment w:val="baseline"/>
              <w:rPr>
                <w:rFonts w:ascii="Times New Roman" w:eastAsia="Times New Roman" w:hAnsi="Times New Roman" w:cs="Times New Roman"/>
                <w:color w:val="000000" w:themeColor="text1"/>
                <w:sz w:val="20"/>
                <w:szCs w:val="20"/>
              </w:rPr>
            </w:pPr>
            <w:r w:rsidRPr="00B74BEA">
              <w:rPr>
                <w:rFonts w:ascii="Times New Roman" w:eastAsia="Times New Roman" w:hAnsi="Times New Roman" w:cs="Times New Roman"/>
                <w:color w:val="000000" w:themeColor="text1"/>
                <w:spacing w:val="2"/>
                <w:sz w:val="20"/>
                <w:szCs w:val="20"/>
              </w:rPr>
              <w:t>с 8 ч. 00 мин. до 17 ч. 00 мин. часов (обеденный перерыв - с 12 ч. 00 мин. до 13 ч. 00 мин.)</w:t>
            </w:r>
          </w:p>
        </w:tc>
      </w:tr>
      <w:tr w:rsidR="00D57EC7" w:rsidRPr="00B74BEA" w:rsidTr="00D57EC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t>Среда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11644E" w:rsidP="00D57EC7">
            <w:pPr>
              <w:spacing w:after="0" w:line="315" w:lineRule="atLeast"/>
              <w:jc w:val="both"/>
              <w:textAlignment w:val="baseline"/>
              <w:rPr>
                <w:rFonts w:ascii="Times New Roman" w:eastAsia="Times New Roman" w:hAnsi="Times New Roman" w:cs="Times New Roman"/>
                <w:color w:val="000000" w:themeColor="text1"/>
                <w:sz w:val="20"/>
                <w:szCs w:val="20"/>
              </w:rPr>
            </w:pPr>
            <w:r w:rsidRPr="00B74BEA">
              <w:rPr>
                <w:rFonts w:ascii="Times New Roman" w:eastAsia="Times New Roman" w:hAnsi="Times New Roman" w:cs="Times New Roman"/>
                <w:color w:val="000000" w:themeColor="text1"/>
                <w:spacing w:val="2"/>
                <w:sz w:val="20"/>
                <w:szCs w:val="20"/>
              </w:rPr>
              <w:t>с 8 ч. 00 мин. до 17 ч. 00 мин. часов (обеденный перерыв - с 12 ч. 00 мин. до 13 ч. 00 мин.)</w:t>
            </w:r>
          </w:p>
        </w:tc>
      </w:tr>
      <w:tr w:rsidR="00D57EC7" w:rsidRPr="00B74BEA" w:rsidTr="00D57EC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t>Четверг</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11644E" w:rsidP="00D57EC7">
            <w:pPr>
              <w:spacing w:after="0" w:line="315" w:lineRule="atLeast"/>
              <w:jc w:val="both"/>
              <w:textAlignment w:val="baseline"/>
              <w:rPr>
                <w:rFonts w:ascii="Times New Roman" w:eastAsia="Times New Roman" w:hAnsi="Times New Roman" w:cs="Times New Roman"/>
                <w:color w:val="000000" w:themeColor="text1"/>
                <w:sz w:val="20"/>
                <w:szCs w:val="20"/>
              </w:rPr>
            </w:pPr>
            <w:r w:rsidRPr="00B74BEA">
              <w:rPr>
                <w:rFonts w:ascii="Times New Roman" w:eastAsia="Times New Roman" w:hAnsi="Times New Roman" w:cs="Times New Roman"/>
                <w:color w:val="000000" w:themeColor="text1"/>
                <w:spacing w:val="2"/>
                <w:sz w:val="20"/>
                <w:szCs w:val="20"/>
              </w:rPr>
              <w:t>с 8 ч. 00 мин. до 17 ч. 00 мин. часов (обеденный перерыв - с 12 ч. 00 мин. до 13 ч. 00 мин.)</w:t>
            </w:r>
          </w:p>
        </w:tc>
      </w:tr>
      <w:tr w:rsidR="00D57EC7" w:rsidRPr="00B74BEA" w:rsidTr="00D57EC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D57EC7" w:rsidP="00D57EC7">
            <w:pPr>
              <w:spacing w:after="0" w:line="315" w:lineRule="atLeast"/>
              <w:jc w:val="both"/>
              <w:textAlignment w:val="baseline"/>
              <w:rPr>
                <w:rFonts w:ascii="Times New Roman" w:eastAsia="Times New Roman" w:hAnsi="Times New Roman" w:cs="Times New Roman"/>
                <w:color w:val="000000" w:themeColor="text1"/>
                <w:sz w:val="21"/>
                <w:szCs w:val="21"/>
              </w:rPr>
            </w:pPr>
            <w:r w:rsidRPr="00B74BEA">
              <w:rPr>
                <w:rFonts w:ascii="Times New Roman" w:eastAsia="Times New Roman" w:hAnsi="Times New Roman" w:cs="Times New Roman"/>
                <w:color w:val="000000" w:themeColor="text1"/>
                <w:sz w:val="21"/>
                <w:szCs w:val="21"/>
              </w:rPr>
              <w:t>Пятница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EC7" w:rsidRPr="00B74BEA" w:rsidRDefault="0011644E" w:rsidP="00D57EC7">
            <w:pPr>
              <w:spacing w:after="0" w:line="315" w:lineRule="atLeast"/>
              <w:jc w:val="both"/>
              <w:textAlignment w:val="baseline"/>
              <w:rPr>
                <w:rFonts w:ascii="Times New Roman" w:eastAsia="Times New Roman" w:hAnsi="Times New Roman" w:cs="Times New Roman"/>
                <w:color w:val="000000" w:themeColor="text1"/>
                <w:sz w:val="20"/>
                <w:szCs w:val="20"/>
              </w:rPr>
            </w:pPr>
            <w:r w:rsidRPr="00B74BEA">
              <w:rPr>
                <w:rFonts w:ascii="Times New Roman" w:eastAsia="Times New Roman" w:hAnsi="Times New Roman" w:cs="Times New Roman"/>
                <w:color w:val="000000" w:themeColor="text1"/>
                <w:spacing w:val="2"/>
                <w:sz w:val="20"/>
                <w:szCs w:val="20"/>
              </w:rPr>
              <w:t>с 8 ч. 00 мин. до 17 ч. 00 мин. часов (обеденный перерыв - с 12 ч. 00 мин. до 13 ч. 00 мин.)</w:t>
            </w:r>
          </w:p>
        </w:tc>
      </w:tr>
    </w:tbl>
    <w:p w:rsidR="00D57EC7" w:rsidRPr="00B74BEA"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1"/>
          <w:szCs w:val="21"/>
        </w:rPr>
        <w:br/>
      </w:r>
      <w:r w:rsidRPr="00B74BEA">
        <w:rPr>
          <w:rFonts w:ascii="Times New Roman" w:eastAsia="Times New Roman" w:hAnsi="Times New Roman" w:cs="Times New Roman"/>
          <w:color w:val="000000" w:themeColor="text1"/>
          <w:spacing w:val="2"/>
          <w:sz w:val="24"/>
          <w:szCs w:val="24"/>
        </w:rPr>
        <w:t>1.7.2. Справочные телефоны</w:t>
      </w:r>
    </w:p>
    <w:p w:rsidR="00AD6494" w:rsidRDefault="00AD6494"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8 (34161) 2-1</w:t>
      </w:r>
      <w:r w:rsidR="00F301D7" w:rsidRPr="00B74BEA">
        <w:rPr>
          <w:rFonts w:ascii="Times New Roman" w:eastAsia="Times New Roman" w:hAnsi="Times New Roman" w:cs="Times New Roman"/>
          <w:color w:val="000000" w:themeColor="text1"/>
          <w:spacing w:val="2"/>
          <w:sz w:val="24"/>
          <w:szCs w:val="24"/>
        </w:rPr>
        <w:t>6</w:t>
      </w:r>
      <w:r w:rsidRPr="00B74BEA">
        <w:rPr>
          <w:rFonts w:ascii="Times New Roman" w:eastAsia="Times New Roman" w:hAnsi="Times New Roman" w:cs="Times New Roman"/>
          <w:color w:val="000000" w:themeColor="text1"/>
          <w:spacing w:val="2"/>
          <w:sz w:val="24"/>
          <w:szCs w:val="24"/>
        </w:rPr>
        <w:t>-</w:t>
      </w:r>
      <w:r w:rsidR="00F301D7" w:rsidRPr="00B74BEA">
        <w:rPr>
          <w:rFonts w:ascii="Times New Roman" w:eastAsia="Times New Roman" w:hAnsi="Times New Roman" w:cs="Times New Roman"/>
          <w:color w:val="000000" w:themeColor="text1"/>
          <w:spacing w:val="2"/>
          <w:sz w:val="24"/>
          <w:szCs w:val="24"/>
        </w:rPr>
        <w:t>37,2-13-44,2-17-87</w:t>
      </w:r>
      <w:r w:rsidRPr="00B74BEA">
        <w:rPr>
          <w:rFonts w:ascii="Times New Roman" w:eastAsia="Times New Roman" w:hAnsi="Times New Roman" w:cs="Times New Roman"/>
          <w:color w:val="000000" w:themeColor="text1"/>
          <w:spacing w:val="2"/>
          <w:sz w:val="24"/>
          <w:szCs w:val="24"/>
        </w:rPr>
        <w:t xml:space="preserve"> Администраци</w:t>
      </w:r>
      <w:r w:rsidR="00F301D7" w:rsidRPr="00B74BEA">
        <w:rPr>
          <w:rFonts w:ascii="Times New Roman" w:eastAsia="Times New Roman" w:hAnsi="Times New Roman" w:cs="Times New Roman"/>
          <w:color w:val="000000" w:themeColor="text1"/>
          <w:spacing w:val="2"/>
          <w:sz w:val="24"/>
          <w:szCs w:val="24"/>
        </w:rPr>
        <w:t>я</w:t>
      </w:r>
      <w:r w:rsidRPr="00B74BEA">
        <w:rPr>
          <w:rFonts w:ascii="Times New Roman" w:eastAsia="Times New Roman" w:hAnsi="Times New Roman" w:cs="Times New Roman"/>
          <w:color w:val="000000" w:themeColor="text1"/>
          <w:spacing w:val="2"/>
          <w:sz w:val="24"/>
          <w:szCs w:val="24"/>
        </w:rPr>
        <w:t xml:space="preserve"> муниципального образования «Юкаменский район»</w:t>
      </w:r>
      <w:r w:rsidR="00717049">
        <w:rPr>
          <w:rFonts w:ascii="Times New Roman" w:eastAsia="Times New Roman" w:hAnsi="Times New Roman" w:cs="Times New Roman"/>
          <w:color w:val="000000" w:themeColor="text1"/>
          <w:spacing w:val="2"/>
          <w:sz w:val="24"/>
          <w:szCs w:val="24"/>
        </w:rPr>
        <w:t>.</w:t>
      </w:r>
    </w:p>
    <w:p w:rsidR="00D57EC7" w:rsidRPr="00B74BEA" w:rsidRDefault="00D57EC7" w:rsidP="00D57E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1.7.3. Порядок получения информации заявителем (представителем заявителя) по вопросам предоставления муниципальной услуги</w:t>
      </w:r>
    </w:p>
    <w:p w:rsidR="00D57EC7" w:rsidRPr="00B74BEA" w:rsidRDefault="00D57EC7" w:rsidP="00AD6494">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 ответах на телефонные звонки и устные обращения должностное лицо отдела Администрации района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57EC7" w:rsidRPr="00B74BEA" w:rsidRDefault="00AD6494" w:rsidP="00AD649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Информация по вопросам предоставления муниципальной услуги, в том числе о ходе предоставления муниципальной услуги, доводится должностными лицами при личном контакте с заявителями (представителями заявителей), с использованием почтовой, телефонной связи, посредством электронной почты.</w:t>
      </w:r>
    </w:p>
    <w:p w:rsidR="00D57EC7" w:rsidRPr="00B74BEA" w:rsidRDefault="00AD6494" w:rsidP="00AD649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Заявители (представители заявителей), представившие в Администрацию района документы для предоставления муниципальной услуги, в установленном порядке информируются должностным лицом:</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 процедуре предоставления муниципальной услуги;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 перечне документов, представляемых для выдачи распоряжений, и требованиях, предъявляемых к их оформлению;</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 режиме работы должностных лиц, предоставляющих муниципальную услугу;</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об основаниях отказа в приеме заявления;</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 сроке завершения предоставления муниципальной услуги;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57EC7" w:rsidRPr="00B74BEA" w:rsidRDefault="00D57EC7" w:rsidP="00F301D7">
      <w:pPr>
        <w:shd w:val="clear" w:color="auto" w:fill="FFFFFF"/>
        <w:spacing w:after="0" w:line="315" w:lineRule="atLeast"/>
        <w:ind w:firstLine="708"/>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Основными требованиями к информированию заявителей (представителей заявителей) являются:</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достоверность предоставляемой информации;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четкость в изложении информации;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полнота информирования;</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оперативность предоставления информации.</w:t>
      </w:r>
    </w:p>
    <w:p w:rsidR="00D57EC7" w:rsidRPr="00B74BEA" w:rsidRDefault="00AD6494" w:rsidP="00AD6494">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w:t>
      </w:r>
      <w:r w:rsidR="00D57EC7" w:rsidRPr="00B74BEA">
        <w:rPr>
          <w:rFonts w:ascii="Times New Roman" w:eastAsia="Times New Roman" w:hAnsi="Times New Roman" w:cs="Times New Roman"/>
          <w:color w:val="000000" w:themeColor="text1"/>
          <w:sz w:val="24"/>
          <w:szCs w:val="24"/>
        </w:rPr>
        <w:t>Консультирование заявителей (представителей заявителей) о порядке предоставления муниципальной услуги проводится в рабочие дни согласно графику работы.</w:t>
      </w:r>
    </w:p>
    <w:p w:rsidR="00D57EC7" w:rsidRPr="00B74BEA" w:rsidRDefault="00AD6494" w:rsidP="00AD6494">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w:t>
      </w:r>
      <w:r w:rsidR="00D57EC7" w:rsidRPr="00B74BEA">
        <w:rPr>
          <w:rFonts w:ascii="Times New Roman" w:eastAsia="Times New Roman" w:hAnsi="Times New Roman" w:cs="Times New Roman"/>
          <w:color w:val="000000" w:themeColor="text1"/>
          <w:sz w:val="24"/>
          <w:szCs w:val="24"/>
        </w:rPr>
        <w:t>Все консультации, а также предоставляемые сотрудниками в ходе консультации документы являются безвозмездными.</w:t>
      </w:r>
    </w:p>
    <w:p w:rsidR="00D57EC7" w:rsidRPr="00B74BEA" w:rsidRDefault="00AD6494" w:rsidP="00AD6494">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w:t>
      </w:r>
      <w:r w:rsidR="00D57EC7" w:rsidRPr="00B74BEA">
        <w:rPr>
          <w:rFonts w:ascii="Times New Roman" w:eastAsia="Times New Roman" w:hAnsi="Times New Roman" w:cs="Times New Roman"/>
          <w:color w:val="000000" w:themeColor="text1"/>
          <w:sz w:val="24"/>
          <w:szCs w:val="24"/>
        </w:rPr>
        <w:t>Для получения сведений об исполнении документов запрашиваются наименование заявителя, дата подачи и учетный номер заявления.</w:t>
      </w:r>
    </w:p>
    <w:p w:rsidR="00D57EC7" w:rsidRDefault="00AD6494" w:rsidP="00AD6494">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           </w:t>
      </w:r>
      <w:r w:rsidR="00D57EC7" w:rsidRPr="00B74BEA">
        <w:rPr>
          <w:rFonts w:ascii="Times New Roman" w:eastAsia="Times New Roman" w:hAnsi="Times New Roman" w:cs="Times New Roman"/>
          <w:color w:val="000000" w:themeColor="text1"/>
          <w:sz w:val="24"/>
          <w:szCs w:val="24"/>
        </w:rPr>
        <w:t>Заявителю (представителю заявителя) сообщается, на каком этапе подготовки находится представленный им пакет документов.</w:t>
      </w:r>
    </w:p>
    <w:p w:rsidR="00D57EC7" w:rsidRPr="00B74BEA" w:rsidRDefault="00D57EC7" w:rsidP="00AD649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lastRenderedPageBreak/>
        <w:t>1.7.4. Сведения о муниципальной услуге также размещаются на официальном интернет-сайте муниципального образования "</w:t>
      </w:r>
      <w:proofErr w:type="spellStart"/>
      <w:r w:rsidR="00AD6494" w:rsidRPr="00B74BEA">
        <w:rPr>
          <w:rFonts w:ascii="Times New Roman" w:eastAsia="Times New Roman" w:hAnsi="Times New Roman" w:cs="Times New Roman"/>
          <w:color w:val="000000" w:themeColor="text1"/>
          <w:spacing w:val="2"/>
          <w:sz w:val="24"/>
          <w:szCs w:val="24"/>
        </w:rPr>
        <w:t>Юкаменский</w:t>
      </w:r>
      <w:proofErr w:type="spellEnd"/>
      <w:r w:rsidR="00AD6494" w:rsidRPr="00B74BEA">
        <w:rPr>
          <w:rFonts w:ascii="Times New Roman" w:eastAsia="Times New Roman" w:hAnsi="Times New Roman" w:cs="Times New Roman"/>
          <w:color w:val="000000" w:themeColor="text1"/>
          <w:spacing w:val="2"/>
          <w:sz w:val="24"/>
          <w:szCs w:val="24"/>
        </w:rPr>
        <w:t xml:space="preserve"> район</w:t>
      </w:r>
      <w:r w:rsidRPr="00B74BEA">
        <w:rPr>
          <w:rFonts w:ascii="Times New Roman" w:eastAsia="Times New Roman" w:hAnsi="Times New Roman" w:cs="Times New Roman"/>
          <w:color w:val="000000" w:themeColor="text1"/>
          <w:spacing w:val="2"/>
          <w:sz w:val="24"/>
          <w:szCs w:val="24"/>
        </w:rPr>
        <w:t xml:space="preserve">" (адрес в сети Интернет: </w:t>
      </w:r>
      <w:hyperlink r:id="rId12" w:history="1">
        <w:r w:rsidR="003C317C">
          <w:rPr>
            <w:rStyle w:val="a5"/>
          </w:rPr>
          <w:t>http://yukamensk.udmurt.ru/uslugi/reestrmu</w:t>
        </w:r>
      </w:hyperlink>
      <w:r w:rsidRPr="00B74BEA">
        <w:rPr>
          <w:rFonts w:ascii="Times New Roman" w:eastAsia="Times New Roman" w:hAnsi="Times New Roman" w:cs="Times New Roman"/>
          <w:color w:val="000000" w:themeColor="text1"/>
          <w:spacing w:val="2"/>
          <w:sz w:val="24"/>
          <w:szCs w:val="24"/>
        </w:rPr>
        <w:t xml:space="preserve">) (далее по тексту - официальный сайт </w:t>
      </w:r>
      <w:r w:rsidR="00AD6494" w:rsidRPr="00B74BEA">
        <w:rPr>
          <w:rFonts w:ascii="Times New Roman" w:eastAsia="Times New Roman" w:hAnsi="Times New Roman" w:cs="Times New Roman"/>
          <w:color w:val="000000" w:themeColor="text1"/>
          <w:spacing w:val="2"/>
          <w:sz w:val="24"/>
          <w:szCs w:val="24"/>
        </w:rPr>
        <w:t>района</w:t>
      </w:r>
      <w:r w:rsidRPr="00B74BEA">
        <w:rPr>
          <w:rFonts w:ascii="Times New Roman" w:eastAsia="Times New Roman" w:hAnsi="Times New Roman" w:cs="Times New Roman"/>
          <w:color w:val="000000" w:themeColor="text1"/>
          <w:spacing w:val="2"/>
          <w:sz w:val="24"/>
          <w:szCs w:val="24"/>
        </w:rPr>
        <w:t>).</w:t>
      </w:r>
    </w:p>
    <w:p w:rsidR="00D57EC7" w:rsidRPr="00B74BEA" w:rsidRDefault="00D57EC7" w:rsidP="00057031">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9"/>
          <w:szCs w:val="29"/>
        </w:rPr>
      </w:pPr>
      <w:r w:rsidRPr="00B74BEA">
        <w:rPr>
          <w:rFonts w:ascii="Times New Roman" w:eastAsia="Times New Roman" w:hAnsi="Times New Roman" w:cs="Times New Roman"/>
          <w:color w:val="000000" w:themeColor="text1"/>
          <w:spacing w:val="2"/>
          <w:sz w:val="21"/>
          <w:szCs w:val="21"/>
        </w:rPr>
        <w:br/>
      </w:r>
      <w:r w:rsidRPr="00B74BEA">
        <w:rPr>
          <w:rFonts w:ascii="Times New Roman" w:eastAsia="Times New Roman" w:hAnsi="Times New Roman" w:cs="Times New Roman"/>
          <w:color w:val="000000" w:themeColor="text1"/>
          <w:spacing w:val="2"/>
          <w:sz w:val="29"/>
          <w:szCs w:val="29"/>
        </w:rPr>
        <w:t>Раздел 2. Стандарт предоставления муниципальной услуги</w:t>
      </w:r>
    </w:p>
    <w:p w:rsidR="00AD6494" w:rsidRPr="00B74BEA" w:rsidRDefault="00AD6494"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 Наименование муниципальной услуги</w:t>
      </w:r>
    </w:p>
    <w:p w:rsidR="00D57EC7"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Муниципальная услуга "</w:t>
      </w:r>
      <w:hyperlink r:id="rId13" w:history="1">
        <w:r w:rsidR="009520D0" w:rsidRPr="009520D0">
          <w:rPr>
            <w:rStyle w:val="a5"/>
            <w:rFonts w:ascii="Times New Roman" w:hAnsi="Times New Roman" w:cs="Times New Roman"/>
            <w:color w:val="auto"/>
            <w:sz w:val="24"/>
            <w:szCs w:val="24"/>
            <w:u w:val="none"/>
            <w:shd w:val="clear" w:color="auto" w:fill="FFFFFF"/>
          </w:rPr>
          <w:t>Принятие решений о признании (непризнании) </w:t>
        </w:r>
        <w:r w:rsidR="009520D0" w:rsidRPr="009520D0">
          <w:rPr>
            <w:rStyle w:val="apple-converted-space"/>
            <w:rFonts w:ascii="Times New Roman" w:hAnsi="Times New Roman" w:cs="Times New Roman"/>
            <w:sz w:val="24"/>
            <w:szCs w:val="24"/>
            <w:shd w:val="clear" w:color="auto" w:fill="FFFFFF"/>
          </w:rPr>
          <w:t> </w:t>
        </w:r>
        <w:r w:rsidR="009520D0" w:rsidRPr="009520D0">
          <w:rPr>
            <w:rStyle w:val="a5"/>
            <w:rFonts w:ascii="Times New Roman" w:hAnsi="Times New Roman" w:cs="Times New Roman"/>
            <w:color w:val="auto"/>
            <w:sz w:val="24"/>
            <w:szCs w:val="24"/>
            <w:u w:val="none"/>
            <w:shd w:val="clear" w:color="auto" w:fill="FFFFFF"/>
          </w:rPr>
          <w:t>граждан малоимущими для принятия их на учет в качестве нуждающихся в жилых помещения</w:t>
        </w:r>
      </w:hyperlink>
      <w:r w:rsidR="00DD55CA" w:rsidRPr="00B74BEA">
        <w:rPr>
          <w:rFonts w:ascii="Times New Roman" w:eastAsia="Times New Roman" w:hAnsi="Times New Roman" w:cs="Times New Roman"/>
          <w:color w:val="000000" w:themeColor="text1"/>
          <w:spacing w:val="2"/>
          <w:sz w:val="24"/>
          <w:szCs w:val="24"/>
        </w:rPr>
        <w:t>"</w:t>
      </w:r>
      <w:r w:rsidRPr="00B74BEA">
        <w:rPr>
          <w:rFonts w:ascii="Times New Roman" w:eastAsia="Times New Roman" w:hAnsi="Times New Roman" w:cs="Times New Roman"/>
          <w:color w:val="000000" w:themeColor="text1"/>
          <w:spacing w:val="2"/>
          <w:sz w:val="24"/>
          <w:szCs w:val="24"/>
        </w:rPr>
        <w:t>.</w:t>
      </w:r>
    </w:p>
    <w:p w:rsidR="00AD6494" w:rsidRPr="00B74BEA" w:rsidRDefault="00AD6494"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2.2. Наименование органа, предоставляющего </w:t>
      </w:r>
      <w:r w:rsidR="00D40EC4" w:rsidRPr="00B74BEA">
        <w:rPr>
          <w:rFonts w:ascii="Times New Roman" w:eastAsia="Times New Roman" w:hAnsi="Times New Roman" w:cs="Times New Roman"/>
          <w:color w:val="000000" w:themeColor="text1"/>
          <w:spacing w:val="2"/>
          <w:sz w:val="24"/>
          <w:szCs w:val="24"/>
        </w:rPr>
        <w:t xml:space="preserve">муниципальную </w:t>
      </w:r>
      <w:r w:rsidRPr="00B74BEA">
        <w:rPr>
          <w:rFonts w:ascii="Times New Roman" w:eastAsia="Times New Roman" w:hAnsi="Times New Roman" w:cs="Times New Roman"/>
          <w:color w:val="000000" w:themeColor="text1"/>
          <w:spacing w:val="2"/>
          <w:sz w:val="24"/>
          <w:szCs w:val="24"/>
        </w:rPr>
        <w:t xml:space="preserve">услугу </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Орган, ответственный за предоставление муниципальной услуги:</w:t>
      </w:r>
    </w:p>
    <w:p w:rsidR="00D57EC7"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Администраци</w:t>
      </w:r>
      <w:r w:rsidR="00D40EC4" w:rsidRPr="00B74BEA">
        <w:rPr>
          <w:rFonts w:ascii="Times New Roman" w:eastAsia="Times New Roman" w:hAnsi="Times New Roman" w:cs="Times New Roman"/>
          <w:color w:val="000000" w:themeColor="text1"/>
          <w:spacing w:val="2"/>
          <w:sz w:val="24"/>
          <w:szCs w:val="24"/>
        </w:rPr>
        <w:t>я муниципального образования «Юкаменский район»,</w:t>
      </w:r>
      <w:r w:rsidRPr="00B74BEA">
        <w:rPr>
          <w:rFonts w:ascii="Times New Roman" w:eastAsia="Times New Roman" w:hAnsi="Times New Roman" w:cs="Times New Roman"/>
          <w:color w:val="000000" w:themeColor="text1"/>
          <w:spacing w:val="2"/>
          <w:sz w:val="24"/>
          <w:szCs w:val="24"/>
        </w:rPr>
        <w:t xml:space="preserve"> наделенн</w:t>
      </w:r>
      <w:r w:rsidR="00D40EC4" w:rsidRPr="00B74BEA">
        <w:rPr>
          <w:rFonts w:ascii="Times New Roman" w:eastAsia="Times New Roman" w:hAnsi="Times New Roman" w:cs="Times New Roman"/>
          <w:color w:val="000000" w:themeColor="text1"/>
          <w:spacing w:val="2"/>
          <w:sz w:val="24"/>
          <w:szCs w:val="24"/>
        </w:rPr>
        <w:t>ая</w:t>
      </w:r>
      <w:r w:rsidRPr="00B74BEA">
        <w:rPr>
          <w:rFonts w:ascii="Times New Roman" w:eastAsia="Times New Roman" w:hAnsi="Times New Roman" w:cs="Times New Roman"/>
          <w:color w:val="000000" w:themeColor="text1"/>
          <w:spacing w:val="2"/>
          <w:sz w:val="24"/>
          <w:szCs w:val="24"/>
        </w:rPr>
        <w:t xml:space="preserve"> в установленном порядке статусом юридического лица (далее - Администрация района).</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2.2.1. Органы и организации, взаимодействующие с администрациями районов по предоставлению услуги.</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Администрация района при предоставлении данной муниципальной услуги взаимодействует с:</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МФЦ;</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Управлением Федеральной службы государственной регистрации, кадастра и картографии по Удмуртской Республике (Управление </w:t>
      </w:r>
      <w:proofErr w:type="spellStart"/>
      <w:r w:rsidRPr="00B74BEA">
        <w:rPr>
          <w:rFonts w:ascii="Times New Roman" w:eastAsia="Times New Roman" w:hAnsi="Times New Roman" w:cs="Times New Roman"/>
          <w:color w:val="000000" w:themeColor="text1"/>
          <w:spacing w:val="2"/>
          <w:sz w:val="24"/>
          <w:szCs w:val="24"/>
        </w:rPr>
        <w:t>Росреестра</w:t>
      </w:r>
      <w:proofErr w:type="spellEnd"/>
      <w:r w:rsidRPr="00B74BEA">
        <w:rPr>
          <w:rFonts w:ascii="Times New Roman" w:eastAsia="Times New Roman" w:hAnsi="Times New Roman" w:cs="Times New Roman"/>
          <w:color w:val="000000" w:themeColor="text1"/>
          <w:spacing w:val="2"/>
          <w:sz w:val="24"/>
          <w:szCs w:val="24"/>
        </w:rPr>
        <w:t xml:space="preserve"> по УР);</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Государственной инспекцией безопасности дорожного движения МВД УР;</w:t>
      </w:r>
    </w:p>
    <w:p w:rsidR="00D57EC7" w:rsidRDefault="00DD55CA"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налоговый орган</w:t>
      </w:r>
      <w:r w:rsidR="00F301D7" w:rsidRPr="00B74BEA">
        <w:rPr>
          <w:rFonts w:ascii="Times New Roman" w:eastAsia="Times New Roman" w:hAnsi="Times New Roman" w:cs="Times New Roman"/>
          <w:color w:val="000000" w:themeColor="text1"/>
          <w:spacing w:val="2"/>
          <w:sz w:val="24"/>
          <w:szCs w:val="24"/>
        </w:rPr>
        <w:t xml:space="preserve"> Российской Федерации.</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2.2.2. При предоставлении муниципальной услуги в соответствии со статьей 7 </w:t>
      </w:r>
      <w:hyperlink r:id="rId14" w:history="1">
        <w:r w:rsidRPr="00B74BEA">
          <w:rPr>
            <w:rFonts w:ascii="Times New Roman" w:eastAsia="Times New Roman" w:hAnsi="Times New Roman" w:cs="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74BEA">
        <w:rPr>
          <w:rFonts w:ascii="Times New Roman" w:eastAsia="Times New Roman" w:hAnsi="Times New Roman" w:cs="Times New Roman"/>
          <w:color w:val="000000" w:themeColor="text1"/>
          <w:spacing w:val="2"/>
          <w:sz w:val="24"/>
          <w:szCs w:val="24"/>
        </w:rPr>
        <w:t> запрещено требовать от заявителя:</w:t>
      </w:r>
    </w:p>
    <w:p w:rsidR="00D57EC7" w:rsidRPr="00B74BE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представления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EC7" w:rsidRPr="00DD55C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представления документов и информации, которые находятся в распоряжении </w:t>
      </w:r>
      <w:r w:rsidRPr="00DD55CA">
        <w:rPr>
          <w:rFonts w:ascii="Times New Roman" w:eastAsia="Times New Roman" w:hAnsi="Times New Roman" w:cs="Times New Roman"/>
          <w:color w:val="000000" w:themeColor="text1"/>
          <w:spacing w:val="2"/>
          <w:sz w:val="24"/>
          <w:szCs w:val="24"/>
        </w:rPr>
        <w:t>организаций, подведомственных орган</w:t>
      </w:r>
      <w:r w:rsidR="00C06A89">
        <w:rPr>
          <w:rFonts w:ascii="Times New Roman" w:eastAsia="Times New Roman" w:hAnsi="Times New Roman" w:cs="Times New Roman"/>
          <w:color w:val="000000" w:themeColor="text1"/>
          <w:spacing w:val="2"/>
          <w:sz w:val="24"/>
          <w:szCs w:val="24"/>
        </w:rPr>
        <w:t>у</w:t>
      </w:r>
      <w:r w:rsidRPr="00DD55CA">
        <w:rPr>
          <w:rFonts w:ascii="Times New Roman" w:eastAsia="Times New Roman" w:hAnsi="Times New Roman" w:cs="Times New Roman"/>
          <w:color w:val="000000" w:themeColor="text1"/>
          <w:spacing w:val="2"/>
          <w:sz w:val="24"/>
          <w:szCs w:val="24"/>
        </w:rPr>
        <w:t xml:space="preserve"> местного самоуправления;</w:t>
      </w:r>
    </w:p>
    <w:p w:rsidR="00D57EC7" w:rsidRPr="00DD55C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DD55CA">
        <w:rPr>
          <w:rFonts w:ascii="Times New Roman" w:eastAsia="Times New Roman" w:hAnsi="Times New Roman" w:cs="Times New Roman"/>
          <w:color w:val="000000" w:themeColor="text1"/>
          <w:spacing w:val="2"/>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D57EC7" w:rsidRPr="00DD55C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DD55CA">
        <w:rPr>
          <w:rFonts w:ascii="Times New Roman" w:eastAsia="Times New Roman" w:hAnsi="Times New Roman" w:cs="Times New Roman"/>
          <w:color w:val="000000" w:themeColor="text1"/>
          <w:spacing w:val="2"/>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57EC7" w:rsidRPr="00DD55C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DD55CA">
        <w:rPr>
          <w:rFonts w:ascii="Times New Roman" w:eastAsia="Times New Roman" w:hAnsi="Times New Roman" w:cs="Times New Roman"/>
          <w:color w:val="000000" w:themeColor="text1"/>
          <w:spacing w:val="2"/>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EC7" w:rsidRPr="00DD55C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DD55CA">
        <w:rPr>
          <w:rFonts w:ascii="Times New Roman" w:eastAsia="Times New Roman" w:hAnsi="Times New Roman" w:cs="Times New Roman"/>
          <w:color w:val="000000" w:themeColor="text1"/>
          <w:spacing w:val="2"/>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EC7" w:rsidRPr="00DD55CA" w:rsidRDefault="00D57EC7" w:rsidP="00F301D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DD55CA">
        <w:rPr>
          <w:rFonts w:ascii="Times New Roman" w:eastAsia="Times New Roman" w:hAnsi="Times New Roman" w:cs="Times New Roman"/>
          <w:color w:val="000000" w:themeColor="text1"/>
          <w:spacing w:val="2"/>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DD55CA">
        <w:rPr>
          <w:rFonts w:ascii="Times New Roman" w:eastAsia="Times New Roman" w:hAnsi="Times New Roman" w:cs="Times New Roman"/>
          <w:color w:val="000000" w:themeColor="text1"/>
          <w:spacing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w:t>
      </w:r>
      <w:r w:rsidRPr="00A0648E">
        <w:rPr>
          <w:rFonts w:ascii="Times New Roman" w:eastAsia="Times New Roman" w:hAnsi="Times New Roman" w:cs="Times New Roman"/>
          <w:spacing w:val="2"/>
          <w:sz w:val="24"/>
          <w:szCs w:val="24"/>
        </w:rPr>
        <w:t>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2.3. Результат предоставления муниципальной услуги</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xml:space="preserve">Результатом предоставления муниципальной услуги по признанию (непризнанию) граждан малоимущими является </w:t>
      </w:r>
      <w:r w:rsidR="00D40EC4" w:rsidRPr="00A0648E">
        <w:rPr>
          <w:rFonts w:ascii="Times New Roman" w:eastAsia="Times New Roman" w:hAnsi="Times New Roman" w:cs="Times New Roman"/>
          <w:spacing w:val="2"/>
          <w:sz w:val="24"/>
          <w:szCs w:val="24"/>
        </w:rPr>
        <w:t>постановление</w:t>
      </w:r>
      <w:r w:rsidRPr="00A0648E">
        <w:rPr>
          <w:rFonts w:ascii="Times New Roman" w:eastAsia="Times New Roman" w:hAnsi="Times New Roman" w:cs="Times New Roman"/>
          <w:spacing w:val="2"/>
          <w:sz w:val="24"/>
          <w:szCs w:val="24"/>
        </w:rPr>
        <w:t xml:space="preserve"> </w:t>
      </w:r>
      <w:r w:rsidR="003C317C" w:rsidRPr="003C317C">
        <w:rPr>
          <w:rFonts w:ascii="Times New Roman" w:eastAsia="Times New Roman" w:hAnsi="Times New Roman" w:cs="Times New Roman"/>
          <w:spacing w:val="2"/>
          <w:sz w:val="24"/>
          <w:szCs w:val="24"/>
        </w:rPr>
        <w:t xml:space="preserve">Администрации </w:t>
      </w:r>
      <w:r w:rsidRPr="003C317C">
        <w:rPr>
          <w:rFonts w:ascii="Times New Roman" w:eastAsia="Times New Roman" w:hAnsi="Times New Roman" w:cs="Times New Roman"/>
          <w:spacing w:val="2"/>
          <w:sz w:val="24"/>
          <w:szCs w:val="24"/>
        </w:rPr>
        <w:t>района</w:t>
      </w:r>
      <w:r w:rsidRPr="00A0648E">
        <w:rPr>
          <w:rFonts w:ascii="Times New Roman" w:eastAsia="Times New Roman" w:hAnsi="Times New Roman" w:cs="Times New Roman"/>
          <w:spacing w:val="2"/>
          <w:sz w:val="24"/>
          <w:szCs w:val="24"/>
        </w:rPr>
        <w:t xml:space="preserve"> о признании (непризнании) гражданина и членов его семьи (одиноко проживающего гражданина) малоимущими (далее - </w:t>
      </w:r>
      <w:r w:rsidR="00C06A89" w:rsidRPr="00A0648E">
        <w:rPr>
          <w:rFonts w:ascii="Times New Roman" w:eastAsia="Times New Roman" w:hAnsi="Times New Roman" w:cs="Times New Roman"/>
          <w:spacing w:val="2"/>
          <w:sz w:val="24"/>
          <w:szCs w:val="24"/>
        </w:rPr>
        <w:t>постановление) и уведомление заявителя</w:t>
      </w:r>
      <w:r w:rsidRPr="00A0648E">
        <w:rPr>
          <w:rFonts w:ascii="Times New Roman" w:eastAsia="Times New Roman" w:hAnsi="Times New Roman" w:cs="Times New Roman"/>
          <w:spacing w:val="2"/>
          <w:sz w:val="24"/>
          <w:szCs w:val="24"/>
        </w:rPr>
        <w:t xml:space="preserve"> о принятом решении.</w:t>
      </w:r>
    </w:p>
    <w:p w:rsidR="00D40EC4" w:rsidRPr="00A0648E" w:rsidRDefault="00D40EC4"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2.4.  Сроки предоставления муниципальной услуги</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xml:space="preserve">Срок принятия </w:t>
      </w:r>
      <w:r w:rsidR="00A0648E">
        <w:rPr>
          <w:rFonts w:ascii="Times New Roman" w:eastAsia="Times New Roman" w:hAnsi="Times New Roman" w:cs="Times New Roman"/>
          <w:spacing w:val="2"/>
          <w:sz w:val="24"/>
          <w:szCs w:val="24"/>
        </w:rPr>
        <w:t>постановл</w:t>
      </w:r>
      <w:r w:rsidRPr="00A0648E">
        <w:rPr>
          <w:rFonts w:ascii="Times New Roman" w:eastAsia="Times New Roman" w:hAnsi="Times New Roman" w:cs="Times New Roman"/>
          <w:spacing w:val="2"/>
          <w:sz w:val="24"/>
          <w:szCs w:val="24"/>
        </w:rPr>
        <w:t>ения о признании (непризнании) гражданина и членов его семьи, одиноко проживающего гражданина малоимущими и направления уведомления составляет не более 30 календарных дней со дня поступления заявления в Администрацию района.</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2.5. Правовые основания для предоставления муниципальной услуги</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Предоставление муниципальной услуги осуществляется в соответствии с:</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15" w:history="1">
        <w:r w:rsidRPr="00A0648E">
          <w:rPr>
            <w:rFonts w:ascii="Times New Roman" w:eastAsia="Times New Roman" w:hAnsi="Times New Roman" w:cs="Times New Roman"/>
            <w:spacing w:val="2"/>
            <w:sz w:val="24"/>
            <w:szCs w:val="24"/>
          </w:rPr>
          <w:t>Конституцией Российской Федерации</w:t>
        </w:r>
      </w:hyperlink>
      <w:r w:rsidRPr="00A0648E">
        <w:rPr>
          <w:rFonts w:ascii="Times New Roman" w:eastAsia="Times New Roman" w:hAnsi="Times New Roman" w:cs="Times New Roman"/>
          <w:spacing w:val="2"/>
          <w:sz w:val="24"/>
          <w:szCs w:val="24"/>
        </w:rPr>
        <w:t> от 12 декабря 1993 г.;</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16" w:history="1">
        <w:r w:rsidRPr="00A0648E">
          <w:rPr>
            <w:rFonts w:ascii="Times New Roman" w:eastAsia="Times New Roman" w:hAnsi="Times New Roman" w:cs="Times New Roman"/>
            <w:spacing w:val="2"/>
            <w:sz w:val="24"/>
            <w:szCs w:val="24"/>
          </w:rPr>
          <w:t>Конституцией Удмуртской Республики</w:t>
        </w:r>
      </w:hyperlink>
      <w:r w:rsidRPr="00A0648E">
        <w:rPr>
          <w:rFonts w:ascii="Times New Roman" w:eastAsia="Times New Roman" w:hAnsi="Times New Roman" w:cs="Times New Roman"/>
          <w:spacing w:val="2"/>
          <w:sz w:val="24"/>
          <w:szCs w:val="24"/>
        </w:rPr>
        <w:t> от 7 декабря 1994 г.;</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17" w:history="1">
        <w:r w:rsidRPr="00A0648E">
          <w:rPr>
            <w:rFonts w:ascii="Times New Roman" w:eastAsia="Times New Roman" w:hAnsi="Times New Roman" w:cs="Times New Roman"/>
            <w:spacing w:val="2"/>
            <w:sz w:val="24"/>
            <w:szCs w:val="24"/>
          </w:rPr>
          <w:t>Жилищным кодексом Российской Федерации</w:t>
        </w:r>
      </w:hyperlink>
      <w:r w:rsidRPr="00A0648E">
        <w:rPr>
          <w:rFonts w:ascii="Times New Roman" w:eastAsia="Times New Roman" w:hAnsi="Times New Roman" w:cs="Times New Roman"/>
          <w:spacing w:val="2"/>
          <w:sz w:val="24"/>
          <w:szCs w:val="24"/>
        </w:rPr>
        <w:t> от 22 декабря 2004 г.;</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18" w:history="1">
        <w:r w:rsidRPr="00A0648E">
          <w:rPr>
            <w:rFonts w:ascii="Times New Roman" w:eastAsia="Times New Roman" w:hAnsi="Times New Roman" w:cs="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A0648E">
        <w:rPr>
          <w:rFonts w:ascii="Times New Roman" w:eastAsia="Times New Roman" w:hAnsi="Times New Roman" w:cs="Times New Roman"/>
          <w:spacing w:val="2"/>
          <w:sz w:val="24"/>
          <w:szCs w:val="24"/>
        </w:rPr>
        <w:t>;</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19" w:history="1">
        <w:r w:rsidRPr="00A0648E">
          <w:rPr>
            <w:rFonts w:ascii="Times New Roman" w:eastAsia="Times New Roman" w:hAnsi="Times New Roman" w:cs="Times New Roman"/>
            <w:spacing w:val="2"/>
            <w:sz w:val="24"/>
            <w:szCs w:val="24"/>
          </w:rPr>
          <w:t>Федеральным законом от 02.05.2006 N 59-ФЗ "О порядке рассмотрения обращений граждан Российской Федерации"</w:t>
        </w:r>
      </w:hyperlink>
      <w:r w:rsidRPr="00A0648E">
        <w:rPr>
          <w:rFonts w:ascii="Times New Roman" w:eastAsia="Times New Roman" w:hAnsi="Times New Roman" w:cs="Times New Roman"/>
          <w:spacing w:val="2"/>
          <w:sz w:val="24"/>
          <w:szCs w:val="24"/>
        </w:rPr>
        <w:t>;</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20" w:history="1">
        <w:r w:rsidRPr="00A0648E">
          <w:rPr>
            <w:rFonts w:ascii="Times New Roman" w:eastAsia="Times New Roman" w:hAnsi="Times New Roman" w:cs="Times New Roman"/>
            <w:spacing w:val="2"/>
            <w:sz w:val="24"/>
            <w:szCs w:val="24"/>
          </w:rPr>
          <w:t>Федеральным законом от 27.07.2006 N 152-ФЗ "О персональных данных"</w:t>
        </w:r>
      </w:hyperlink>
      <w:r w:rsidRPr="00A0648E">
        <w:rPr>
          <w:rFonts w:ascii="Times New Roman" w:eastAsia="Times New Roman" w:hAnsi="Times New Roman" w:cs="Times New Roman"/>
          <w:spacing w:val="2"/>
          <w:sz w:val="24"/>
          <w:szCs w:val="24"/>
        </w:rPr>
        <w:t>;</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Федеральным законом от 27.10.2010 N 210-ФЗ "Об организации предоставления государственных и муниципальных услуг";</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21" w:history="1">
        <w:r w:rsidRPr="00A0648E">
          <w:rPr>
            <w:rFonts w:ascii="Times New Roman" w:eastAsia="Times New Roman" w:hAnsi="Times New Roman" w:cs="Times New Roman"/>
            <w:spacing w:val="2"/>
            <w:sz w:val="24"/>
            <w:szCs w:val="24"/>
          </w:rPr>
          <w:t>Законом Удмуртской Республики от 13.10.2005 N 57-РЗ "О порядке признания граждан малоимущими в целях применения Жилищного кодекса РФ"</w:t>
        </w:r>
      </w:hyperlink>
      <w:r w:rsidRPr="00A0648E">
        <w:rPr>
          <w:rFonts w:ascii="Times New Roman" w:eastAsia="Times New Roman" w:hAnsi="Times New Roman" w:cs="Times New Roman"/>
          <w:spacing w:val="2"/>
          <w:sz w:val="24"/>
          <w:szCs w:val="24"/>
        </w:rPr>
        <w:t>;</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w:t>
      </w:r>
      <w:hyperlink r:id="rId22" w:history="1">
        <w:r w:rsidRPr="00A0648E">
          <w:rPr>
            <w:rFonts w:ascii="Times New Roman" w:eastAsia="Times New Roman" w:hAnsi="Times New Roman" w:cs="Times New Roman"/>
            <w:spacing w:val="2"/>
            <w:sz w:val="24"/>
            <w:szCs w:val="24"/>
          </w:rPr>
          <w:t>распоряжением Правительства Удмуртской Республики от 12.09.2005 N 897-р "О Методических рекомендациях для органов местного самоуправления по установлению пороговых значений дохода, приходящегося на каждого члена семьи гражданина-заявителя, и стоимости имущества, находящегося в собственности членов семьи, в целях признания их малоимущими"</w:t>
        </w:r>
      </w:hyperlink>
      <w:r w:rsidRPr="00A0648E">
        <w:rPr>
          <w:rFonts w:ascii="Times New Roman" w:eastAsia="Times New Roman" w:hAnsi="Times New Roman" w:cs="Times New Roman"/>
          <w:spacing w:val="2"/>
          <w:sz w:val="24"/>
          <w:szCs w:val="24"/>
        </w:rPr>
        <w:t>;</w:t>
      </w:r>
    </w:p>
    <w:p w:rsidR="00D57EC7" w:rsidRPr="00A0648E" w:rsidRDefault="00D57EC7" w:rsidP="00FB469D">
      <w:pPr>
        <w:pStyle w:val="a3"/>
        <w:jc w:val="both"/>
        <w:rPr>
          <w:rFonts w:ascii="Times New Roman" w:eastAsia="Times New Roman" w:hAnsi="Times New Roman" w:cs="Times New Roman"/>
          <w:sz w:val="24"/>
          <w:szCs w:val="24"/>
        </w:rPr>
      </w:pPr>
      <w:r w:rsidRPr="00A0648E">
        <w:rPr>
          <w:rFonts w:ascii="Times New Roman" w:eastAsia="Times New Roman" w:hAnsi="Times New Roman" w:cs="Times New Roman"/>
          <w:sz w:val="24"/>
          <w:szCs w:val="24"/>
        </w:rPr>
        <w:t xml:space="preserve">- Уставом </w:t>
      </w:r>
      <w:r w:rsidR="00D40EC4" w:rsidRPr="00A0648E">
        <w:rPr>
          <w:rFonts w:ascii="Times New Roman" w:eastAsia="Times New Roman" w:hAnsi="Times New Roman" w:cs="Times New Roman"/>
          <w:sz w:val="24"/>
          <w:szCs w:val="24"/>
        </w:rPr>
        <w:t>муниципального образования «Юкаменский район»</w:t>
      </w:r>
      <w:r w:rsidRPr="00A0648E">
        <w:rPr>
          <w:rFonts w:ascii="Times New Roman" w:eastAsia="Times New Roman" w:hAnsi="Times New Roman" w:cs="Times New Roman"/>
          <w:sz w:val="24"/>
          <w:szCs w:val="24"/>
        </w:rPr>
        <w:t xml:space="preserve">, утвержденным решением </w:t>
      </w:r>
      <w:r w:rsidR="00D40EC4" w:rsidRPr="00A0648E">
        <w:rPr>
          <w:rFonts w:ascii="Times New Roman" w:eastAsia="Times New Roman" w:hAnsi="Times New Roman" w:cs="Times New Roman"/>
          <w:sz w:val="24"/>
          <w:szCs w:val="24"/>
        </w:rPr>
        <w:t xml:space="preserve">районного Совета депутатов </w:t>
      </w:r>
      <w:r w:rsidRPr="00A0648E">
        <w:rPr>
          <w:rFonts w:ascii="Times New Roman" w:eastAsia="Times New Roman" w:hAnsi="Times New Roman" w:cs="Times New Roman"/>
          <w:sz w:val="24"/>
          <w:szCs w:val="24"/>
        </w:rPr>
        <w:t> </w:t>
      </w:r>
      <w:r w:rsidR="00D40EC4" w:rsidRPr="00A0648E">
        <w:rPr>
          <w:rFonts w:ascii="Times New Roman" w:hAnsi="Times New Roman" w:cs="Times New Roman"/>
          <w:sz w:val="24"/>
          <w:szCs w:val="24"/>
        </w:rPr>
        <w:t xml:space="preserve"> от 31.05.2005 года № 176</w:t>
      </w:r>
      <w:r w:rsidRPr="00A0648E">
        <w:rPr>
          <w:rFonts w:ascii="Times New Roman" w:eastAsia="Times New Roman" w:hAnsi="Times New Roman" w:cs="Times New Roman"/>
          <w:sz w:val="24"/>
          <w:szCs w:val="24"/>
        </w:rPr>
        <w:t>;</w:t>
      </w:r>
    </w:p>
    <w:p w:rsidR="00074440" w:rsidRPr="00A0648E" w:rsidRDefault="00074440" w:rsidP="00FB469D">
      <w:pPr>
        <w:pStyle w:val="a3"/>
        <w:jc w:val="both"/>
        <w:rPr>
          <w:rFonts w:ascii="Times New Roman" w:eastAsia="Times New Roman" w:hAnsi="Times New Roman" w:cs="Times New Roman"/>
          <w:sz w:val="24"/>
          <w:szCs w:val="24"/>
        </w:rPr>
      </w:pPr>
      <w:r w:rsidRPr="00A0648E">
        <w:rPr>
          <w:rFonts w:ascii="Times New Roman" w:eastAsia="Times New Roman" w:hAnsi="Times New Roman" w:cs="Times New Roman"/>
          <w:sz w:val="24"/>
          <w:szCs w:val="24"/>
        </w:rPr>
        <w:t>- Закон УР от 13.10.2005 N 57-РЗ "О порядке признания граждан малоимущими в целях применения Жилищного кодекса Российской Федерации";</w:t>
      </w:r>
    </w:p>
    <w:p w:rsidR="00D57EC7" w:rsidRPr="00A0648E" w:rsidRDefault="00D57EC7" w:rsidP="00FB469D">
      <w:pPr>
        <w:pStyle w:val="a3"/>
        <w:jc w:val="both"/>
        <w:rPr>
          <w:rFonts w:ascii="Times New Roman" w:eastAsia="Times New Roman" w:hAnsi="Times New Roman" w:cs="Times New Roman"/>
          <w:sz w:val="24"/>
          <w:szCs w:val="24"/>
        </w:rPr>
      </w:pPr>
      <w:r w:rsidRPr="00A0648E">
        <w:rPr>
          <w:rFonts w:ascii="Times New Roman" w:eastAsia="Times New Roman" w:hAnsi="Times New Roman" w:cs="Times New Roman"/>
          <w:sz w:val="24"/>
          <w:szCs w:val="24"/>
        </w:rPr>
        <w:t>- </w:t>
      </w:r>
      <w:hyperlink r:id="rId23" w:history="1">
        <w:r w:rsidRPr="00A0648E">
          <w:rPr>
            <w:rFonts w:ascii="Times New Roman" w:eastAsia="Times New Roman" w:hAnsi="Times New Roman" w:cs="Times New Roman"/>
            <w:sz w:val="24"/>
            <w:szCs w:val="24"/>
          </w:rPr>
          <w:t>приказом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hyperlink>
      <w:r w:rsidRPr="00A0648E">
        <w:rPr>
          <w:rFonts w:ascii="Times New Roman" w:eastAsia="Times New Roman" w:hAnsi="Times New Roman" w:cs="Times New Roman"/>
          <w:sz w:val="24"/>
          <w:szCs w:val="24"/>
        </w:rPr>
        <w:t>;</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настоящим административным регламентом.</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lastRenderedPageBreak/>
        <w:t>2.6.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заявление заявителя по форме (приложение N 1 к настоящему административному регламенту);</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копия документа, удостоверяющего личность гражданина-заявителя, - копия паспорта;</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архивная копия поквартирной карточки с места жительства заявителя или копия домовой книги о зарегистрированных членах семьи заявителя и технический паспорт на частное домовладение;</w:t>
      </w:r>
    </w:p>
    <w:p w:rsidR="00D57EC7" w:rsidRPr="00A0648E" w:rsidRDefault="00D57EC7" w:rsidP="00FB469D">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0648E">
        <w:rPr>
          <w:rFonts w:ascii="Times New Roman" w:eastAsia="Times New Roman" w:hAnsi="Times New Roman" w:cs="Times New Roman"/>
          <w:spacing w:val="2"/>
          <w:sz w:val="24"/>
          <w:szCs w:val="24"/>
        </w:rPr>
        <w:t>- информация о регистрации граждан РФ по месту жительства и пребывания, запрашиваемая из территориального отдела полиции Управления МВД России;</w:t>
      </w:r>
    </w:p>
    <w:p w:rsidR="00D57EC7" w:rsidRPr="00B74BEA" w:rsidRDefault="00D57EC7"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A0648E">
        <w:rPr>
          <w:rFonts w:ascii="Times New Roman" w:eastAsia="Times New Roman" w:hAnsi="Times New Roman" w:cs="Times New Roman"/>
          <w:spacing w:val="2"/>
          <w:sz w:val="24"/>
          <w:szCs w:val="24"/>
        </w:rPr>
        <w:t>- копии документов, удостоверяющих личности членов семьи заявителя: копия паспорта, копия свидетельства о рождении на несовершеннолетних детей, копия свидетельства о заключении или расторжении брака, копия решения</w:t>
      </w:r>
      <w:r w:rsidRPr="00B74BEA">
        <w:rPr>
          <w:rFonts w:ascii="Times New Roman" w:eastAsia="Times New Roman" w:hAnsi="Times New Roman" w:cs="Times New Roman"/>
          <w:color w:val="000000" w:themeColor="text1"/>
          <w:spacing w:val="2"/>
          <w:sz w:val="24"/>
          <w:szCs w:val="24"/>
        </w:rPr>
        <w:t xml:space="preserve"> об усыновлении (удочерении), копии судебных решений, копия постановления органов опеки и попечительства в предусмотренных законом случаях;</w:t>
      </w:r>
    </w:p>
    <w:p w:rsidR="00D57EC7" w:rsidRPr="00B74BEA" w:rsidRDefault="00D57EC7"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справки о доходах заявителя и членов его семьи или одиноко проживающего заявителя за расчетный период, полученные от работодателей, а также иные справки, полученные от источников дохода заявителем и членами его семьи за 12 месяцев предыдущего года (с января по декабрь);</w:t>
      </w:r>
    </w:p>
    <w:p w:rsidR="00D57EC7" w:rsidRPr="00B74BEA" w:rsidRDefault="00D57EC7"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копии налоговых деклараций, поданных заявителем и членами его семьи или одиноко проживающим заявителем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(одиноко проживающим заявителем) в соответствии с особенностями исчисления налога в отношении отдельных видов доходов, предусмотренных </w:t>
      </w:r>
      <w:hyperlink r:id="rId24" w:history="1">
        <w:r w:rsidRPr="00B74BEA">
          <w:rPr>
            <w:rFonts w:ascii="Times New Roman" w:eastAsia="Times New Roman" w:hAnsi="Times New Roman" w:cs="Times New Roman"/>
            <w:color w:val="000000" w:themeColor="text1"/>
            <w:spacing w:val="2"/>
            <w:sz w:val="24"/>
            <w:szCs w:val="24"/>
          </w:rPr>
          <w:t>Налоговым кодексом Российской Федерации</w:t>
        </w:r>
      </w:hyperlink>
      <w:r w:rsidRPr="00B74BEA">
        <w:rPr>
          <w:rFonts w:ascii="Times New Roman" w:eastAsia="Times New Roman" w:hAnsi="Times New Roman" w:cs="Times New Roman"/>
          <w:color w:val="000000" w:themeColor="text1"/>
          <w:spacing w:val="2"/>
          <w:sz w:val="24"/>
          <w:szCs w:val="24"/>
        </w:rPr>
        <w:t>;</w:t>
      </w:r>
    </w:p>
    <w:p w:rsidR="00D57EC7" w:rsidRDefault="00D57EC7"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копии правоустанавливающих документов, подтверждающих право собственности заявителя и членов его семьи или одиноко проживающего заявителя на подлежащее налогообложению недвижимое имущество, земельные участки, транспортные средства (копия свидетельства о государственной регистрации права, копия свидетельства о праве на наследство, копия договора купли-продажи, дарения, мены, копия договора передачи, копия решения суда, справка садоводческого, огороднического или дачного некоммерческого товарищества и др.);</w:t>
      </w:r>
    </w:p>
    <w:p w:rsidR="00074440" w:rsidRPr="00B74BEA" w:rsidRDefault="00074440"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постановление органа опеки и попечительства в предусмотренных законом случаях;</w:t>
      </w:r>
    </w:p>
    <w:p w:rsidR="00D57EC7" w:rsidRPr="00B74BEA" w:rsidRDefault="00D57EC7"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документы, подтверждающие стоимость недвижимого имущества, земельных участков, транспортных средств, принадлежащих на праве собственности заявителю и членам его семьи или одиноко проживающему заявителю, в том числе заключения независимых оценщиков. В случае определения стоимости земельных участков, жилых домов, квартир, дач, гаражей и иных строений, помещений и сооружений - в размере налоговой базы. Транспортные средства - по рыночной стоимости.</w:t>
      </w:r>
    </w:p>
    <w:p w:rsidR="00D57EC7" w:rsidRPr="00B74BEA" w:rsidRDefault="00D57EC7" w:rsidP="00FB469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Документы, подтверждающие стоимость недвижимого имущества</w:t>
      </w:r>
      <w:r w:rsidR="00D04CA8">
        <w:rPr>
          <w:rFonts w:ascii="Times New Roman" w:eastAsia="Times New Roman" w:hAnsi="Times New Roman" w:cs="Times New Roman"/>
          <w:color w:val="000000" w:themeColor="text1"/>
          <w:spacing w:val="2"/>
          <w:sz w:val="24"/>
          <w:szCs w:val="24"/>
        </w:rPr>
        <w:t xml:space="preserve"> (в том числе независимых оценщиков)</w:t>
      </w:r>
      <w:r w:rsidRPr="00B74BEA">
        <w:rPr>
          <w:rFonts w:ascii="Times New Roman" w:eastAsia="Times New Roman" w:hAnsi="Times New Roman" w:cs="Times New Roman"/>
          <w:color w:val="000000" w:themeColor="text1"/>
          <w:spacing w:val="2"/>
          <w:sz w:val="24"/>
          <w:szCs w:val="24"/>
        </w:rPr>
        <w:t xml:space="preserve">, полученного в порядке наследования или дарения, в случае его получения в расчетном периоде заявителем (членом его семьи) не представляются. На указанное имущество заявитель представляет копии документов, в которых указано основание приобретения данного имущества заявителем (членом его семьи) (копия завещания, копия свидетельства о праве на наследство; копия договора дарения, иные </w:t>
      </w:r>
      <w:r w:rsidRPr="00B74BEA">
        <w:rPr>
          <w:rFonts w:ascii="Times New Roman" w:eastAsia="Times New Roman" w:hAnsi="Times New Roman" w:cs="Times New Roman"/>
          <w:color w:val="000000" w:themeColor="text1"/>
          <w:spacing w:val="2"/>
          <w:sz w:val="24"/>
          <w:szCs w:val="24"/>
        </w:rPr>
        <w:lastRenderedPageBreak/>
        <w:t>документы, подтверждающие право заявителя (членов его семьи) на имущество, возникшее в результате наследования или дарения данного имущества);</w:t>
      </w:r>
    </w:p>
    <w:p w:rsidR="00074440" w:rsidRDefault="00074440" w:rsidP="00FB469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документы о составе семьи Заявителя, причем в случае подачи гражданами, связанными родственными отношениями, нескольких заявлений одно и тоже лицо</w:t>
      </w:r>
      <w:r w:rsidR="00D04CA8">
        <w:rPr>
          <w:rFonts w:ascii="Times New Roman" w:eastAsia="Times New Roman" w:hAnsi="Times New Roman" w:cs="Times New Roman"/>
          <w:color w:val="000000" w:themeColor="text1"/>
          <w:spacing w:val="2"/>
          <w:sz w:val="24"/>
          <w:szCs w:val="24"/>
        </w:rPr>
        <w:t>,</w:t>
      </w:r>
      <w:r>
        <w:rPr>
          <w:rFonts w:ascii="Times New Roman" w:eastAsia="Times New Roman" w:hAnsi="Times New Roman" w:cs="Times New Roman"/>
          <w:color w:val="000000" w:themeColor="text1"/>
          <w:spacing w:val="2"/>
          <w:sz w:val="24"/>
          <w:szCs w:val="24"/>
        </w:rPr>
        <w:t xml:space="preserve"> не может быть  указано в двух и более заявлениях.</w:t>
      </w:r>
    </w:p>
    <w:p w:rsidR="00460303" w:rsidRPr="00B74BEA" w:rsidRDefault="00460303" w:rsidP="00460303">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2.7. Исчерпывающий перечень основания для отказа в приеме </w:t>
      </w:r>
      <w:r w:rsidR="00331BD4" w:rsidRPr="00B74BEA">
        <w:rPr>
          <w:rFonts w:ascii="Times New Roman" w:eastAsia="Times New Roman" w:hAnsi="Times New Roman" w:cs="Times New Roman"/>
          <w:color w:val="000000" w:themeColor="text1"/>
          <w:spacing w:val="2"/>
          <w:sz w:val="24"/>
          <w:szCs w:val="24"/>
        </w:rPr>
        <w:t>документов, необходимых для предоставления муниципальной услуги</w:t>
      </w:r>
    </w:p>
    <w:p w:rsidR="00D57EC7" w:rsidRPr="00B74BEA" w:rsidRDefault="00D57EC7" w:rsidP="00331BD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Отказ в приеме документов осуществляется:</w:t>
      </w:r>
    </w:p>
    <w:p w:rsidR="00D57EC7" w:rsidRPr="00B74BEA" w:rsidRDefault="00D57EC7" w:rsidP="00331BD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в случае обращения неправомочного лица.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не является гражданином Российской Федерации;</w:t>
      </w:r>
    </w:p>
    <w:p w:rsidR="00D57EC7" w:rsidRPr="00B74BEA" w:rsidRDefault="00D57EC7" w:rsidP="00331BD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обращение заявителя в Администрацию района не по месту своего жительства (не по месту регистрации);</w:t>
      </w:r>
    </w:p>
    <w:p w:rsidR="00D57EC7" w:rsidRPr="00B74BEA" w:rsidRDefault="00D57EC7" w:rsidP="00331BD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оформление заявления ненадлежащим образом (не учитывая форму заявления, указанную в приложении N 1, не заполняя необходимые графы заявления);</w:t>
      </w:r>
    </w:p>
    <w:p w:rsidR="00D57EC7" w:rsidRPr="00B74BEA" w:rsidRDefault="00D57EC7" w:rsidP="00331BD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подача заявления, не подписанного заявителем или членами его семьи.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Примечание: оснований для приостановления предоставления услуги не предусмотрено.</w:t>
      </w:r>
    </w:p>
    <w:p w:rsidR="00331BD4" w:rsidRPr="00B74BEA" w:rsidRDefault="00331BD4"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2.8. Исчерпывающий перечень оснований для отказа в предоставлении муниципальной услуги</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Основаниями для отказа в предоставлении заявителю услуги являются:</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непредставление или неполное представление перечня документов, указанных в п. 2.6 настоящего регламента;</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недостоверность представленных сведений;</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если размер дохода, приходящегося на каждого члена семьи, превышает установленное в муниципальном образовании пороговое значение дохода;</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стоимость имущества, находящегося в собственности членов семьи и подлежащего налогообложению, превышает пороговое значение стоимости имущества;</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подача гражданами, связанными родственными отношениями, нескольких заявлений. Одно и то же лицо не может быть указано в двух и более заявлениях;</w:t>
      </w:r>
    </w:p>
    <w:p w:rsidR="00D57EC7" w:rsidRPr="00B74BEA"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подача заявления без согласия на проверку сведений, содержащихся в заявлении и представленных документах.</w:t>
      </w:r>
    </w:p>
    <w:p w:rsidR="00331BD4" w:rsidRPr="00B74BEA" w:rsidRDefault="00331BD4"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2.9. Размер платы, взимаемой с заявителя при предоставлении муниципальной услуги.</w:t>
      </w:r>
    </w:p>
    <w:p w:rsidR="00D57EC7" w:rsidRDefault="00D57EC7"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Предоставление муниципальной услуги является бесплатным для заявителей.</w:t>
      </w:r>
    </w:p>
    <w:p w:rsidR="00822BF6" w:rsidRPr="00B74BEA" w:rsidRDefault="00822BF6" w:rsidP="00822BF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2.10.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D57EC7" w:rsidRPr="00B74BEA" w:rsidRDefault="00D57EC7" w:rsidP="00822BF6">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Прием заявления и документов на предоставление муниципальной услуги не должно превышать 15 минут. Время ожидания в очереди при подаче заявления, получении результата предоставленной муниципальной услуги не более 15 минут.</w:t>
      </w:r>
    </w:p>
    <w:p w:rsidR="00D57EC7" w:rsidRPr="00B74BEA" w:rsidRDefault="00822BF6" w:rsidP="00822BF6">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2.11. Срок регистрации запроса заявителя о предоставлении муниципальной услуги</w:t>
      </w:r>
    </w:p>
    <w:p w:rsidR="00D57EC7" w:rsidRPr="00B74BEA" w:rsidRDefault="00D57EC7" w:rsidP="00822BF6">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Регистрация заявления о предоставлении муниципальной услуги осуществляется в срок не более трех календарных дней</w:t>
      </w:r>
      <w:r w:rsidR="00822BF6" w:rsidRPr="00B74BEA">
        <w:rPr>
          <w:rFonts w:ascii="Times New Roman" w:eastAsia="Times New Roman" w:hAnsi="Times New Roman" w:cs="Times New Roman"/>
          <w:color w:val="000000" w:themeColor="text1"/>
          <w:sz w:val="24"/>
          <w:szCs w:val="24"/>
        </w:rPr>
        <w:t>,</w:t>
      </w:r>
      <w:r w:rsidRPr="00B74BEA">
        <w:rPr>
          <w:rFonts w:ascii="Times New Roman" w:eastAsia="Times New Roman" w:hAnsi="Times New Roman" w:cs="Times New Roman"/>
          <w:color w:val="000000" w:themeColor="text1"/>
          <w:sz w:val="24"/>
          <w:szCs w:val="24"/>
        </w:rPr>
        <w:t xml:space="preserve"> с даты</w:t>
      </w:r>
      <w:r w:rsidR="00822BF6" w:rsidRPr="00B74BEA">
        <w:rPr>
          <w:rFonts w:ascii="Times New Roman" w:eastAsia="Times New Roman" w:hAnsi="Times New Roman" w:cs="Times New Roman"/>
          <w:color w:val="000000" w:themeColor="text1"/>
          <w:sz w:val="24"/>
          <w:szCs w:val="24"/>
        </w:rPr>
        <w:t>,</w:t>
      </w:r>
      <w:r w:rsidRPr="00B74BEA">
        <w:rPr>
          <w:rFonts w:ascii="Times New Roman" w:eastAsia="Times New Roman" w:hAnsi="Times New Roman" w:cs="Times New Roman"/>
          <w:color w:val="000000" w:themeColor="text1"/>
          <w:sz w:val="24"/>
          <w:szCs w:val="24"/>
        </w:rPr>
        <w:t xml:space="preserve"> поступления заявления с приложенными документами в Администрацию района.</w:t>
      </w:r>
    </w:p>
    <w:p w:rsidR="00D57EC7" w:rsidRPr="00B74BEA" w:rsidRDefault="00D57EC7" w:rsidP="00822BF6">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4BEA" w:rsidRPr="00B74BEA">
        <w:rPr>
          <w:rFonts w:ascii="Times New Roman" w:eastAsia="Times New Roman" w:hAnsi="Times New Roman" w:cs="Times New Roman"/>
          <w:color w:val="000000" w:themeColor="text1"/>
          <w:sz w:val="24"/>
          <w:szCs w:val="24"/>
        </w:rPr>
        <w:t>.</w:t>
      </w:r>
    </w:p>
    <w:p w:rsidR="00D57EC7" w:rsidRPr="00B74BEA" w:rsidRDefault="00D57EC7" w:rsidP="00822BF6">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2.12.1. Размещение и оформление помещений, оформление входа в здание</w:t>
      </w:r>
    </w:p>
    <w:p w:rsidR="00D57EC7" w:rsidRPr="00B74BEA" w:rsidRDefault="00D57EC7" w:rsidP="00822BF6">
      <w:pPr>
        <w:pStyle w:val="a3"/>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lastRenderedPageBreak/>
        <w:t>Здание (строение), в котором осуществляется предоставление муниципальной услуги, должно располагаться с учетом пешеходной доступности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D57EC7" w:rsidRPr="00B74BEA" w:rsidRDefault="00D57EC7" w:rsidP="00822BF6">
      <w:pPr>
        <w:pStyle w:val="a3"/>
        <w:ind w:firstLine="708"/>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Центральный вход в здание оборудуется соответствующими указателями, пандусом, расширенным проходом, позволяющим обеспечить беспрепятственный доступ граждан с ограниченными возможностями, использующих кресла-коляски. Предусмотрены места общего пользования. Центральный вход в здание должен быть оборудован информационной вывеской, содержащей следующую информацию:</w:t>
      </w:r>
    </w:p>
    <w:p w:rsidR="00D57EC7" w:rsidRPr="00B74BEA" w:rsidRDefault="00D57EC7" w:rsidP="00822BF6">
      <w:pPr>
        <w:pStyle w:val="a3"/>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полное наименование органа;</w:t>
      </w:r>
    </w:p>
    <w:p w:rsidR="00D57EC7" w:rsidRPr="00B74BEA" w:rsidRDefault="00D57EC7" w:rsidP="00822BF6">
      <w:pPr>
        <w:pStyle w:val="a3"/>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график работы.</w:t>
      </w:r>
    </w:p>
    <w:p w:rsidR="00D57EC7" w:rsidRPr="00B74BEA" w:rsidRDefault="00D57EC7" w:rsidP="00822BF6">
      <w:pPr>
        <w:pStyle w:val="a3"/>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2.12.2. Размещение и оформление визуальной, текстовой информации</w:t>
      </w:r>
    </w:p>
    <w:p w:rsidR="00D57EC7" w:rsidRPr="00B74BEA" w:rsidRDefault="00D57EC7" w:rsidP="00822BF6">
      <w:pPr>
        <w:pStyle w:val="a3"/>
        <w:ind w:firstLine="708"/>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У входа в помещение для приема заявителей (представителей заявителей) должны быть размещены информационные таблички с указанием:</w:t>
      </w:r>
    </w:p>
    <w:p w:rsidR="00D57EC7" w:rsidRPr="00B74BEA" w:rsidRDefault="00D57EC7" w:rsidP="00822BF6">
      <w:pPr>
        <w:pStyle w:val="a3"/>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номера кабинета;</w:t>
      </w:r>
    </w:p>
    <w:p w:rsidR="00D57EC7" w:rsidRPr="00B74BEA" w:rsidRDefault="00D57EC7" w:rsidP="00822BF6">
      <w:pPr>
        <w:pStyle w:val="a3"/>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наименования отдела;</w:t>
      </w:r>
    </w:p>
    <w:p w:rsidR="00D57EC7" w:rsidRPr="00B74BEA" w:rsidRDefault="00D57EC7" w:rsidP="00822BF6">
      <w:pPr>
        <w:pStyle w:val="a3"/>
        <w:jc w:val="both"/>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режима работы, в том числе часов приема и выдачи документов.</w:t>
      </w:r>
    </w:p>
    <w:p w:rsidR="00D57EC7" w:rsidRPr="00B74BEA" w:rsidRDefault="00D57EC7" w:rsidP="00822BF6">
      <w:pPr>
        <w:pStyle w:val="a3"/>
        <w:ind w:firstLine="708"/>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Сведения о местонахождении, режиме работы, контактном телефоне (телефоне для справок), адресе электронной почты отраслевого отдела Администрации района размещены на официальном интернет-сайте муниципального образования "</w:t>
      </w:r>
      <w:r w:rsidR="00822BF6" w:rsidRPr="00B74BEA">
        <w:rPr>
          <w:rFonts w:ascii="Times New Roman" w:eastAsia="Times New Roman" w:hAnsi="Times New Roman" w:cs="Times New Roman"/>
          <w:color w:val="000000" w:themeColor="text1"/>
          <w:sz w:val="24"/>
          <w:szCs w:val="24"/>
        </w:rPr>
        <w:t>Юкаменский район</w:t>
      </w:r>
      <w:r w:rsidRPr="00B74BEA">
        <w:rPr>
          <w:rFonts w:ascii="Times New Roman" w:eastAsia="Times New Roman" w:hAnsi="Times New Roman" w:cs="Times New Roman"/>
          <w:color w:val="000000" w:themeColor="text1"/>
          <w:sz w:val="24"/>
          <w:szCs w:val="24"/>
        </w:rPr>
        <w:t>".</w:t>
      </w:r>
    </w:p>
    <w:p w:rsidR="00D57EC7" w:rsidRPr="00B74BEA" w:rsidRDefault="00D57EC7" w:rsidP="00822BF6">
      <w:pPr>
        <w:pStyle w:val="a3"/>
        <w:ind w:firstLine="708"/>
        <w:jc w:val="both"/>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Места информирования, предназначенные для ознакомления заявителей с информационными материалами, должны быть оборудованы:</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информационными стендами;</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стулья</w:t>
      </w:r>
      <w:r w:rsidR="00822BF6" w:rsidRPr="00B74BEA">
        <w:rPr>
          <w:rFonts w:ascii="Times New Roman" w:eastAsia="Times New Roman" w:hAnsi="Times New Roman" w:cs="Times New Roman"/>
          <w:color w:val="000000" w:themeColor="text1"/>
          <w:sz w:val="24"/>
          <w:szCs w:val="24"/>
        </w:rPr>
        <w:t>м</w:t>
      </w:r>
      <w:r w:rsidRPr="00B74BEA">
        <w:rPr>
          <w:rFonts w:ascii="Times New Roman" w:eastAsia="Times New Roman" w:hAnsi="Times New Roman" w:cs="Times New Roman"/>
          <w:color w:val="000000" w:themeColor="text1"/>
          <w:sz w:val="24"/>
          <w:szCs w:val="24"/>
        </w:rPr>
        <w:t>и и столами.</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xml:space="preserve">2.12.3. Места для информирования заявителей (представителей заявителей), получения </w:t>
      </w:r>
      <w:r w:rsidR="00822BF6" w:rsidRPr="00B74BEA">
        <w:rPr>
          <w:rFonts w:ascii="Times New Roman" w:eastAsia="Times New Roman" w:hAnsi="Times New Roman" w:cs="Times New Roman"/>
          <w:color w:val="000000" w:themeColor="text1"/>
          <w:sz w:val="24"/>
          <w:szCs w:val="24"/>
        </w:rPr>
        <w:t>и</w:t>
      </w:r>
      <w:r w:rsidRPr="00B74BEA">
        <w:rPr>
          <w:rFonts w:ascii="Times New Roman" w:eastAsia="Times New Roman" w:hAnsi="Times New Roman" w:cs="Times New Roman"/>
          <w:color w:val="000000" w:themeColor="text1"/>
          <w:sz w:val="24"/>
          <w:szCs w:val="24"/>
        </w:rPr>
        <w:t>нформации и заполнения необходимых документов</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Места для информирования, предназначенные для ознакомления заявителей (представителей заявителей) с информационными материалами, оборудуются:</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информационными стендами.</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Для приема заявителей размещен информационный стенд со следующей информацией:</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номером кабинета для подачи заявления и документов;</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наименованием отдела;</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режимом работы, в том числе часами приема специалистов;</w:t>
      </w:r>
    </w:p>
    <w:p w:rsidR="00D57EC7" w:rsidRPr="00B74BEA" w:rsidRDefault="00D57EC7" w:rsidP="00822BF6">
      <w:pPr>
        <w:pStyle w:val="a3"/>
        <w:rPr>
          <w:rFonts w:ascii="Times New Roman" w:eastAsia="Times New Roman" w:hAnsi="Times New Roman" w:cs="Times New Roman"/>
          <w:color w:val="000000" w:themeColor="text1"/>
          <w:sz w:val="24"/>
          <w:szCs w:val="24"/>
        </w:rPr>
      </w:pPr>
      <w:r w:rsidRPr="00B74BEA">
        <w:rPr>
          <w:rFonts w:ascii="Times New Roman" w:eastAsia="Times New Roman" w:hAnsi="Times New Roman" w:cs="Times New Roman"/>
          <w:color w:val="000000" w:themeColor="text1"/>
          <w:sz w:val="24"/>
          <w:szCs w:val="24"/>
        </w:rPr>
        <w:t>- формой заявления о признании (непризнании) граждан малоимущими (приложение N 1);</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перечнем документов, представляемых гражданином, для признания (непризнания) граждан малоимущими;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адресами организаций, участвующих в предоставлении муниципальной услуги (приведены в приложении N 2 к административному регламенту).</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2.12.4. Оборудование мест ожидания</w:t>
      </w:r>
    </w:p>
    <w:p w:rsidR="00D57EC7" w:rsidRDefault="00D57EC7" w:rsidP="000D149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Места ожидания должны соответствовать комфортным условиям для заявителей и оптимальным условиям работы специалистов. Должны быть оборудованы стульями или кресельными секциями. Количество мест определяется исходя из фактической нагрузки и возможностей для их размещения в здании, но не может составлять менее трех. В местах для ожидания на видном месте должны быть расположены схемы размещения средств пожаротушения и путей эвакуации посетителей и специалистов.</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2.12.5. Места для приема заявителей (представителей заявителей)</w:t>
      </w:r>
      <w:r w:rsidR="00B74BEA" w:rsidRPr="00B74BEA">
        <w:rPr>
          <w:rFonts w:ascii="Times New Roman" w:eastAsia="Times New Roman" w:hAnsi="Times New Roman" w:cs="Times New Roman"/>
          <w:color w:val="000000" w:themeColor="text1"/>
          <w:spacing w:val="2"/>
          <w:sz w:val="24"/>
          <w:szCs w:val="24"/>
        </w:rPr>
        <w:t>.</w:t>
      </w:r>
    </w:p>
    <w:p w:rsidR="00D57EC7" w:rsidRDefault="00D57EC7" w:rsidP="000D149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Каждое рабочее место специалистов, ответственных за предоставление муниципальной услуги, должно быть удобно расположено для приема заявителей (представителей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w:t>
      </w:r>
      <w:r w:rsidRPr="00B74BEA">
        <w:rPr>
          <w:rFonts w:ascii="Times New Roman" w:eastAsia="Times New Roman" w:hAnsi="Times New Roman" w:cs="Times New Roman"/>
          <w:color w:val="000000" w:themeColor="text1"/>
          <w:spacing w:val="2"/>
          <w:sz w:val="24"/>
          <w:szCs w:val="24"/>
        </w:rPr>
        <w:lastRenderedPageBreak/>
        <w:t>и отчестве специалиста, осуществляющего прием заявлений, дней и часов приема, времени перерыва на обед, технического перерыва.</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2.12.6. Размещение парковочных мест</w:t>
      </w:r>
      <w:r w:rsidR="00B74BEA" w:rsidRPr="00B74BEA">
        <w:rPr>
          <w:rFonts w:ascii="Times New Roman" w:eastAsia="Times New Roman" w:hAnsi="Times New Roman" w:cs="Times New Roman"/>
          <w:color w:val="000000" w:themeColor="text1"/>
          <w:spacing w:val="2"/>
          <w:sz w:val="24"/>
          <w:szCs w:val="24"/>
        </w:rPr>
        <w:t>.</w:t>
      </w:r>
    </w:p>
    <w:p w:rsidR="00D57EC7" w:rsidRPr="00B74BEA" w:rsidRDefault="00D57EC7" w:rsidP="000D149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На территории, прилегающей к зданию, в котором осуществляется прием заявителей (представителей заявителей), оборудуются места для парковки автотранспортных средств. Количество парковочных мест определяется исходя из интенсивности и количества обратившихся заявителей (представителей заявителей) за определенный период времени, выделяется не менее 10 процентов мест (но не менее одного места) для парковки специальных автотранспортных средств инвалидов. Доступ заявителей (представителей заявителей) к парковочным местам является бесплатным.</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2.12.7. Требования к обеспечению доступности для инвалидов:</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1) обеспечение условий для беспрепятственного доступа к помещению, где предоставляется муниципальная услуга;</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 возможность самостоятельного передвижения по территории, на которой расположено помещение, где предоставляется муниципальная услуга;</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 сопровождение инвалидов, имеющих стойкие расстройства функции зрения и самостоятельного передвижения, и оказание им помощи;</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помещению, где предоставляется муниципальная услуга, и к услуге с учетом ограничений их жизнедеятельности;</w:t>
      </w:r>
    </w:p>
    <w:p w:rsidR="00D57EC7" w:rsidRPr="00B74BEA" w:rsidRDefault="000D149A"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w:t>
      </w:r>
      <w:r w:rsidR="00D57EC7" w:rsidRPr="00B74BEA">
        <w:rPr>
          <w:rFonts w:ascii="Times New Roman" w:eastAsia="Times New Roman" w:hAnsi="Times New Roman" w:cs="Times New Roman"/>
          <w:color w:val="000000" w:themeColor="text1"/>
          <w:spacing w:val="2"/>
          <w:sz w:val="24"/>
          <w:szCs w:val="24"/>
        </w:rPr>
        <w:t>) допуск в помещение,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EC7" w:rsidRPr="00B74BEA" w:rsidRDefault="000D149A"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6</w:t>
      </w:r>
      <w:r w:rsidR="00D57EC7" w:rsidRPr="00B74BEA">
        <w:rPr>
          <w:rFonts w:ascii="Times New Roman" w:eastAsia="Times New Roman" w:hAnsi="Times New Roman" w:cs="Times New Roman"/>
          <w:color w:val="000000" w:themeColor="text1"/>
          <w:spacing w:val="2"/>
          <w:sz w:val="24"/>
          <w:szCs w:val="24"/>
        </w:rPr>
        <w:t>) оказание работниками организаций, предоставляющих муниципальную услугу населению, помощи инвалидам в преодолении барьеров, мешающих получению ими услуг наравне с другими лицами.</w:t>
      </w:r>
    </w:p>
    <w:p w:rsidR="00D57EC7" w:rsidRPr="00B74BEA" w:rsidRDefault="00D57EC7" w:rsidP="0071704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2.13. Показатели доступности и качества муниципальной услуги</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2.13.1. Показателями качества предоставляемой муниципальной услуги являются:</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соблюдение сроков предоставления муниципальной услуги;</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удельный вес количества обоснованных жалоб в общем количестве заявлений о предоставлении муниципальной услуги.</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2.13.2. Показателями доступности предоставления муниципальной услуги являются:</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предоставление полной, достоверной информации заявителю по телефону, простота и ясность изложения информационных документов на информационном стенде;</w:t>
      </w:r>
    </w:p>
    <w:p w:rsidR="00D57EC7" w:rsidRPr="00B74BEA"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личный прием заявителей специалистом, ответственным за предоставление муниципальной услуги, в приемные дни и часы;</w:t>
      </w:r>
    </w:p>
    <w:p w:rsidR="00D57EC7" w:rsidRDefault="00D57EC7"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наличие возможности получения муниципальной услуги в электронной форме (в соответствии со сроками поэтапного перевода муниципальных услуг на пред</w:t>
      </w:r>
      <w:r w:rsidR="000D149A" w:rsidRPr="00B74BEA">
        <w:rPr>
          <w:rFonts w:ascii="Times New Roman" w:eastAsia="Times New Roman" w:hAnsi="Times New Roman" w:cs="Times New Roman"/>
          <w:color w:val="000000" w:themeColor="text1"/>
          <w:spacing w:val="2"/>
          <w:sz w:val="24"/>
          <w:szCs w:val="24"/>
        </w:rPr>
        <w:t>оставление в электронной форме).</w:t>
      </w:r>
    </w:p>
    <w:p w:rsidR="00D57EC7" w:rsidRPr="00B74BEA" w:rsidRDefault="000D149A" w:rsidP="000D149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2.14. Иные требования, в том числе учитываемые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57EC7" w:rsidRDefault="00D57EC7" w:rsidP="00B74BE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1"/>
          <w:szCs w:val="21"/>
        </w:rPr>
        <w:t>2</w:t>
      </w:r>
      <w:r w:rsidRPr="00B74BEA">
        <w:rPr>
          <w:rFonts w:ascii="Times New Roman" w:eastAsia="Times New Roman" w:hAnsi="Times New Roman" w:cs="Times New Roman"/>
          <w:color w:val="000000" w:themeColor="text1"/>
          <w:spacing w:val="2"/>
          <w:sz w:val="24"/>
          <w:szCs w:val="24"/>
        </w:rPr>
        <w:t>.14.1 Особенности предоставления муниципальной услуги в многофункциональном центре</w:t>
      </w:r>
      <w:r w:rsidR="00717049">
        <w:rPr>
          <w:rFonts w:ascii="Times New Roman" w:eastAsia="Times New Roman" w:hAnsi="Times New Roman" w:cs="Times New Roman"/>
          <w:color w:val="000000" w:themeColor="text1"/>
          <w:spacing w:val="2"/>
          <w:sz w:val="24"/>
          <w:szCs w:val="24"/>
        </w:rPr>
        <w:t>.</w:t>
      </w:r>
    </w:p>
    <w:p w:rsidR="00D57EC7" w:rsidRPr="00B74BEA" w:rsidRDefault="00D57EC7" w:rsidP="00B74BEA">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При обращении заявителя в МФЦ либо поступлении заявления с документами </w:t>
      </w:r>
      <w:r w:rsidR="000D149A" w:rsidRPr="00B74BEA">
        <w:rPr>
          <w:rFonts w:ascii="Times New Roman" w:eastAsia="Times New Roman" w:hAnsi="Times New Roman" w:cs="Times New Roman"/>
          <w:color w:val="000000" w:themeColor="text1"/>
          <w:spacing w:val="2"/>
          <w:sz w:val="24"/>
          <w:szCs w:val="24"/>
        </w:rPr>
        <w:t xml:space="preserve">в </w:t>
      </w:r>
      <w:r w:rsidRPr="00B74BEA">
        <w:rPr>
          <w:rFonts w:ascii="Times New Roman" w:eastAsia="Times New Roman" w:hAnsi="Times New Roman" w:cs="Times New Roman"/>
          <w:color w:val="000000" w:themeColor="text1"/>
          <w:spacing w:val="2"/>
          <w:sz w:val="24"/>
          <w:szCs w:val="24"/>
        </w:rPr>
        <w:t>Администраци</w:t>
      </w:r>
      <w:r w:rsidR="000D149A" w:rsidRPr="00B74BEA">
        <w:rPr>
          <w:rFonts w:ascii="Times New Roman" w:eastAsia="Times New Roman" w:hAnsi="Times New Roman" w:cs="Times New Roman"/>
          <w:color w:val="000000" w:themeColor="text1"/>
          <w:spacing w:val="2"/>
          <w:sz w:val="24"/>
          <w:szCs w:val="24"/>
        </w:rPr>
        <w:t>ю района,</w:t>
      </w:r>
      <w:r w:rsidRPr="00B74BEA">
        <w:rPr>
          <w:rFonts w:ascii="Times New Roman" w:eastAsia="Times New Roman" w:hAnsi="Times New Roman" w:cs="Times New Roman"/>
          <w:color w:val="000000" w:themeColor="text1"/>
          <w:spacing w:val="2"/>
          <w:sz w:val="24"/>
          <w:szCs w:val="24"/>
        </w:rPr>
        <w:t xml:space="preserve"> МФЦ производит расчет доходов заявителя и членов его семьи </w:t>
      </w:r>
      <w:r w:rsidRPr="00B74BEA">
        <w:rPr>
          <w:rFonts w:ascii="Times New Roman" w:eastAsia="Times New Roman" w:hAnsi="Times New Roman" w:cs="Times New Roman"/>
          <w:color w:val="000000" w:themeColor="text1"/>
          <w:spacing w:val="2"/>
          <w:sz w:val="24"/>
          <w:szCs w:val="24"/>
        </w:rPr>
        <w:lastRenderedPageBreak/>
        <w:t xml:space="preserve">и представляет заявление с документами в Администрацию района. После получения документов из МФЦ, на основании представленных расчетов доходов заявителя и членов его семьи, Глава района принимает решение и подписывает </w:t>
      </w:r>
      <w:r w:rsidR="000D149A" w:rsidRPr="00B74BEA">
        <w:rPr>
          <w:rFonts w:ascii="Times New Roman" w:eastAsia="Times New Roman" w:hAnsi="Times New Roman" w:cs="Times New Roman"/>
          <w:color w:val="000000" w:themeColor="text1"/>
          <w:spacing w:val="2"/>
          <w:sz w:val="24"/>
          <w:szCs w:val="24"/>
        </w:rPr>
        <w:t xml:space="preserve">постановление </w:t>
      </w:r>
      <w:r w:rsidRPr="00B74BEA">
        <w:rPr>
          <w:rFonts w:ascii="Times New Roman" w:eastAsia="Times New Roman" w:hAnsi="Times New Roman" w:cs="Times New Roman"/>
          <w:color w:val="000000" w:themeColor="text1"/>
          <w:spacing w:val="2"/>
          <w:sz w:val="24"/>
          <w:szCs w:val="24"/>
        </w:rPr>
        <w:t>о признании (непризнании) граждан малоимущими.</w:t>
      </w:r>
    </w:p>
    <w:p w:rsidR="00D57EC7" w:rsidRPr="00B74BEA" w:rsidRDefault="00D57EC7" w:rsidP="00F6388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 обращении с заявлением в МФЦ заявитель представляет документы согласно п. 2.6 административного регламента.</w:t>
      </w:r>
    </w:p>
    <w:p w:rsidR="00D57EC7" w:rsidRPr="00B74BEA" w:rsidRDefault="00B74BEA"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том числе на интернет-страницах МФЦ (адрес в сети Интернет: www.mfcur.ru, адрес электронной почты: </w:t>
      </w:r>
      <w:hyperlink r:id="rId25" w:history="1">
        <w:r w:rsidR="00F6388D" w:rsidRPr="00B74BEA">
          <w:rPr>
            <w:rStyle w:val="a5"/>
            <w:rFonts w:ascii="Times New Roman" w:hAnsi="Times New Roman" w:cs="Times New Roman"/>
            <w:color w:val="000000" w:themeColor="text1"/>
            <w:sz w:val="24"/>
            <w:szCs w:val="24"/>
            <w:u w:val="none"/>
            <w:shd w:val="clear" w:color="auto" w:fill="FFFFFF"/>
          </w:rPr>
          <w:t>mfc_</w:t>
        </w:r>
        <w:r w:rsidR="00F6388D" w:rsidRPr="00B74BEA">
          <w:rPr>
            <w:rStyle w:val="a5"/>
            <w:rFonts w:ascii="Times New Roman" w:hAnsi="Times New Roman" w:cs="Times New Roman"/>
            <w:color w:val="000000" w:themeColor="text1"/>
            <w:sz w:val="24"/>
            <w:szCs w:val="24"/>
            <w:u w:val="none"/>
            <w:shd w:val="clear" w:color="auto" w:fill="FFFFFF"/>
            <w:lang w:val="en-US"/>
          </w:rPr>
          <w:t>ukam</w:t>
        </w:r>
        <w:r w:rsidR="00F6388D" w:rsidRPr="00B74BEA">
          <w:rPr>
            <w:rStyle w:val="a5"/>
            <w:rFonts w:ascii="Times New Roman" w:hAnsi="Times New Roman" w:cs="Times New Roman"/>
            <w:color w:val="000000" w:themeColor="text1"/>
            <w:sz w:val="24"/>
            <w:szCs w:val="24"/>
            <w:u w:val="none"/>
            <w:shd w:val="clear" w:color="auto" w:fill="FFFFFF"/>
          </w:rPr>
          <w:t>@mail.</w:t>
        </w:r>
        <w:r w:rsidR="00F6388D" w:rsidRPr="00B74BEA">
          <w:rPr>
            <w:rStyle w:val="a5"/>
            <w:rFonts w:ascii="Times New Roman" w:hAnsi="Times New Roman" w:cs="Times New Roman"/>
            <w:color w:val="000000" w:themeColor="text1"/>
            <w:sz w:val="24"/>
            <w:szCs w:val="24"/>
            <w:u w:val="none"/>
            <w:shd w:val="clear" w:color="auto" w:fill="FFFFFF"/>
            <w:lang w:val="en-US"/>
          </w:rPr>
          <w:t>ru</w:t>
        </w:r>
      </w:hyperlink>
      <w:r w:rsidR="00D57EC7" w:rsidRPr="00B74BEA">
        <w:rPr>
          <w:rFonts w:ascii="Times New Roman" w:eastAsia="Times New Roman" w:hAnsi="Times New Roman" w:cs="Times New Roman"/>
          <w:color w:val="000000" w:themeColor="text1"/>
          <w:spacing w:val="2"/>
          <w:sz w:val="24"/>
          <w:szCs w:val="24"/>
        </w:rPr>
        <w:t>), на информационных стендах МФЦ.</w:t>
      </w:r>
    </w:p>
    <w:p w:rsidR="00D57EC7" w:rsidRPr="00B74BEA" w:rsidRDefault="00F6388D"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Предоставление муниципальной услуги в МФЦ осуществляется в соответствии с </w:t>
      </w:r>
      <w:hyperlink r:id="rId26" w:history="1">
        <w:r w:rsidR="00D57EC7" w:rsidRPr="00B74BEA">
          <w:rPr>
            <w:rFonts w:ascii="Times New Roman" w:eastAsia="Times New Roman" w:hAnsi="Times New Roman" w:cs="Times New Roman"/>
            <w:color w:val="000000" w:themeColor="text1"/>
            <w:spacing w:val="2"/>
            <w:sz w:val="24"/>
            <w:szCs w:val="24"/>
          </w:rPr>
          <w:t>Федеральным законом от 27.07.2010 N 210-ФЗ</w:t>
        </w:r>
      </w:hyperlink>
      <w:r w:rsidR="00D57EC7" w:rsidRPr="00B74BEA">
        <w:rPr>
          <w:rFonts w:ascii="Times New Roman" w:eastAsia="Times New Roman" w:hAnsi="Times New Roman" w:cs="Times New Roman"/>
          <w:color w:val="000000" w:themeColor="text1"/>
          <w:spacing w:val="2"/>
          <w:sz w:val="24"/>
          <w:szCs w:val="24"/>
        </w:rPr>
        <w:t>,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района осуществляется МФЦ без участия заявителя в соответствии с нормативными правовыми актами и соглашением о взаимодействии.</w:t>
      </w:r>
    </w:p>
    <w:p w:rsidR="00D57EC7" w:rsidRDefault="00F6388D"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1"/>
          <w:szCs w:val="21"/>
        </w:rPr>
        <w:t xml:space="preserve">           </w:t>
      </w:r>
      <w:r w:rsidR="00D57EC7" w:rsidRPr="00B74BEA">
        <w:rPr>
          <w:rFonts w:ascii="Times New Roman" w:eastAsia="Times New Roman" w:hAnsi="Times New Roman" w:cs="Times New Roman"/>
          <w:color w:val="000000" w:themeColor="text1"/>
          <w:spacing w:val="2"/>
          <w:sz w:val="24"/>
          <w:szCs w:val="24"/>
        </w:rPr>
        <w:t>В соответствии с </w:t>
      </w:r>
      <w:hyperlink r:id="rId27" w:history="1">
        <w:r w:rsidR="00D57EC7" w:rsidRPr="00B74BEA">
          <w:rPr>
            <w:rFonts w:ascii="Times New Roman" w:eastAsia="Times New Roman" w:hAnsi="Times New Roman" w:cs="Times New Roman"/>
            <w:color w:val="000000" w:themeColor="text1"/>
            <w:spacing w:val="2"/>
            <w:sz w:val="24"/>
            <w:szCs w:val="24"/>
          </w:rPr>
          <w:t>Федеральным законом от 27.07.2010 N 210-ФЗ</w:t>
        </w:r>
      </w:hyperlink>
      <w:r w:rsidR="00D57EC7" w:rsidRPr="00B74BEA">
        <w:rPr>
          <w:rFonts w:ascii="Times New Roman" w:eastAsia="Times New Roman" w:hAnsi="Times New Roman" w:cs="Times New Roman"/>
          <w:color w:val="000000" w:themeColor="text1"/>
          <w:spacing w:val="2"/>
          <w:sz w:val="24"/>
          <w:szCs w:val="24"/>
        </w:rPr>
        <w:t> не допускается взимание с заявителя платы за оказание муниципальных услуг, а также услуг, которые являются необходимыми и обязательными для предоставления муниципальных услуг,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муниципальные услуги, а также услуги, которые являются необходимыми и обязательными для предоставления муниципальных услуг, оказываются за счет средств заявителя.</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2.14.2. Особенности предоставления муниципальной услуги в электронной форме.</w:t>
      </w:r>
    </w:p>
    <w:p w:rsidR="00D57EC7" w:rsidRPr="00B74BEA" w:rsidRDefault="00D57EC7" w:rsidP="00F6388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В электронной форме муниципальная услуга предоставляется с использованием Единого портала усл</w:t>
      </w:r>
      <w:r w:rsidR="00AC1AAD">
        <w:rPr>
          <w:rFonts w:ascii="Times New Roman" w:eastAsia="Times New Roman" w:hAnsi="Times New Roman" w:cs="Times New Roman"/>
          <w:color w:val="000000" w:themeColor="text1"/>
          <w:spacing w:val="2"/>
          <w:sz w:val="24"/>
          <w:szCs w:val="24"/>
        </w:rPr>
        <w:t>уг, Регионального портала услуг</w:t>
      </w:r>
      <w:r w:rsidRPr="00B74BEA">
        <w:rPr>
          <w:rFonts w:ascii="Times New Roman" w:eastAsia="Times New Roman" w:hAnsi="Times New Roman" w:cs="Times New Roman"/>
          <w:color w:val="000000" w:themeColor="text1"/>
          <w:spacing w:val="2"/>
          <w:sz w:val="24"/>
          <w:szCs w:val="24"/>
        </w:rPr>
        <w:t>. При предоставлении услуги в электронной форме для заявителей обеспечены следующие возможности:</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доступ к сведениям о муниципальной услуге;</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доступность для копирования и заполнения в электронной форме запроса и иных документов, необходимых для получения муниципальной услуги.</w:t>
      </w:r>
    </w:p>
    <w:p w:rsidR="00D57EC7" w:rsidRPr="00B74BEA" w:rsidRDefault="00D57EC7" w:rsidP="00F6388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Межведомственное взаимодействие при предоставлении муниципальной услуги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региональной системы исполнения регламентов.</w:t>
      </w:r>
    </w:p>
    <w:p w:rsidR="00D57EC7" w:rsidRPr="00B74BEA" w:rsidRDefault="00D57EC7" w:rsidP="00F6388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Администрация района при предоставлении данной муниципальной услуги взаимодействует с:</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МФЦ;</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налоговыми органами Российской Федерации;</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Управлением Федеральной службы государственной регистрации, кадастра и картографии по Удмуртской Республике (Управление </w:t>
      </w:r>
      <w:proofErr w:type="spellStart"/>
      <w:r w:rsidRPr="00B74BEA">
        <w:rPr>
          <w:rFonts w:ascii="Times New Roman" w:eastAsia="Times New Roman" w:hAnsi="Times New Roman" w:cs="Times New Roman"/>
          <w:color w:val="000000" w:themeColor="text1"/>
          <w:spacing w:val="2"/>
          <w:sz w:val="24"/>
          <w:szCs w:val="24"/>
        </w:rPr>
        <w:t>Росреестра</w:t>
      </w:r>
      <w:proofErr w:type="spellEnd"/>
      <w:r w:rsidRPr="00B74BEA">
        <w:rPr>
          <w:rFonts w:ascii="Times New Roman" w:eastAsia="Times New Roman" w:hAnsi="Times New Roman" w:cs="Times New Roman"/>
          <w:color w:val="000000" w:themeColor="text1"/>
          <w:spacing w:val="2"/>
          <w:sz w:val="24"/>
          <w:szCs w:val="24"/>
        </w:rPr>
        <w:t xml:space="preserve"> по УР);</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Государственной инспекцией безопасности дорожного движения МВД УР.</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Адреса, телефоны и график работы организаций указаны в приложении N 2 к настоящему административному регламенту.</w:t>
      </w:r>
    </w:p>
    <w:p w:rsidR="00D57EC7" w:rsidRPr="00B74BEA" w:rsidRDefault="00D57EC7" w:rsidP="00F6388D">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Процедуры взаимодействия с указанными организациями определяются </w:t>
      </w:r>
      <w:hyperlink r:id="rId28" w:history="1">
        <w:r w:rsidRPr="00B74BEA">
          <w:rPr>
            <w:rFonts w:ascii="Times New Roman" w:eastAsia="Times New Roman" w:hAnsi="Times New Roman" w:cs="Times New Roman"/>
            <w:color w:val="000000" w:themeColor="text1"/>
            <w:spacing w:val="2"/>
            <w:sz w:val="24"/>
            <w:szCs w:val="24"/>
          </w:rPr>
          <w:t>Федеральным законом от 27.07.2010 N 210-ФЗ</w:t>
        </w:r>
      </w:hyperlink>
      <w:r w:rsidRPr="00B74BEA">
        <w:rPr>
          <w:rFonts w:ascii="Times New Roman" w:eastAsia="Times New Roman" w:hAnsi="Times New Roman" w:cs="Times New Roman"/>
          <w:color w:val="000000" w:themeColor="text1"/>
          <w:spacing w:val="2"/>
          <w:sz w:val="24"/>
          <w:szCs w:val="24"/>
        </w:rPr>
        <w:t xml:space="preserve">, нормативными правовыми </w:t>
      </w:r>
      <w:r w:rsidRPr="00B74BEA">
        <w:rPr>
          <w:rFonts w:ascii="Times New Roman" w:eastAsia="Times New Roman" w:hAnsi="Times New Roman" w:cs="Times New Roman"/>
          <w:color w:val="000000" w:themeColor="text1"/>
          <w:spacing w:val="2"/>
          <w:sz w:val="24"/>
          <w:szCs w:val="24"/>
        </w:rPr>
        <w:lastRenderedPageBreak/>
        <w:t>актами Российской Федерации, Удмуртской Республики, муниципальными правовыми актами, соглашениями.</w:t>
      </w:r>
    </w:p>
    <w:p w:rsidR="00F6388D" w:rsidRPr="00B74BEA" w:rsidRDefault="00D57EC7" w:rsidP="00F6388D">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3.1. Состав и последовательность действий при предоставлении муниципальной услуги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Последовательность действий при предоставлении муниципальной услуги приводится в приложении N 3 к административному регламенту (блок-схема), включает в себя следующие административные процедуры:</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прием и регистрация заявления и требуемых документов;</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рассмотрение заявления и представленных документов (на предмет соответствия представленных документов требованиям административного регламента), направление запросов по МВ;</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расчет размера доходов и стоимости имущества заявителя и членов его семьи;</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принятие решения и подготовка </w:t>
      </w:r>
      <w:r w:rsidR="00A0648E">
        <w:rPr>
          <w:rFonts w:ascii="Times New Roman" w:eastAsia="Times New Roman" w:hAnsi="Times New Roman" w:cs="Times New Roman"/>
          <w:color w:val="000000" w:themeColor="text1"/>
          <w:spacing w:val="2"/>
          <w:sz w:val="24"/>
          <w:szCs w:val="24"/>
        </w:rPr>
        <w:t>постановления</w:t>
      </w:r>
      <w:r w:rsidRPr="00B74BEA">
        <w:rPr>
          <w:rFonts w:ascii="Times New Roman" w:eastAsia="Times New Roman" w:hAnsi="Times New Roman" w:cs="Times New Roman"/>
          <w:color w:val="000000" w:themeColor="text1"/>
          <w:spacing w:val="2"/>
          <w:sz w:val="24"/>
          <w:szCs w:val="24"/>
        </w:rPr>
        <w:t xml:space="preserve"> и уведомления по принятому решению;</w:t>
      </w:r>
    </w:p>
    <w:p w:rsidR="00F6388D" w:rsidRDefault="00D57EC7" w:rsidP="00F6388D">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направление (выдача) уведомления и </w:t>
      </w:r>
      <w:r w:rsidR="00A0648E">
        <w:rPr>
          <w:rFonts w:ascii="Times New Roman" w:eastAsia="Times New Roman" w:hAnsi="Times New Roman" w:cs="Times New Roman"/>
          <w:color w:val="000000" w:themeColor="text1"/>
          <w:spacing w:val="2"/>
          <w:sz w:val="24"/>
          <w:szCs w:val="24"/>
        </w:rPr>
        <w:t>постановл</w:t>
      </w:r>
      <w:r w:rsidRPr="00B74BEA">
        <w:rPr>
          <w:rFonts w:ascii="Times New Roman" w:eastAsia="Times New Roman" w:hAnsi="Times New Roman" w:cs="Times New Roman"/>
          <w:color w:val="000000" w:themeColor="text1"/>
          <w:spacing w:val="2"/>
          <w:sz w:val="24"/>
          <w:szCs w:val="24"/>
        </w:rPr>
        <w:t>ения заявителю.</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3.2. Сроки административных процедур</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Прием и регистрация заявления и требуемых документов - 3 календарных дня.</w:t>
      </w:r>
    </w:p>
    <w:p w:rsidR="00D57EC7" w:rsidRPr="00B74BEA" w:rsidRDefault="00D57EC7" w:rsidP="00F6388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Рассмотрение заявления и представленных документов на предмет соответствия представленных документов требованиям административного регламента, направление запросов по каналам МВ - </w:t>
      </w:r>
      <w:r w:rsidR="00F6388D" w:rsidRPr="00B74BEA">
        <w:rPr>
          <w:rFonts w:ascii="Times New Roman" w:eastAsia="Times New Roman" w:hAnsi="Times New Roman" w:cs="Times New Roman"/>
          <w:color w:val="000000" w:themeColor="text1"/>
          <w:spacing w:val="2"/>
          <w:sz w:val="24"/>
          <w:szCs w:val="24"/>
        </w:rPr>
        <w:t>10</w:t>
      </w:r>
      <w:r w:rsidRPr="00B74BEA">
        <w:rPr>
          <w:rFonts w:ascii="Times New Roman" w:eastAsia="Times New Roman" w:hAnsi="Times New Roman" w:cs="Times New Roman"/>
          <w:color w:val="000000" w:themeColor="text1"/>
          <w:spacing w:val="2"/>
          <w:sz w:val="24"/>
          <w:szCs w:val="24"/>
        </w:rPr>
        <w:t xml:space="preserve"> календарных дней.</w:t>
      </w:r>
    </w:p>
    <w:p w:rsidR="00D57EC7" w:rsidRPr="00B74BEA" w:rsidRDefault="00D57EC7" w:rsidP="005E2DB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Расчет размера доходов и стоимости имущества - </w:t>
      </w:r>
      <w:r w:rsidR="00F6388D" w:rsidRPr="00B74BEA">
        <w:rPr>
          <w:rFonts w:ascii="Times New Roman" w:eastAsia="Times New Roman" w:hAnsi="Times New Roman" w:cs="Times New Roman"/>
          <w:color w:val="000000" w:themeColor="text1"/>
          <w:spacing w:val="2"/>
          <w:sz w:val="24"/>
          <w:szCs w:val="24"/>
        </w:rPr>
        <w:t>5</w:t>
      </w:r>
      <w:r w:rsidRPr="00B74BEA">
        <w:rPr>
          <w:rFonts w:ascii="Times New Roman" w:eastAsia="Times New Roman" w:hAnsi="Times New Roman" w:cs="Times New Roman"/>
          <w:color w:val="000000" w:themeColor="text1"/>
          <w:spacing w:val="2"/>
          <w:sz w:val="24"/>
          <w:szCs w:val="24"/>
        </w:rPr>
        <w:t xml:space="preserve"> календарных дней.</w:t>
      </w:r>
    </w:p>
    <w:p w:rsidR="00D57EC7" w:rsidRPr="00B74BEA" w:rsidRDefault="00D57EC7" w:rsidP="005E2DB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Принятие решения, подготовка </w:t>
      </w:r>
      <w:r w:rsidR="00057031">
        <w:rPr>
          <w:rFonts w:ascii="Times New Roman" w:eastAsia="Times New Roman" w:hAnsi="Times New Roman" w:cs="Times New Roman"/>
          <w:color w:val="000000" w:themeColor="text1"/>
          <w:spacing w:val="2"/>
          <w:sz w:val="24"/>
          <w:szCs w:val="24"/>
        </w:rPr>
        <w:t xml:space="preserve"> постановления </w:t>
      </w:r>
      <w:r w:rsidRPr="00B74BEA">
        <w:rPr>
          <w:rFonts w:ascii="Times New Roman" w:eastAsia="Times New Roman" w:hAnsi="Times New Roman" w:cs="Times New Roman"/>
          <w:color w:val="000000" w:themeColor="text1"/>
          <w:spacing w:val="2"/>
          <w:sz w:val="24"/>
          <w:szCs w:val="24"/>
        </w:rPr>
        <w:t xml:space="preserve">и уведомления по принятому решению - </w:t>
      </w:r>
      <w:r w:rsidR="00F6388D" w:rsidRPr="00B74BEA">
        <w:rPr>
          <w:rFonts w:ascii="Times New Roman" w:eastAsia="Times New Roman" w:hAnsi="Times New Roman" w:cs="Times New Roman"/>
          <w:color w:val="000000" w:themeColor="text1"/>
          <w:spacing w:val="2"/>
          <w:sz w:val="24"/>
          <w:szCs w:val="24"/>
        </w:rPr>
        <w:t>9</w:t>
      </w:r>
      <w:r w:rsidRPr="00B74BEA">
        <w:rPr>
          <w:rFonts w:ascii="Times New Roman" w:eastAsia="Times New Roman" w:hAnsi="Times New Roman" w:cs="Times New Roman"/>
          <w:color w:val="000000" w:themeColor="text1"/>
          <w:spacing w:val="2"/>
          <w:sz w:val="24"/>
          <w:szCs w:val="24"/>
        </w:rPr>
        <w:t xml:space="preserve"> календарных дн</w:t>
      </w:r>
      <w:r w:rsidR="005E2DB7" w:rsidRPr="00B74BEA">
        <w:rPr>
          <w:rFonts w:ascii="Times New Roman" w:eastAsia="Times New Roman" w:hAnsi="Times New Roman" w:cs="Times New Roman"/>
          <w:color w:val="000000" w:themeColor="text1"/>
          <w:spacing w:val="2"/>
          <w:sz w:val="24"/>
          <w:szCs w:val="24"/>
        </w:rPr>
        <w:t>ей</w:t>
      </w:r>
      <w:r w:rsidRPr="00B74BEA">
        <w:rPr>
          <w:rFonts w:ascii="Times New Roman" w:eastAsia="Times New Roman" w:hAnsi="Times New Roman" w:cs="Times New Roman"/>
          <w:color w:val="000000" w:themeColor="text1"/>
          <w:spacing w:val="2"/>
          <w:sz w:val="24"/>
          <w:szCs w:val="24"/>
        </w:rPr>
        <w:t>.</w:t>
      </w:r>
    </w:p>
    <w:p w:rsidR="005E2DB7" w:rsidRDefault="00D57EC7" w:rsidP="005E2DB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Выдача уведомления и </w:t>
      </w:r>
      <w:r w:rsidR="00A0648E">
        <w:rPr>
          <w:rFonts w:ascii="Times New Roman" w:eastAsia="Times New Roman" w:hAnsi="Times New Roman" w:cs="Times New Roman"/>
          <w:color w:val="000000" w:themeColor="text1"/>
          <w:spacing w:val="2"/>
          <w:sz w:val="24"/>
          <w:szCs w:val="24"/>
        </w:rPr>
        <w:t>постановл</w:t>
      </w:r>
      <w:r w:rsidRPr="00B74BEA">
        <w:rPr>
          <w:rFonts w:ascii="Times New Roman" w:eastAsia="Times New Roman" w:hAnsi="Times New Roman" w:cs="Times New Roman"/>
          <w:color w:val="000000" w:themeColor="text1"/>
          <w:spacing w:val="2"/>
          <w:sz w:val="24"/>
          <w:szCs w:val="24"/>
        </w:rPr>
        <w:t xml:space="preserve">ения гражданину - </w:t>
      </w:r>
      <w:r w:rsidR="00F6388D" w:rsidRPr="00B74BEA">
        <w:rPr>
          <w:rFonts w:ascii="Times New Roman" w:eastAsia="Times New Roman" w:hAnsi="Times New Roman" w:cs="Times New Roman"/>
          <w:color w:val="000000" w:themeColor="text1"/>
          <w:spacing w:val="2"/>
          <w:sz w:val="24"/>
          <w:szCs w:val="24"/>
        </w:rPr>
        <w:t>3</w:t>
      </w:r>
      <w:r w:rsidRPr="00B74BEA">
        <w:rPr>
          <w:rFonts w:ascii="Times New Roman" w:eastAsia="Times New Roman" w:hAnsi="Times New Roman" w:cs="Times New Roman"/>
          <w:color w:val="000000" w:themeColor="text1"/>
          <w:spacing w:val="2"/>
          <w:sz w:val="24"/>
          <w:szCs w:val="24"/>
        </w:rPr>
        <w:t xml:space="preserve"> календарных дня.</w:t>
      </w:r>
      <w:r w:rsidR="005E2DB7" w:rsidRPr="00B74BEA">
        <w:rPr>
          <w:rFonts w:ascii="Times New Roman" w:eastAsia="Times New Roman" w:hAnsi="Times New Roman" w:cs="Times New Roman"/>
          <w:color w:val="000000" w:themeColor="text1"/>
          <w:spacing w:val="2"/>
          <w:sz w:val="24"/>
          <w:szCs w:val="24"/>
        </w:rPr>
        <w:t xml:space="preserve"> </w:t>
      </w:r>
    </w:p>
    <w:p w:rsidR="00D04CA8" w:rsidRDefault="00D04CA8" w:rsidP="00D04CA8">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Лицо, признанное малоимущим, обязано не позднее одного месяца со дня изменения  своего и членов  его семьи  положения, влекущего  лишение статуса малоимущего гражданина, сообщить  об этом в Администрацию муниципального образования «Юкаменский район».</w:t>
      </w:r>
    </w:p>
    <w:p w:rsidR="00D04CA8" w:rsidRDefault="00D04CA8" w:rsidP="00D04CA8">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При отсутствии изменений в доходах и имущественном положении лица, признанного малоимущим, или членов его семьи  ежегодно до 1 мая в Администрацию муниципального образования «Юкаменский район» подается уведомление  о подтверждении статуса малоимущего гражданина. Уведомление  храниться в учетном деле.</w:t>
      </w:r>
    </w:p>
    <w:p w:rsidR="00D57EC7" w:rsidRDefault="00D04CA8" w:rsidP="009E2D1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3.3. Требования к порядку выполнения административных процедур</w:t>
      </w:r>
    </w:p>
    <w:p w:rsidR="00D57EC7" w:rsidRPr="00B74BEA" w:rsidRDefault="00D57EC7" w:rsidP="005E2DB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3.3.1. Прием, регистрация заявления и требуемых документов</w:t>
      </w:r>
    </w:p>
    <w:p w:rsidR="00D57EC7" w:rsidRPr="00B74BEA" w:rsidRDefault="00D57EC7" w:rsidP="005E2DB7">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Основанием для начала процедуры приема и регистрации заявления и представленных документов для принятия решения о признании (непризнании) граждан малоимущими для принятия на учет в качестве нуждающихся в жилых помещения является поступление заявления с приложенным комплектом документов соответствии с пунктом 2.6 настоящего административного регламента специалисту Администрации района, осуществляющему прием документов (уполномоченному специалисту МФЦ).</w:t>
      </w:r>
    </w:p>
    <w:p w:rsidR="00D57EC7" w:rsidRPr="00B74BEA" w:rsidRDefault="00D57EC7" w:rsidP="00FF2AE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Заявление с приложенными документами принимается в течение 15 минут, заявителю выдается расписка.</w:t>
      </w:r>
    </w:p>
    <w:p w:rsidR="00D57EC7" w:rsidRPr="00B74BEA" w:rsidRDefault="00D57EC7" w:rsidP="00FF2AE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Специалист Администрации района (уполномоченный специалист МФЦ), осуществляющий регистрацию заявления, устанавливает правомочие (отсутствие правомочий) лица на подачу заявления, осуществляет проверку заявления и документов в целях принятия решения о приеме (отказе в приеме) документов по основаниям, представленным в п. 2.7 настоящего регламента.</w:t>
      </w:r>
    </w:p>
    <w:p w:rsidR="00D57EC7" w:rsidRPr="00B74BEA" w:rsidRDefault="00D57EC7" w:rsidP="00FF2AE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lastRenderedPageBreak/>
        <w:t>В случае выявления оснований для отказа в приеме документов специалист Администрации района (уполномоченный специалист МФЦ)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w:t>
      </w:r>
    </w:p>
    <w:p w:rsidR="00D57EC7" w:rsidRPr="00B74BEA" w:rsidRDefault="00D57EC7" w:rsidP="00FF2AE5">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 отсутствии оснований для отказа в приеме заявления и документов специалист Администрации района (уполномоченный специалист МФЦ), осуществляющий прием документов, принимает заявление вместе с прилагаемыми документами, заявителю выдается расписка. Заявление регистрируется в отделе организационной работы и документационного обеспечения Администрации района не позднее трех рабочих дней со дня поступления и передается с комплектом документов на рассмотрение</w:t>
      </w:r>
      <w:r w:rsidR="00FF2AE5" w:rsidRPr="00B74BEA">
        <w:rPr>
          <w:rFonts w:ascii="Times New Roman" w:eastAsia="Times New Roman" w:hAnsi="Times New Roman" w:cs="Times New Roman"/>
          <w:color w:val="000000" w:themeColor="text1"/>
          <w:spacing w:val="2"/>
          <w:sz w:val="24"/>
          <w:szCs w:val="24"/>
        </w:rPr>
        <w:t xml:space="preserve"> уполномоченному специалисту </w:t>
      </w:r>
      <w:r w:rsidRPr="00B74BEA">
        <w:rPr>
          <w:rFonts w:ascii="Times New Roman" w:eastAsia="Times New Roman" w:hAnsi="Times New Roman" w:cs="Times New Roman"/>
          <w:color w:val="000000" w:themeColor="text1"/>
          <w:spacing w:val="2"/>
          <w:sz w:val="24"/>
          <w:szCs w:val="24"/>
        </w:rPr>
        <w:t>района.</w:t>
      </w:r>
    </w:p>
    <w:p w:rsidR="00D57EC7" w:rsidRPr="00B74BEA" w:rsidRDefault="00D57EC7" w:rsidP="00FF2AE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Примечание: заявитель (представитель заявителя) представляет копии документов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17049" w:rsidRDefault="00D57EC7" w:rsidP="00376482">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Результатом данной административной процедуры является регистрация заявления с комплектом документов в установленном порядке и направление их для рассмотрения </w:t>
      </w:r>
      <w:r w:rsidR="00376482" w:rsidRPr="00B74BEA">
        <w:rPr>
          <w:rFonts w:ascii="Times New Roman" w:eastAsia="Times New Roman" w:hAnsi="Times New Roman" w:cs="Times New Roman"/>
          <w:color w:val="000000" w:themeColor="text1"/>
          <w:spacing w:val="2"/>
          <w:sz w:val="24"/>
          <w:szCs w:val="24"/>
        </w:rPr>
        <w:t>уполномоченному специалисту района</w:t>
      </w:r>
      <w:r w:rsidRPr="00B74BEA">
        <w:rPr>
          <w:rFonts w:ascii="Times New Roman" w:eastAsia="Times New Roman" w:hAnsi="Times New Roman" w:cs="Times New Roman"/>
          <w:color w:val="000000" w:themeColor="text1"/>
          <w:spacing w:val="2"/>
          <w:sz w:val="24"/>
          <w:szCs w:val="24"/>
        </w:rPr>
        <w:t>.</w:t>
      </w:r>
    </w:p>
    <w:p w:rsidR="00D57EC7" w:rsidRPr="00B74BEA" w:rsidRDefault="00D57EC7" w:rsidP="00376482">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3.3.2. Рассмотрение заявления и представленных документов на предмет соответствия представленных документов требованиям административного регламента и направление запросов по каналам межведомственного взаимодействия</w:t>
      </w:r>
    </w:p>
    <w:p w:rsidR="00D57EC7" w:rsidRPr="00B74BEA" w:rsidRDefault="00D57EC7" w:rsidP="00376482">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Основанием для начала административной процедуры является поступление заявления и документов с визой Главы района специалисту, ответственному за предоставление муниципальной услуги. Специалист, ответственный за предоставление муниципальной услуги рассматривает заявление о признании заявителей малоимущими и приложенные к нему документы, проверяя полноту представленных документов в соответствии с п. 2.6 настоящего регламента, направляет запросы по каналам межведомственного взаимодействия.</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В предоставлении муниципальной услуги </w:t>
      </w:r>
      <w:r w:rsidR="001B4CC5">
        <w:rPr>
          <w:rFonts w:ascii="Times New Roman" w:eastAsia="Times New Roman" w:hAnsi="Times New Roman" w:cs="Times New Roman"/>
          <w:color w:val="000000" w:themeColor="text1"/>
          <w:spacing w:val="2"/>
          <w:sz w:val="24"/>
          <w:szCs w:val="24"/>
        </w:rPr>
        <w:t>должно</w:t>
      </w:r>
      <w:r w:rsidRPr="00B74BEA">
        <w:rPr>
          <w:rFonts w:ascii="Times New Roman" w:eastAsia="Times New Roman" w:hAnsi="Times New Roman" w:cs="Times New Roman"/>
          <w:color w:val="000000" w:themeColor="text1"/>
          <w:spacing w:val="2"/>
          <w:sz w:val="24"/>
          <w:szCs w:val="24"/>
        </w:rPr>
        <w:t xml:space="preserve"> быть отказано в случаях: непредставления или неполного представления перечня документов, указанных в п. 2.6 настоящего регламента; недостоверности представленных сведений; если размер дохода, приходящегося на каждого члена семьи, превышает установленное в муниципальном образовании пороговое значение дохода; стоимость имущества, находящегося в собственности членов семьи и подлежащего налогообложению, превышает пороговое значение стоимости имущества; подачи гражданами, связанными родственными отношениями, нескольких заявлений, одно и то же лицо не может быть указано в двух и более заявлениях; подачи заявления без согласия на проверку сведений, содержащихся в заявлении и представленных документах.</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Результатом административной процедуры является вывод о соответствии (несоответствии) представленных документов требованиям административного регламента, получение (неполучение, не своевременное получение) ответов на запросы по каналам межведомственного взаимодействия.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может являться основанием для отказа в предоставлении заявителю муниципальной услуги.</w:t>
      </w:r>
    </w:p>
    <w:p w:rsidR="00D57EC7" w:rsidRPr="00B74BEA" w:rsidRDefault="00D57EC7"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lastRenderedPageBreak/>
        <w:t>3.3.3. Расчет размера доходов и стоимости имущества заявителя и членов его семьи</w:t>
      </w:r>
    </w:p>
    <w:p w:rsidR="00D57EC7" w:rsidRPr="00B74BEA" w:rsidRDefault="00D57EC7"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Основанием для начала административной процедуры является получение специалистом МФЦ заявления и комплекта документов.</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Заявление и документы с визой Главы района направляются специалистом, ответственным за предоставление муниципальной услуги, в МФЦ для расчета среднедушевого дохода заявителя и членов его семьи и стоимости имущества либо для расчета среднедушевого дохода одиноко проживающего заявителя и стоимости его имущества. Заявитель может самостоятельно обратиться в МФЦ с заявлением и представить необходимые документы.</w:t>
      </w:r>
    </w:p>
    <w:p w:rsidR="00D57EC7" w:rsidRPr="00B74BEA" w:rsidRDefault="00376482"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 xml:space="preserve">На основании заявления и документов, поданных заявителем, или документов, направленных Администрацией района, МФЦ производит расчет размера доходов и стоимости имущества заявителя. При расчете средняя расчетная рыночная стоимость 1 кв. м жилья определяется по данным </w:t>
      </w:r>
      <w:r w:rsidR="00C968CB" w:rsidRPr="00B74BEA">
        <w:rPr>
          <w:rFonts w:ascii="Times New Roman" w:eastAsia="Times New Roman" w:hAnsi="Times New Roman" w:cs="Times New Roman"/>
          <w:color w:val="000000" w:themeColor="text1"/>
          <w:spacing w:val="2"/>
          <w:sz w:val="24"/>
          <w:szCs w:val="24"/>
        </w:rPr>
        <w:t>Министерства строительства, жилищно- коммунального хозяйства и энергетики УР</w:t>
      </w:r>
      <w:r w:rsidR="00D57EC7" w:rsidRPr="00B74BEA">
        <w:rPr>
          <w:rFonts w:ascii="Times New Roman" w:eastAsia="Times New Roman" w:hAnsi="Times New Roman" w:cs="Times New Roman"/>
          <w:color w:val="000000" w:themeColor="text1"/>
          <w:spacing w:val="2"/>
          <w:sz w:val="24"/>
          <w:szCs w:val="24"/>
        </w:rPr>
        <w:t>. Величина среднедушевого прожиточного минимума определяется постановлением Правительства Удмуртской Республики.</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После расчета доходов и стоимости имущества заявителя и членов его семьи или одиноко проживающего заявителя МФЦ направляет заявление с комплектом документов и результатами расчетов размера доходов и стоимости имущества заявителя и членов его семьи или одиноко проживающего заявителя в Администрацию района</w:t>
      </w:r>
      <w:r w:rsidR="00C968CB" w:rsidRPr="00B74BEA">
        <w:rPr>
          <w:rFonts w:ascii="Times New Roman" w:eastAsia="Times New Roman" w:hAnsi="Times New Roman" w:cs="Times New Roman"/>
          <w:color w:val="000000" w:themeColor="text1"/>
          <w:spacing w:val="2"/>
          <w:sz w:val="24"/>
          <w:szCs w:val="24"/>
        </w:rPr>
        <w:t xml:space="preserve"> муниципального образования «Юкаменский район»</w:t>
      </w:r>
      <w:r w:rsidRPr="00B74BEA">
        <w:rPr>
          <w:rFonts w:ascii="Times New Roman" w:eastAsia="Times New Roman" w:hAnsi="Times New Roman" w:cs="Times New Roman"/>
          <w:color w:val="000000" w:themeColor="text1"/>
          <w:spacing w:val="2"/>
          <w:sz w:val="24"/>
          <w:szCs w:val="24"/>
        </w:rPr>
        <w:t>.</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Расчет размера доходов и стоимости имущества заявителя и членов его семьи или одиноко проживающего заявителя и направление пакета документов и результатов исчисления в Администрацию района осуществляется в течение восьми календарных дней.</w:t>
      </w:r>
    </w:p>
    <w:p w:rsidR="00D57EC7" w:rsidRPr="00B74BEA" w:rsidRDefault="00D57EC7"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3.3.4. Принятие решения и подготовка </w:t>
      </w:r>
      <w:r w:rsidR="00A0648E">
        <w:rPr>
          <w:rFonts w:ascii="Times New Roman" w:eastAsia="Times New Roman" w:hAnsi="Times New Roman" w:cs="Times New Roman"/>
          <w:color w:val="000000" w:themeColor="text1"/>
          <w:spacing w:val="2"/>
          <w:sz w:val="24"/>
          <w:szCs w:val="24"/>
        </w:rPr>
        <w:t>постановления</w:t>
      </w:r>
      <w:r w:rsidRPr="00B74BEA">
        <w:rPr>
          <w:rFonts w:ascii="Times New Roman" w:eastAsia="Times New Roman" w:hAnsi="Times New Roman" w:cs="Times New Roman"/>
          <w:color w:val="000000" w:themeColor="text1"/>
          <w:spacing w:val="2"/>
          <w:sz w:val="24"/>
          <w:szCs w:val="24"/>
        </w:rPr>
        <w:t xml:space="preserve"> по принятому решению</w:t>
      </w:r>
    </w:p>
    <w:p w:rsidR="00D57EC7" w:rsidRPr="00B74BEA" w:rsidRDefault="00C968CB"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Основанием для начала административной процедуры является поступление в Администрацию района из МФЦ комплекта документов вместе с заявлением и расчетом доходов и стоимости имущества заявителя и членов его семьи либо одиноко проживающего заявителя.</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На основании представленного из МФЦ расчета доходов и стоимости имущества заявителя и членов его семьи либо одиноко проживающего заявителя в течение </w:t>
      </w:r>
      <w:r w:rsidR="00C968CB" w:rsidRPr="00B74BEA">
        <w:rPr>
          <w:rFonts w:ascii="Times New Roman" w:eastAsia="Times New Roman" w:hAnsi="Times New Roman" w:cs="Times New Roman"/>
          <w:color w:val="000000" w:themeColor="text1"/>
          <w:spacing w:val="2"/>
          <w:sz w:val="24"/>
          <w:szCs w:val="24"/>
        </w:rPr>
        <w:t>девяти</w:t>
      </w:r>
      <w:r w:rsidRPr="00B74BEA">
        <w:rPr>
          <w:rFonts w:ascii="Times New Roman" w:eastAsia="Times New Roman" w:hAnsi="Times New Roman" w:cs="Times New Roman"/>
          <w:color w:val="000000" w:themeColor="text1"/>
          <w:spacing w:val="2"/>
          <w:sz w:val="24"/>
          <w:szCs w:val="24"/>
        </w:rPr>
        <w:t xml:space="preserve"> календарных дней специалист, ответственный за предоставление муниципальной услуги, готовит проект </w:t>
      </w:r>
      <w:r w:rsidR="00A0648E">
        <w:rPr>
          <w:rFonts w:ascii="Times New Roman" w:eastAsia="Times New Roman" w:hAnsi="Times New Roman" w:cs="Times New Roman"/>
          <w:color w:val="000000" w:themeColor="text1"/>
          <w:spacing w:val="2"/>
          <w:sz w:val="24"/>
          <w:szCs w:val="24"/>
        </w:rPr>
        <w:t>постановления</w:t>
      </w:r>
      <w:r w:rsidRPr="00B74BEA">
        <w:rPr>
          <w:rFonts w:ascii="Times New Roman" w:eastAsia="Times New Roman" w:hAnsi="Times New Roman" w:cs="Times New Roman"/>
          <w:color w:val="000000" w:themeColor="text1"/>
          <w:spacing w:val="2"/>
          <w:sz w:val="24"/>
          <w:szCs w:val="24"/>
        </w:rPr>
        <w:t xml:space="preserve">. Глава района на основании заявления, пакета документов и расчетов, произведенных МФЦ, принимает </w:t>
      </w:r>
      <w:r w:rsidR="00A0648E">
        <w:rPr>
          <w:rFonts w:ascii="Times New Roman" w:eastAsia="Times New Roman" w:hAnsi="Times New Roman" w:cs="Times New Roman"/>
          <w:color w:val="000000" w:themeColor="text1"/>
          <w:spacing w:val="2"/>
          <w:sz w:val="24"/>
          <w:szCs w:val="24"/>
        </w:rPr>
        <w:t>постановление</w:t>
      </w:r>
      <w:r w:rsidRPr="00B74BEA">
        <w:rPr>
          <w:rFonts w:ascii="Times New Roman" w:eastAsia="Times New Roman" w:hAnsi="Times New Roman" w:cs="Times New Roman"/>
          <w:color w:val="000000" w:themeColor="text1"/>
          <w:spacing w:val="2"/>
          <w:sz w:val="24"/>
          <w:szCs w:val="24"/>
        </w:rPr>
        <w:t xml:space="preserve"> о признании или непризнании заявителя и членов его семьи или одиноко проживающего заявителя малоимущими.</w:t>
      </w:r>
    </w:p>
    <w:p w:rsidR="00D57EC7" w:rsidRPr="00B74BEA" w:rsidRDefault="00C968CB"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1"/>
          <w:szCs w:val="21"/>
        </w:rPr>
        <w:t xml:space="preserve">            </w:t>
      </w:r>
      <w:r w:rsidR="00D57EC7" w:rsidRPr="00B74BEA">
        <w:rPr>
          <w:rFonts w:ascii="Times New Roman" w:eastAsia="Times New Roman" w:hAnsi="Times New Roman" w:cs="Times New Roman"/>
          <w:color w:val="000000" w:themeColor="text1"/>
          <w:spacing w:val="2"/>
          <w:sz w:val="24"/>
          <w:szCs w:val="24"/>
        </w:rPr>
        <w:t xml:space="preserve">Результатом указанной административной процедуры является </w:t>
      </w:r>
      <w:r w:rsidR="00A0648E">
        <w:rPr>
          <w:rFonts w:ascii="Times New Roman" w:eastAsia="Times New Roman" w:hAnsi="Times New Roman" w:cs="Times New Roman"/>
          <w:color w:val="000000" w:themeColor="text1"/>
          <w:spacing w:val="2"/>
          <w:sz w:val="24"/>
          <w:szCs w:val="24"/>
        </w:rPr>
        <w:t>постановление</w:t>
      </w:r>
      <w:r w:rsidR="00D57EC7" w:rsidRPr="00B74BEA">
        <w:rPr>
          <w:rFonts w:ascii="Times New Roman" w:eastAsia="Times New Roman" w:hAnsi="Times New Roman" w:cs="Times New Roman"/>
          <w:color w:val="000000" w:themeColor="text1"/>
          <w:spacing w:val="2"/>
          <w:sz w:val="24"/>
          <w:szCs w:val="24"/>
        </w:rPr>
        <w:t xml:space="preserve"> </w:t>
      </w:r>
      <w:r w:rsidR="001545F7">
        <w:rPr>
          <w:rFonts w:ascii="Times New Roman" w:eastAsia="Times New Roman" w:hAnsi="Times New Roman" w:cs="Times New Roman"/>
          <w:color w:val="000000" w:themeColor="text1"/>
          <w:spacing w:val="2"/>
          <w:sz w:val="24"/>
          <w:szCs w:val="24"/>
        </w:rPr>
        <w:t>Администрации района</w:t>
      </w:r>
      <w:r w:rsidR="00D57EC7" w:rsidRPr="00B74BEA">
        <w:rPr>
          <w:rFonts w:ascii="Times New Roman" w:eastAsia="Times New Roman" w:hAnsi="Times New Roman" w:cs="Times New Roman"/>
          <w:color w:val="000000" w:themeColor="text1"/>
          <w:spacing w:val="2"/>
          <w:sz w:val="24"/>
          <w:szCs w:val="24"/>
        </w:rPr>
        <w:t xml:space="preserve"> о признании (непризнании) заявителя и членов его семьи или одиноко проживающего заявителя малоимущими и уведомление заявителю.</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3.3.5. Выдача уведомления и </w:t>
      </w:r>
      <w:r w:rsidR="00B74BEA">
        <w:rPr>
          <w:rFonts w:ascii="Times New Roman" w:eastAsia="Times New Roman" w:hAnsi="Times New Roman" w:cs="Times New Roman"/>
          <w:color w:val="000000" w:themeColor="text1"/>
          <w:spacing w:val="2"/>
          <w:sz w:val="24"/>
          <w:szCs w:val="24"/>
        </w:rPr>
        <w:t>постановления</w:t>
      </w:r>
      <w:r w:rsidRPr="00B74BEA">
        <w:rPr>
          <w:rFonts w:ascii="Times New Roman" w:eastAsia="Times New Roman" w:hAnsi="Times New Roman" w:cs="Times New Roman"/>
          <w:color w:val="000000" w:themeColor="text1"/>
          <w:spacing w:val="2"/>
          <w:sz w:val="24"/>
          <w:szCs w:val="24"/>
        </w:rPr>
        <w:t xml:space="preserve"> заявителю</w:t>
      </w:r>
    </w:p>
    <w:p w:rsidR="00D57EC7" w:rsidRPr="00B74BEA" w:rsidRDefault="00C968CB"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 xml:space="preserve">На основании подписанного Главой </w:t>
      </w:r>
      <w:bookmarkStart w:id="0" w:name="_GoBack"/>
      <w:bookmarkEnd w:id="0"/>
      <w:r w:rsidR="00D57EC7" w:rsidRPr="00B74BEA">
        <w:rPr>
          <w:rFonts w:ascii="Times New Roman" w:eastAsia="Times New Roman" w:hAnsi="Times New Roman" w:cs="Times New Roman"/>
          <w:color w:val="000000" w:themeColor="text1"/>
          <w:spacing w:val="2"/>
          <w:sz w:val="24"/>
          <w:szCs w:val="24"/>
        </w:rPr>
        <w:t xml:space="preserve">района </w:t>
      </w:r>
      <w:r w:rsidRPr="00B74BEA">
        <w:rPr>
          <w:rFonts w:ascii="Times New Roman" w:eastAsia="Times New Roman" w:hAnsi="Times New Roman" w:cs="Times New Roman"/>
          <w:color w:val="000000" w:themeColor="text1"/>
          <w:spacing w:val="2"/>
          <w:sz w:val="24"/>
          <w:szCs w:val="24"/>
        </w:rPr>
        <w:t>постановления</w:t>
      </w:r>
      <w:r w:rsidR="00D57EC7" w:rsidRPr="00B74BEA">
        <w:rPr>
          <w:rFonts w:ascii="Times New Roman" w:eastAsia="Times New Roman" w:hAnsi="Times New Roman" w:cs="Times New Roman"/>
          <w:color w:val="000000" w:themeColor="text1"/>
          <w:spacing w:val="2"/>
          <w:sz w:val="24"/>
          <w:szCs w:val="24"/>
        </w:rPr>
        <w:t xml:space="preserve"> и уведомления специалист Администрации района в течение трех календарных дней выдает или направляет заявителю </w:t>
      </w:r>
      <w:r w:rsidR="00A0648E">
        <w:rPr>
          <w:rFonts w:ascii="Times New Roman" w:eastAsia="Times New Roman" w:hAnsi="Times New Roman" w:cs="Times New Roman"/>
          <w:color w:val="000000" w:themeColor="text1"/>
          <w:spacing w:val="2"/>
          <w:sz w:val="24"/>
          <w:szCs w:val="24"/>
        </w:rPr>
        <w:t>постановление</w:t>
      </w:r>
      <w:r w:rsidR="00D57EC7" w:rsidRPr="00B74BEA">
        <w:rPr>
          <w:rFonts w:ascii="Times New Roman" w:eastAsia="Times New Roman" w:hAnsi="Times New Roman" w:cs="Times New Roman"/>
          <w:color w:val="000000" w:themeColor="text1"/>
          <w:spacing w:val="2"/>
          <w:sz w:val="24"/>
          <w:szCs w:val="24"/>
        </w:rPr>
        <w:t xml:space="preserve"> о признании (непризнании) заявителя и членов его семьи или одиноко проживающего заявителя малоимущими, уведомление о признании или непризнании заявителя и членов его семьи или одиноко проживающего заявителя малоимущими с результатом исчисления размера доходов и стоимости имущества, приходящегося на каждого члена семьи.</w:t>
      </w:r>
    </w:p>
    <w:p w:rsidR="00D57EC7" w:rsidRPr="00B74BEA" w:rsidRDefault="00D57EC7" w:rsidP="00C968C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Ответ по желанию заявителя вручается ему лично, направляется через МФЦ либо через организации федеральной почтовой связи. В случае поступления заявления в </w:t>
      </w:r>
      <w:r w:rsidRPr="00B74BEA">
        <w:rPr>
          <w:rFonts w:ascii="Times New Roman" w:eastAsia="Times New Roman" w:hAnsi="Times New Roman" w:cs="Times New Roman"/>
          <w:color w:val="000000" w:themeColor="text1"/>
          <w:spacing w:val="2"/>
          <w:sz w:val="24"/>
          <w:szCs w:val="24"/>
        </w:rPr>
        <w:lastRenderedPageBreak/>
        <w:t>электронной форме возможно уведомление заявителя о принятом решении в электронной форме.</w:t>
      </w:r>
    </w:p>
    <w:p w:rsidR="00D57EC7" w:rsidRPr="00B74BEA" w:rsidRDefault="00D57EC7" w:rsidP="00C968C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Примечание: заявитель и члены его семьи или одиноко проживающий заявитель, признанный малоимущим, обязаны не позднее одного месяца со дня изменения своего и членов его семьи положения, влекущего лишение его статуса малоимущего, сообщить об этом в Администрацию района</w:t>
      </w:r>
      <w:r w:rsidR="00C968CB" w:rsidRPr="00B74BEA">
        <w:rPr>
          <w:rFonts w:ascii="Times New Roman" w:eastAsia="Times New Roman" w:hAnsi="Times New Roman" w:cs="Times New Roman"/>
          <w:color w:val="000000" w:themeColor="text1"/>
          <w:spacing w:val="2"/>
          <w:sz w:val="24"/>
          <w:szCs w:val="24"/>
        </w:rPr>
        <w:t xml:space="preserve"> муниципального образования «Юкаменский район»</w:t>
      </w:r>
      <w:r w:rsidRPr="00B74BEA">
        <w:rPr>
          <w:rFonts w:ascii="Times New Roman" w:eastAsia="Times New Roman" w:hAnsi="Times New Roman" w:cs="Times New Roman"/>
          <w:color w:val="000000" w:themeColor="text1"/>
          <w:spacing w:val="2"/>
          <w:sz w:val="24"/>
          <w:szCs w:val="24"/>
        </w:rPr>
        <w:t>.</w:t>
      </w:r>
    </w:p>
    <w:p w:rsidR="00C968CB" w:rsidRDefault="00D57EC7" w:rsidP="00E94F8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При отсутствии изменений в доходах и имущественном положении заявителя, признанного малоимущим, или заявителя и членов его семьи, признанных малоимущими, ежегодно не позднее 1 мая в Администрацию района подается заявление о подтверждении имеющегося статуса малоимущего.</w:t>
      </w:r>
    </w:p>
    <w:p w:rsidR="00D57EC7" w:rsidRPr="00B74BEA" w:rsidRDefault="00D57EC7" w:rsidP="00AC1A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3.4. Особенности выполнения административных процедур в электронной форме</w:t>
      </w:r>
    </w:p>
    <w:p w:rsidR="00D57EC7" w:rsidRPr="00B74BEA" w:rsidRDefault="00C968CB" w:rsidP="00AC1A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Администраци</w:t>
      </w:r>
      <w:r w:rsidRPr="00B74BEA">
        <w:rPr>
          <w:rFonts w:ascii="Times New Roman" w:eastAsia="Times New Roman" w:hAnsi="Times New Roman" w:cs="Times New Roman"/>
          <w:color w:val="000000" w:themeColor="text1"/>
          <w:spacing w:val="2"/>
          <w:sz w:val="24"/>
          <w:szCs w:val="24"/>
        </w:rPr>
        <w:t>я</w:t>
      </w:r>
      <w:r w:rsidR="00D57EC7" w:rsidRPr="00B74BEA">
        <w:rPr>
          <w:rFonts w:ascii="Times New Roman" w:eastAsia="Times New Roman" w:hAnsi="Times New Roman" w:cs="Times New Roman"/>
          <w:color w:val="000000" w:themeColor="text1"/>
          <w:spacing w:val="2"/>
          <w:sz w:val="24"/>
          <w:szCs w:val="24"/>
        </w:rPr>
        <w:t xml:space="preserve"> район</w:t>
      </w:r>
      <w:r w:rsidRPr="00B74BEA">
        <w:rPr>
          <w:rFonts w:ascii="Times New Roman" w:eastAsia="Times New Roman" w:hAnsi="Times New Roman" w:cs="Times New Roman"/>
          <w:color w:val="000000" w:themeColor="text1"/>
          <w:spacing w:val="2"/>
          <w:sz w:val="24"/>
          <w:szCs w:val="24"/>
        </w:rPr>
        <w:t>а</w:t>
      </w:r>
      <w:r w:rsidR="00D57EC7" w:rsidRPr="00B74BEA">
        <w:rPr>
          <w:rFonts w:ascii="Times New Roman" w:eastAsia="Times New Roman" w:hAnsi="Times New Roman" w:cs="Times New Roman"/>
          <w:color w:val="000000" w:themeColor="text1"/>
          <w:spacing w:val="2"/>
          <w:sz w:val="24"/>
          <w:szCs w:val="24"/>
        </w:rPr>
        <w:t xml:space="preserve"> размещают информацию о муниципальной услуге в Сводном реестре государственных и муниципальных услуг, на Едином портале государственных и муниципальных услуг и на Региональном портале государственных и муниципальных услуг.</w:t>
      </w:r>
    </w:p>
    <w:p w:rsidR="00D57EC7" w:rsidRPr="00B74BEA" w:rsidRDefault="00E94F8B" w:rsidP="00AC1A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Администраци</w:t>
      </w:r>
      <w:r w:rsidR="00C968CB" w:rsidRPr="00B74BEA">
        <w:rPr>
          <w:rFonts w:ascii="Times New Roman" w:eastAsia="Times New Roman" w:hAnsi="Times New Roman" w:cs="Times New Roman"/>
          <w:color w:val="000000" w:themeColor="text1"/>
          <w:spacing w:val="2"/>
          <w:sz w:val="24"/>
          <w:szCs w:val="24"/>
        </w:rPr>
        <w:t>я</w:t>
      </w:r>
      <w:r w:rsidR="00D57EC7" w:rsidRPr="00B74BEA">
        <w:rPr>
          <w:rFonts w:ascii="Times New Roman" w:eastAsia="Times New Roman" w:hAnsi="Times New Roman" w:cs="Times New Roman"/>
          <w:color w:val="000000" w:themeColor="text1"/>
          <w:spacing w:val="2"/>
          <w:sz w:val="24"/>
          <w:szCs w:val="24"/>
        </w:rPr>
        <w:t xml:space="preserve"> район</w:t>
      </w:r>
      <w:r w:rsidR="00C968CB" w:rsidRPr="00B74BEA">
        <w:rPr>
          <w:rFonts w:ascii="Times New Roman" w:eastAsia="Times New Roman" w:hAnsi="Times New Roman" w:cs="Times New Roman"/>
          <w:color w:val="000000" w:themeColor="text1"/>
          <w:spacing w:val="2"/>
          <w:sz w:val="24"/>
          <w:szCs w:val="24"/>
        </w:rPr>
        <w:t>а</w:t>
      </w:r>
      <w:r w:rsidR="00D57EC7" w:rsidRPr="00B74BEA">
        <w:rPr>
          <w:rFonts w:ascii="Times New Roman" w:eastAsia="Times New Roman" w:hAnsi="Times New Roman" w:cs="Times New Roman"/>
          <w:color w:val="000000" w:themeColor="text1"/>
          <w:spacing w:val="2"/>
          <w:sz w:val="24"/>
          <w:szCs w:val="24"/>
        </w:rPr>
        <w:t xml:space="preserve"> размещают на Едином портале государственных и муниципальных услуг и на Региональном портале государственных и муниципальных услуг форму заявления, необходимую для получения муниципальной услуги, и обеспечивают доступ к нему для копирования и заполнения в электронной форме.</w:t>
      </w:r>
    </w:p>
    <w:p w:rsidR="00D57EC7" w:rsidRPr="00B74BEA" w:rsidRDefault="00D57EC7" w:rsidP="009E2D1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Администраци</w:t>
      </w:r>
      <w:r w:rsidR="00E94F8B" w:rsidRPr="00B74BEA">
        <w:rPr>
          <w:rFonts w:ascii="Times New Roman" w:eastAsia="Times New Roman" w:hAnsi="Times New Roman" w:cs="Times New Roman"/>
          <w:color w:val="000000" w:themeColor="text1"/>
          <w:spacing w:val="2"/>
          <w:sz w:val="24"/>
          <w:szCs w:val="24"/>
        </w:rPr>
        <w:t>я</w:t>
      </w:r>
      <w:r w:rsidRPr="00B74BEA">
        <w:rPr>
          <w:rFonts w:ascii="Times New Roman" w:eastAsia="Times New Roman" w:hAnsi="Times New Roman" w:cs="Times New Roman"/>
          <w:color w:val="000000" w:themeColor="text1"/>
          <w:spacing w:val="2"/>
          <w:sz w:val="24"/>
          <w:szCs w:val="24"/>
        </w:rPr>
        <w:t xml:space="preserve"> район</w:t>
      </w:r>
      <w:r w:rsidR="00E94F8B" w:rsidRPr="00B74BEA">
        <w:rPr>
          <w:rFonts w:ascii="Times New Roman" w:eastAsia="Times New Roman" w:hAnsi="Times New Roman" w:cs="Times New Roman"/>
          <w:color w:val="000000" w:themeColor="text1"/>
          <w:spacing w:val="2"/>
          <w:sz w:val="24"/>
          <w:szCs w:val="24"/>
        </w:rPr>
        <w:t>а</w:t>
      </w:r>
      <w:r w:rsidRPr="00B74BEA">
        <w:rPr>
          <w:rFonts w:ascii="Times New Roman" w:eastAsia="Times New Roman" w:hAnsi="Times New Roman" w:cs="Times New Roman"/>
          <w:color w:val="000000" w:themeColor="text1"/>
          <w:spacing w:val="2"/>
          <w:sz w:val="24"/>
          <w:szCs w:val="24"/>
        </w:rPr>
        <w:t xml:space="preserve"> обеспечивают возможность для заявителей в целях получения муниципальной услуги представлять заявление в электронной форме с использованием Единого портала государственных и муниципальных услуг и Регионального портала государственных и муниципальных услуг (заявитель должен использовать свою электронную подпись).</w:t>
      </w:r>
    </w:p>
    <w:p w:rsidR="00E94F8B" w:rsidRPr="00B74BEA" w:rsidRDefault="00E94F8B" w:rsidP="009E2D1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1"/>
          <w:szCs w:val="21"/>
        </w:rPr>
        <w:t xml:space="preserve">        </w:t>
      </w:r>
      <w:r w:rsidR="00D57EC7" w:rsidRPr="00B74BEA">
        <w:rPr>
          <w:rFonts w:ascii="Times New Roman" w:eastAsia="Times New Roman" w:hAnsi="Times New Roman" w:cs="Times New Roman"/>
          <w:color w:val="000000" w:themeColor="text1"/>
          <w:spacing w:val="2"/>
          <w:sz w:val="24"/>
          <w:szCs w:val="24"/>
        </w:rPr>
        <w:t>Администраци</w:t>
      </w:r>
      <w:r w:rsidRPr="00B74BEA">
        <w:rPr>
          <w:rFonts w:ascii="Times New Roman" w:eastAsia="Times New Roman" w:hAnsi="Times New Roman" w:cs="Times New Roman"/>
          <w:color w:val="000000" w:themeColor="text1"/>
          <w:spacing w:val="2"/>
          <w:sz w:val="24"/>
          <w:szCs w:val="24"/>
        </w:rPr>
        <w:t>я</w:t>
      </w:r>
      <w:r w:rsidR="00D57EC7" w:rsidRPr="00B74BEA">
        <w:rPr>
          <w:rFonts w:ascii="Times New Roman" w:eastAsia="Times New Roman" w:hAnsi="Times New Roman" w:cs="Times New Roman"/>
          <w:color w:val="000000" w:themeColor="text1"/>
          <w:spacing w:val="2"/>
          <w:sz w:val="24"/>
          <w:szCs w:val="24"/>
        </w:rPr>
        <w:t xml:space="preserve"> район</w:t>
      </w:r>
      <w:r w:rsidRPr="00B74BEA">
        <w:rPr>
          <w:rFonts w:ascii="Times New Roman" w:eastAsia="Times New Roman" w:hAnsi="Times New Roman" w:cs="Times New Roman"/>
          <w:color w:val="000000" w:themeColor="text1"/>
          <w:spacing w:val="2"/>
          <w:sz w:val="24"/>
          <w:szCs w:val="24"/>
        </w:rPr>
        <w:t>а</w:t>
      </w:r>
      <w:r w:rsidR="00D57EC7" w:rsidRPr="00B74BEA">
        <w:rPr>
          <w:rFonts w:ascii="Times New Roman" w:eastAsia="Times New Roman" w:hAnsi="Times New Roman" w:cs="Times New Roman"/>
          <w:color w:val="000000" w:themeColor="text1"/>
          <w:spacing w:val="2"/>
          <w:sz w:val="24"/>
          <w:szCs w:val="24"/>
        </w:rPr>
        <w:t xml:space="preserve"> обеспечивают возможность получения результатов предоставления муниципальной услуги в электронной форме на Едином портале государственных и муниципальных услуг и Региональном портале государственных и муниципальных услуг.</w:t>
      </w:r>
    </w:p>
    <w:p w:rsidR="00E94F8B" w:rsidRPr="00B74BEA" w:rsidRDefault="00D57EC7" w:rsidP="009E2D11">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Раздел </w:t>
      </w:r>
      <w:r w:rsidR="009E2D11">
        <w:rPr>
          <w:rFonts w:ascii="Times New Roman" w:eastAsia="Times New Roman" w:hAnsi="Times New Roman" w:cs="Times New Roman"/>
          <w:color w:val="000000" w:themeColor="text1"/>
          <w:spacing w:val="2"/>
          <w:sz w:val="24"/>
          <w:szCs w:val="24"/>
        </w:rPr>
        <w:t>4</w:t>
      </w:r>
      <w:r w:rsidRPr="00B74BEA">
        <w:rPr>
          <w:rFonts w:ascii="Times New Roman" w:eastAsia="Times New Roman" w:hAnsi="Times New Roman" w:cs="Times New Roman"/>
          <w:color w:val="000000" w:themeColor="text1"/>
          <w:spacing w:val="2"/>
          <w:sz w:val="24"/>
          <w:szCs w:val="24"/>
        </w:rPr>
        <w:t>. Формы контроля за исполнением административного регламента</w:t>
      </w:r>
    </w:p>
    <w:p w:rsidR="00D57EC7" w:rsidRPr="00B74BEA" w:rsidRDefault="00D57EC7" w:rsidP="009E2D11">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4.1. Контроль за исполнением административного регламента</w:t>
      </w:r>
    </w:p>
    <w:p w:rsidR="00D57EC7" w:rsidRPr="00B74BEA" w:rsidRDefault="00D57EC7" w:rsidP="009E2D1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4.1.1. Формы контроля за исполнением муниципальной услуги</w:t>
      </w:r>
    </w:p>
    <w:p w:rsidR="00D57EC7" w:rsidRDefault="00D57EC7" w:rsidP="009E2D1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Контроль за исполнением муниципальной услуги может иметь текущий, плановый и внеплановый характер.</w:t>
      </w:r>
    </w:p>
    <w:p w:rsidR="00D57EC7" w:rsidRPr="00B74BEA" w:rsidRDefault="00D57EC7" w:rsidP="009E2D11">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4.1.2. Порядок осуществления текущего контроля за соблюдением и исполнением специалистами, ответственными за предоставление муниципальной услуги, административного регламента</w:t>
      </w:r>
    </w:p>
    <w:p w:rsidR="00D57EC7" w:rsidRPr="00B74BEA" w:rsidRDefault="00D57EC7" w:rsidP="009E2D11">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Текущий контроль за выполнением специалистами, ответственными за предоставление муниципальной услуги положений административного регламента и иных нормативных правовых актов, производится заместителем Главы района, осуществляющим общее руководство отраслевым отделом Администрации района, начальником отраслевого отдела Администрации района.</w:t>
      </w:r>
    </w:p>
    <w:p w:rsidR="00D57EC7" w:rsidRPr="00B74BEA" w:rsidRDefault="00D57EC7" w:rsidP="00E94F8B">
      <w:pPr>
        <w:shd w:val="clear" w:color="auto" w:fill="FFFFFF"/>
        <w:spacing w:after="0" w:line="315" w:lineRule="atLeast"/>
        <w:ind w:firstLine="708"/>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Текущий контроль осуществляется путем организации проведения заместителем Главы района проверок соблюдения и исполнения сотрудниками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D57EC7" w:rsidRPr="00B74BEA" w:rsidRDefault="00E94F8B" w:rsidP="00E94F8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             </w:t>
      </w:r>
      <w:r w:rsidR="00D57EC7" w:rsidRPr="00B74BEA">
        <w:rPr>
          <w:rFonts w:ascii="Times New Roman" w:eastAsia="Times New Roman" w:hAnsi="Times New Roman" w:cs="Times New Roman"/>
          <w:color w:val="000000" w:themeColor="text1"/>
          <w:spacing w:val="2"/>
          <w:sz w:val="24"/>
          <w:szCs w:val="24"/>
        </w:rPr>
        <w:t>Контроль за полнотой и качеством предоставления муниципальной услуги включает в себя проведение проверок, выявление, устранение нарушений прав заявителей.</w:t>
      </w:r>
    </w:p>
    <w:p w:rsidR="00D57EC7" w:rsidRPr="00B74BEA" w:rsidRDefault="00D57EC7" w:rsidP="00E94F8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4.1.3. Порядок и периодичность осуществления плановых и внеплановых проверок исполнения административного регламента, в том числе за полнотой и качеством предоставления муниципальной услуги</w:t>
      </w:r>
      <w:r w:rsidR="00E94F8B" w:rsidRPr="00B74BEA">
        <w:rPr>
          <w:rFonts w:ascii="Times New Roman" w:eastAsia="Times New Roman" w:hAnsi="Times New Roman" w:cs="Times New Roman"/>
          <w:color w:val="000000" w:themeColor="text1"/>
          <w:spacing w:val="2"/>
          <w:sz w:val="24"/>
          <w:szCs w:val="24"/>
        </w:rPr>
        <w:t>.</w:t>
      </w:r>
    </w:p>
    <w:p w:rsidR="00D57EC7" w:rsidRPr="00B74BEA" w:rsidRDefault="00D57EC7" w:rsidP="00E94F8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lastRenderedPageBreak/>
        <w:t>Периодичность осуществления текущего контроля устанавливается заместителем Главы района, осуществляющим общее руководство отраслевым отделом Администрации района, начальником отраслевого отдела Администрации района.</w:t>
      </w:r>
    </w:p>
    <w:p w:rsidR="00D57EC7" w:rsidRPr="00B74BEA" w:rsidRDefault="00D57EC7" w:rsidP="00E94F8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Проверки могут быть плановыми (осуществляться на основании годовых планов работы Администрации района)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Внеплановые проверки также могут проводиться по конкретному обращению заявителя, в том числе со стороны граждан, их объединений и организаций.</w:t>
      </w:r>
    </w:p>
    <w:p w:rsidR="00D57EC7" w:rsidRPr="00B74BEA" w:rsidRDefault="00D57EC7" w:rsidP="00E94F8B">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4.1.4. Ответственность специалистов, ответственных за предоставление муниципальной услуги (муниципальных служащих), за решения и действия (бездействие), принимаемые (осуществляемые) в ходе предоставления муниципальной услуги, исполнения административного регламента</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Специалист, ответственный за выполнение той или иной административной процедуры (муниципальный служащий), назначается начальником отраслевого отдела Администрации района.</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Специалист, ответственный за предоставление муниципальной услуги, несет персональную ответственность за:</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поряд</w:t>
      </w:r>
      <w:r w:rsidR="00876627" w:rsidRPr="00B74BEA">
        <w:rPr>
          <w:rFonts w:ascii="Times New Roman" w:eastAsia="Times New Roman" w:hAnsi="Times New Roman" w:cs="Times New Roman"/>
          <w:color w:val="000000" w:themeColor="text1"/>
          <w:spacing w:val="2"/>
          <w:sz w:val="24"/>
          <w:szCs w:val="24"/>
        </w:rPr>
        <w:t>ок</w:t>
      </w:r>
      <w:r w:rsidRPr="00B74BEA">
        <w:rPr>
          <w:rFonts w:ascii="Times New Roman" w:eastAsia="Times New Roman" w:hAnsi="Times New Roman" w:cs="Times New Roman"/>
          <w:color w:val="000000" w:themeColor="text1"/>
          <w:spacing w:val="2"/>
          <w:sz w:val="24"/>
          <w:szCs w:val="24"/>
        </w:rPr>
        <w:t xml:space="preserve"> приема документов;</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с</w:t>
      </w:r>
      <w:r w:rsidR="00E94F8B" w:rsidRPr="00B74BEA">
        <w:rPr>
          <w:rFonts w:ascii="Times New Roman" w:eastAsia="Times New Roman" w:hAnsi="Times New Roman" w:cs="Times New Roman"/>
          <w:color w:val="000000" w:themeColor="text1"/>
          <w:spacing w:val="2"/>
          <w:sz w:val="24"/>
          <w:szCs w:val="24"/>
        </w:rPr>
        <w:t>о</w:t>
      </w:r>
      <w:r w:rsidRPr="00B74BEA">
        <w:rPr>
          <w:rFonts w:ascii="Times New Roman" w:eastAsia="Times New Roman" w:hAnsi="Times New Roman" w:cs="Times New Roman"/>
          <w:color w:val="000000" w:themeColor="text1"/>
          <w:spacing w:val="2"/>
          <w:sz w:val="24"/>
          <w:szCs w:val="24"/>
        </w:rPr>
        <w:t>блюдение порядка проведения проверки документов;</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соблюдение сроков, порядка оформления и выдачи распоряжений, уведомлений.</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Специалисты, ответственные за предоставление муниципальной услуги (муниципальные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w:t>
      </w:r>
      <w:hyperlink r:id="rId29" w:history="1">
        <w:r w:rsidRPr="00B74BEA">
          <w:rPr>
            <w:rFonts w:ascii="Times New Roman" w:eastAsia="Times New Roman" w:hAnsi="Times New Roman" w:cs="Times New Roman"/>
            <w:color w:val="000000" w:themeColor="text1"/>
            <w:spacing w:val="2"/>
            <w:sz w:val="24"/>
            <w:szCs w:val="24"/>
            <w:u w:val="single"/>
          </w:rPr>
          <w:t>Федеральным законом от 02.03.2007 N 25-ФЗ "О муниципальной службе в Российской Федерации"</w:t>
        </w:r>
      </w:hyperlink>
      <w:r w:rsidRPr="00B74BEA">
        <w:rPr>
          <w:rFonts w:ascii="Times New Roman" w:eastAsia="Times New Roman" w:hAnsi="Times New Roman" w:cs="Times New Roman"/>
          <w:color w:val="000000" w:themeColor="text1"/>
          <w:spacing w:val="2"/>
          <w:sz w:val="24"/>
          <w:szCs w:val="24"/>
        </w:rPr>
        <w:t>, Законом Удмуртской Республики от 20.03.2008 N 10-РЗ "О муниципальной службе в УР".</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По результатам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w:t>
      </w:r>
    </w:p>
    <w:p w:rsidR="00D57EC7" w:rsidRPr="00B74BEA" w:rsidRDefault="00D57EC7" w:rsidP="00D57EC7">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D57EC7" w:rsidRPr="00B74BEA" w:rsidRDefault="00D57EC7" w:rsidP="00AC1A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5.1. Заявитель (представитель заявителя)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57EC7" w:rsidRPr="00B74BEA" w:rsidRDefault="00D57EC7" w:rsidP="00AC1A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5.2. Заявитель (представитель заявителя) может обратиться с жалобой, в том числе в следующих случаях:</w:t>
      </w:r>
    </w:p>
    <w:p w:rsidR="00D57EC7" w:rsidRPr="00B74BEA" w:rsidRDefault="00D57EC7" w:rsidP="00AC1AAD">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1) нарушение срока регистрации запроса о предоставлении государственной или муниципальной услуги, запроса, указанного в статье 15.1 </w:t>
      </w:r>
      <w:hyperlink r:id="rId30" w:history="1">
        <w:r w:rsidRPr="00B74BEA">
          <w:rPr>
            <w:rFonts w:ascii="Times New Roman" w:eastAsia="Times New Roman" w:hAnsi="Times New Roman" w:cs="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74BEA">
        <w:rPr>
          <w:rFonts w:ascii="Times New Roman" w:eastAsia="Times New Roman" w:hAnsi="Times New Roman" w:cs="Times New Roman"/>
          <w:color w:val="000000" w:themeColor="text1"/>
          <w:spacing w:val="2"/>
          <w:sz w:val="24"/>
          <w:szCs w:val="24"/>
        </w:rPr>
        <w:t>;</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 нарушение срока предоставления муниципальной услуги;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административными регламентами;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8) нарушение срока или порядка выдачи документов по результатам предоставления муниципальной услуги;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5.4. Жалоба может быть направлена заявителем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(представителя заявителя).</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5.5. Заявитель (представитель заявителя) направляет жалобу в Администрацию района на имя Главы района на решения, действия (бездействие) муниципального служащего Администрации района.</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5.6. Заявитель (представитель заявителя) направляет жалобу Первому заместителю Главы </w:t>
      </w:r>
      <w:r w:rsidR="00F67F9C" w:rsidRPr="00B74BEA">
        <w:rPr>
          <w:rFonts w:ascii="Times New Roman" w:eastAsia="Times New Roman" w:hAnsi="Times New Roman" w:cs="Times New Roman"/>
          <w:color w:val="000000" w:themeColor="text1"/>
          <w:spacing w:val="2"/>
          <w:sz w:val="24"/>
          <w:szCs w:val="24"/>
        </w:rPr>
        <w:t>района</w:t>
      </w:r>
      <w:r w:rsidRPr="00B74BEA">
        <w:rPr>
          <w:rFonts w:ascii="Times New Roman" w:eastAsia="Times New Roman" w:hAnsi="Times New Roman" w:cs="Times New Roman"/>
          <w:color w:val="000000" w:themeColor="text1"/>
          <w:spacing w:val="2"/>
          <w:sz w:val="24"/>
          <w:szCs w:val="24"/>
        </w:rPr>
        <w:t xml:space="preserve"> на решения, действия (бездействие) Главы района.</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5.7. Заявитель (представитель заявителя) направляет жалобу на решения и действия (бездействие) работника многофункционального центра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w:t>
      </w:r>
      <w:r w:rsidRPr="00B74BEA">
        <w:rPr>
          <w:rFonts w:ascii="Times New Roman" w:eastAsia="Times New Roman" w:hAnsi="Times New Roman" w:cs="Times New Roman"/>
          <w:color w:val="000000" w:themeColor="text1"/>
          <w:spacing w:val="2"/>
          <w:sz w:val="24"/>
          <w:szCs w:val="24"/>
        </w:rPr>
        <w:lastRenderedPageBreak/>
        <w:t>или должностному лицу, уполномоченному нормативным правовым актом субъекта Российской Федерации.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5.8. Жалоба должна содержать:</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 фамилию, имя, отчество (при наличии) заявителя,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5.9.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5.10. По результатам рассмотрения жалобы принимает одно из следующих решений:</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2) в удовлетворении жалобы отказывается.</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5.11. Не позднее дня, следующего за днем принятия решения, указанного в пункте 5.10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EC7"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5.12.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EC7" w:rsidRPr="00B74BEA" w:rsidRDefault="00D57EC7" w:rsidP="00F67F9C">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rPr>
      </w:pPr>
      <w:r w:rsidRPr="00B74BEA">
        <w:rPr>
          <w:rFonts w:ascii="Times New Roman" w:eastAsia="Times New Roman" w:hAnsi="Times New Roman" w:cs="Times New Roman"/>
          <w:color w:val="000000" w:themeColor="text1"/>
          <w:spacing w:val="2"/>
          <w:sz w:val="24"/>
          <w:szCs w:val="24"/>
        </w:rPr>
        <w:t xml:space="preserve">5.13. В случае признания жалобы не подлежащей удовлетворению в ответе заявителю, указанном в пункте 5.10 настоящего Регламента, даются аргументированные </w:t>
      </w:r>
      <w:r w:rsidRPr="00B74BEA">
        <w:rPr>
          <w:rFonts w:ascii="Times New Roman" w:eastAsia="Times New Roman" w:hAnsi="Times New Roman" w:cs="Times New Roman"/>
          <w:color w:val="000000" w:themeColor="text1"/>
          <w:spacing w:val="2"/>
          <w:sz w:val="24"/>
          <w:szCs w:val="24"/>
        </w:rPr>
        <w:lastRenderedPageBreak/>
        <w:t>разъяснения о причинах принятого решения, а также информация о порядке обжалования принятого решения.</w:t>
      </w:r>
    </w:p>
    <w:p w:rsidR="00D57EC7" w:rsidRPr="00B74BEA" w:rsidRDefault="00D57EC7" w:rsidP="00D57EC7">
      <w:pPr>
        <w:shd w:val="clear" w:color="auto" w:fill="FFFFFF"/>
        <w:spacing w:after="0" w:line="315" w:lineRule="atLeast"/>
        <w:textAlignment w:val="baseline"/>
        <w:rPr>
          <w:rFonts w:ascii="Times New Roman" w:eastAsia="Times New Roman" w:hAnsi="Times New Roman" w:cs="Times New Roman"/>
          <w:color w:val="000000" w:themeColor="text1"/>
          <w:spacing w:val="2"/>
          <w:sz w:val="21"/>
          <w:szCs w:val="21"/>
        </w:rPr>
      </w:pPr>
      <w:r w:rsidRPr="00B74BEA">
        <w:rPr>
          <w:rFonts w:ascii="Times New Roman" w:eastAsia="Times New Roman" w:hAnsi="Times New Roman" w:cs="Times New Roman"/>
          <w:color w:val="000000" w:themeColor="text1"/>
          <w:spacing w:val="2"/>
          <w:sz w:val="21"/>
          <w:szCs w:val="21"/>
        </w:rPr>
        <w:br/>
      </w:r>
    </w:p>
    <w:p w:rsidR="00F67F9C" w:rsidRPr="00B74BEA"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F67F9C" w:rsidRPr="00B74BEA"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F67F9C" w:rsidRPr="00B74BEA"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F67F9C" w:rsidRPr="00B74BEA"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F67F9C"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AC1AAD" w:rsidRPr="00B74BEA" w:rsidRDefault="00AC1AAD"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F67F9C"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9E2D11" w:rsidRDefault="009E2D11"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B754ED" w:rsidRDefault="00B754ED"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B754ED" w:rsidRDefault="00B754ED"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B754ED" w:rsidRDefault="00B754ED"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B754ED" w:rsidRDefault="00B754ED"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9"/>
          <w:szCs w:val="29"/>
        </w:rPr>
      </w:pPr>
    </w:p>
    <w:p w:rsidR="00083FBF" w:rsidRPr="00083FBF" w:rsidRDefault="00083FBF" w:rsidP="00083FBF">
      <w:pPr>
        <w:shd w:val="clear" w:color="auto" w:fill="FFFFFF"/>
        <w:tabs>
          <w:tab w:val="left" w:pos="7920"/>
        </w:tabs>
        <w:spacing w:before="202"/>
        <w:ind w:left="284"/>
        <w:jc w:val="right"/>
        <w:rPr>
          <w:sz w:val="20"/>
          <w:szCs w:val="20"/>
        </w:rPr>
      </w:pPr>
      <w:r w:rsidRPr="00083FBF">
        <w:rPr>
          <w:spacing w:val="-6"/>
          <w:sz w:val="20"/>
          <w:szCs w:val="20"/>
        </w:rPr>
        <w:lastRenderedPageBreak/>
        <w:t>Приложение № 1</w:t>
      </w:r>
    </w:p>
    <w:p w:rsidR="00083FBF" w:rsidRPr="00083FBF" w:rsidRDefault="00083FBF" w:rsidP="00083FBF">
      <w:pPr>
        <w:ind w:left="284"/>
        <w:jc w:val="center"/>
        <w:rPr>
          <w:b/>
          <w:bCs/>
          <w:sz w:val="20"/>
          <w:szCs w:val="20"/>
        </w:rPr>
      </w:pPr>
    </w:p>
    <w:p w:rsidR="00083FBF" w:rsidRPr="00083FBF" w:rsidRDefault="00083FBF" w:rsidP="00083FBF">
      <w:pPr>
        <w:ind w:left="284"/>
        <w:jc w:val="center"/>
        <w:rPr>
          <w:b/>
          <w:bCs/>
          <w:sz w:val="20"/>
          <w:szCs w:val="20"/>
        </w:rPr>
      </w:pPr>
      <w:r w:rsidRPr="00083FBF">
        <w:rPr>
          <w:b/>
          <w:bCs/>
          <w:sz w:val="20"/>
          <w:szCs w:val="20"/>
        </w:rPr>
        <w:t>БЛОК – СХЕМА</w:t>
      </w:r>
    </w:p>
    <w:p w:rsidR="00083FBF" w:rsidRPr="00083FBF" w:rsidRDefault="00083FBF" w:rsidP="00083FBF">
      <w:pPr>
        <w:ind w:left="284"/>
        <w:jc w:val="center"/>
        <w:rPr>
          <w:b/>
          <w:bCs/>
          <w:sz w:val="20"/>
          <w:szCs w:val="20"/>
        </w:rPr>
      </w:pPr>
      <w:r w:rsidRPr="00083FBF">
        <w:rPr>
          <w:b/>
          <w:bCs/>
          <w:sz w:val="20"/>
          <w:szCs w:val="20"/>
        </w:rPr>
        <w:t>предоставления муниципальной услуги</w:t>
      </w:r>
    </w:p>
    <w:p w:rsidR="00083FBF" w:rsidRPr="00083FBF" w:rsidRDefault="00083FBF" w:rsidP="00083FBF">
      <w:pPr>
        <w:rPr>
          <w:bCs/>
          <w:sz w:val="20"/>
          <w:szCs w:val="20"/>
        </w:rPr>
      </w:pPr>
      <w:r w:rsidRPr="00083FBF">
        <w:rPr>
          <w:b/>
          <w:bCs/>
          <w:sz w:val="20"/>
          <w:szCs w:val="20"/>
        </w:rPr>
        <w:t xml:space="preserve"> </w:t>
      </w:r>
    </w:p>
    <w:p w:rsidR="00083FBF" w:rsidRPr="00083FBF" w:rsidRDefault="003C317C" w:rsidP="00083FBF">
      <w:pPr>
        <w:tabs>
          <w:tab w:val="left" w:pos="4140"/>
        </w:tabs>
        <w:ind w:left="284" w:right="-1"/>
        <w:rPr>
          <w:sz w:val="20"/>
          <w:szCs w:val="20"/>
        </w:rPr>
      </w:pPr>
      <w:r>
        <w:rPr>
          <w:noProof/>
          <w:sz w:val="20"/>
          <w:szCs w:val="20"/>
        </w:rPr>
        <w:pict>
          <v:shapetype id="_x0000_t202" coordsize="21600,21600" o:spt="202" path="m,l,21600r21600,l21600,xe">
            <v:stroke joinstyle="miter"/>
            <v:path gradientshapeok="t" o:connecttype="rect"/>
          </v:shapetype>
          <v:shape id="_x0000_s1033" type="#_x0000_t202" style="position:absolute;left:0;text-align:left;margin-left:37.8pt;margin-top:8.1pt;width:275.25pt;height:75pt;z-index:251662336">
            <v:textbox style="mso-next-textbox:#_x0000_s1033">
              <w:txbxContent>
                <w:p w:rsidR="003C317C" w:rsidRDefault="003C317C" w:rsidP="00083FBF">
                  <w:pPr>
                    <w:ind w:firstLine="720"/>
                    <w:jc w:val="center"/>
                  </w:pPr>
                </w:p>
                <w:p w:rsidR="003C317C" w:rsidRPr="00200C4C" w:rsidRDefault="003C317C" w:rsidP="00083FBF">
                  <w:pPr>
                    <w:ind w:firstLine="720"/>
                    <w:jc w:val="center"/>
                    <w:rPr>
                      <w:b/>
                    </w:rPr>
                  </w:pPr>
                  <w:r w:rsidRPr="00200C4C">
                    <w:rPr>
                      <w:b/>
                    </w:rPr>
                    <w:t>Прием и регистрация заявления, документов</w:t>
                  </w:r>
                </w:p>
                <w:p w:rsidR="003C317C" w:rsidRPr="00200C4C" w:rsidRDefault="003C317C" w:rsidP="00083FBF">
                  <w:pPr>
                    <w:jc w:val="center"/>
                  </w:pPr>
                </w:p>
              </w:txbxContent>
            </v:textbox>
          </v:shape>
        </w:pict>
      </w:r>
      <w:r w:rsidR="00083FBF" w:rsidRPr="00083FBF">
        <w:rPr>
          <w:sz w:val="20"/>
          <w:szCs w:val="20"/>
        </w:rPr>
        <w:t xml:space="preserve">                                 </w:t>
      </w:r>
    </w:p>
    <w:p w:rsidR="00083FBF" w:rsidRPr="00083FBF" w:rsidRDefault="003C317C" w:rsidP="00083FBF">
      <w:pPr>
        <w:pStyle w:val="ConsPlusNonformat"/>
        <w:ind w:left="284"/>
      </w:pPr>
      <w:r>
        <w:rPr>
          <w:noProof/>
        </w:rPr>
        <w:pict>
          <v:shape id="_x0000_s1034" type="#_x0000_t202" style="position:absolute;left:0;text-align:left;margin-left:375.3pt;margin-top:4.3pt;width:114pt;height:67.3pt;z-index:251663360">
            <v:textbox style="mso-next-textbox:#_x0000_s1034">
              <w:txbxContent>
                <w:p w:rsidR="003C317C" w:rsidRPr="00243E68" w:rsidRDefault="003C317C" w:rsidP="00083FBF">
                  <w:pPr>
                    <w:jc w:val="center"/>
                    <w:rPr>
                      <w:b/>
                    </w:rPr>
                  </w:pPr>
                  <w:r w:rsidRPr="00243E68">
                    <w:rPr>
                      <w:b/>
                    </w:rPr>
                    <w:t>Отказ в принятии</w:t>
                  </w:r>
                </w:p>
                <w:p w:rsidR="003C317C" w:rsidRPr="00243E68" w:rsidRDefault="003C317C" w:rsidP="00083FBF">
                  <w:pPr>
                    <w:jc w:val="center"/>
                    <w:rPr>
                      <w:b/>
                    </w:rPr>
                  </w:pPr>
                  <w:r w:rsidRPr="00243E68">
                    <w:rPr>
                      <w:b/>
                    </w:rPr>
                    <w:t>заявления</w:t>
                  </w:r>
                </w:p>
              </w:txbxContent>
            </v:textbox>
          </v:shape>
        </w:pict>
      </w:r>
      <w:r w:rsidR="00083FBF" w:rsidRPr="00083FBF">
        <w:t xml:space="preserve">                                                           </w:t>
      </w:r>
    </w:p>
    <w:p w:rsidR="00083FBF" w:rsidRPr="00083FBF" w:rsidRDefault="00083FBF" w:rsidP="00083FBF">
      <w:pPr>
        <w:ind w:left="284"/>
        <w:rPr>
          <w:sz w:val="20"/>
          <w:szCs w:val="20"/>
        </w:rPr>
      </w:pPr>
    </w:p>
    <w:p w:rsidR="00083FBF" w:rsidRPr="00083FBF" w:rsidRDefault="00083FBF" w:rsidP="00083FBF">
      <w:pPr>
        <w:ind w:left="284"/>
        <w:jc w:val="center"/>
        <w:rPr>
          <w:sz w:val="20"/>
          <w:szCs w:val="20"/>
        </w:rPr>
      </w:pPr>
    </w:p>
    <w:p w:rsidR="00083FBF" w:rsidRPr="00083FBF" w:rsidRDefault="003C317C" w:rsidP="00083FBF">
      <w:pPr>
        <w:ind w:left="284"/>
        <w:jc w:val="center"/>
        <w:rPr>
          <w:sz w:val="20"/>
          <w:szCs w:val="20"/>
        </w:rPr>
      </w:pPr>
      <w:r>
        <w:rPr>
          <w:noProof/>
          <w:sz w:val="20"/>
          <w:szCs w:val="20"/>
        </w:rPr>
        <w:pict>
          <v:line id="_x0000_s1035" style="position:absolute;left:0;text-align:left;z-index:251664384" from="313.05pt,2.9pt" to="375.3pt,2.9pt">
            <v:stroke endarrow="block"/>
          </v:line>
        </w:pict>
      </w:r>
    </w:p>
    <w:p w:rsidR="00083FBF" w:rsidRPr="00083FBF" w:rsidRDefault="00083FBF" w:rsidP="00083FBF">
      <w:pPr>
        <w:ind w:left="284"/>
        <w:jc w:val="center"/>
        <w:rPr>
          <w:sz w:val="20"/>
          <w:szCs w:val="20"/>
        </w:rPr>
      </w:pPr>
    </w:p>
    <w:p w:rsidR="00083FBF" w:rsidRPr="00083FBF" w:rsidRDefault="003C317C" w:rsidP="00083FBF">
      <w:pPr>
        <w:ind w:left="284"/>
        <w:rPr>
          <w:sz w:val="20"/>
          <w:szCs w:val="20"/>
        </w:rPr>
      </w:pPr>
      <w:r>
        <w:rPr>
          <w:noProof/>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235.05pt;margin-top:.5pt;width:0;height:31.5pt;z-index:251665408" o:connectortype="straight">
            <v:stroke endarrow="block"/>
          </v:shape>
        </w:pict>
      </w:r>
    </w:p>
    <w:p w:rsidR="00083FBF" w:rsidRPr="00083FBF" w:rsidRDefault="00083FBF" w:rsidP="00083FBF">
      <w:pPr>
        <w:ind w:left="284"/>
        <w:rPr>
          <w:sz w:val="20"/>
          <w:szCs w:val="20"/>
        </w:rPr>
      </w:pPr>
    </w:p>
    <w:p w:rsidR="00083FBF" w:rsidRPr="00083FBF" w:rsidRDefault="00083FBF" w:rsidP="00083FBF">
      <w:pPr>
        <w:pBdr>
          <w:top w:val="single" w:sz="4" w:space="1" w:color="auto"/>
          <w:left w:val="single" w:sz="4" w:space="4" w:color="auto"/>
          <w:bottom w:val="single" w:sz="4" w:space="1" w:color="auto"/>
          <w:right w:val="single" w:sz="4" w:space="4" w:color="auto"/>
        </w:pBdr>
        <w:ind w:left="284"/>
        <w:jc w:val="center"/>
        <w:rPr>
          <w:sz w:val="20"/>
          <w:szCs w:val="20"/>
        </w:rPr>
      </w:pPr>
    </w:p>
    <w:p w:rsidR="00083FBF" w:rsidRPr="00083FBF" w:rsidRDefault="00083FBF" w:rsidP="00083FBF">
      <w:pPr>
        <w:pBdr>
          <w:top w:val="single" w:sz="4" w:space="1" w:color="auto"/>
          <w:left w:val="single" w:sz="4" w:space="4" w:color="auto"/>
          <w:bottom w:val="single" w:sz="4" w:space="1" w:color="auto"/>
          <w:right w:val="single" w:sz="4" w:space="4" w:color="auto"/>
        </w:pBdr>
        <w:ind w:left="284"/>
        <w:jc w:val="center"/>
        <w:rPr>
          <w:b/>
          <w:bCs/>
          <w:sz w:val="20"/>
          <w:szCs w:val="20"/>
        </w:rPr>
      </w:pPr>
      <w:r w:rsidRPr="00083FBF">
        <w:rPr>
          <w:b/>
          <w:bCs/>
          <w:sz w:val="20"/>
          <w:szCs w:val="20"/>
        </w:rPr>
        <w:t>Проверка представленных документов о признании (непризнании) заявителя малоимущим для принятия его на учет в качестве нуждающегося в жилом помещении</w:t>
      </w:r>
    </w:p>
    <w:p w:rsidR="00083FBF" w:rsidRPr="00083FBF" w:rsidRDefault="003C317C" w:rsidP="00083FBF">
      <w:pPr>
        <w:pBdr>
          <w:top w:val="single" w:sz="4" w:space="1" w:color="auto"/>
          <w:left w:val="single" w:sz="4" w:space="4" w:color="auto"/>
          <w:bottom w:val="single" w:sz="4" w:space="1" w:color="auto"/>
          <w:right w:val="single" w:sz="4" w:space="4" w:color="auto"/>
        </w:pBdr>
        <w:ind w:left="284"/>
        <w:jc w:val="center"/>
        <w:rPr>
          <w:sz w:val="20"/>
          <w:szCs w:val="20"/>
        </w:rPr>
      </w:pPr>
      <w:r>
        <w:rPr>
          <w:noProof/>
          <w:sz w:val="20"/>
          <w:szCs w:val="20"/>
        </w:rPr>
        <w:pict>
          <v:shape id="_x0000_s1031" type="#_x0000_t32" style="position:absolute;left:0;text-align:left;margin-left:216.1pt;margin-top:16.85pt;width:0;height:31.5pt;z-index:251660288" o:connectortype="straight">
            <v:stroke endarrow="block"/>
          </v:shape>
        </w:pict>
      </w:r>
    </w:p>
    <w:p w:rsidR="00083FBF" w:rsidRPr="00083FBF" w:rsidRDefault="00083FBF" w:rsidP="00083FBF">
      <w:pPr>
        <w:ind w:left="284"/>
        <w:jc w:val="center"/>
        <w:rPr>
          <w:sz w:val="20"/>
          <w:szCs w:val="20"/>
        </w:rPr>
      </w:pPr>
    </w:p>
    <w:p w:rsidR="00083FBF" w:rsidRPr="00083FBF" w:rsidRDefault="00083FBF" w:rsidP="00083FBF">
      <w:pPr>
        <w:ind w:left="284"/>
        <w:jc w:val="center"/>
        <w:rPr>
          <w:sz w:val="20"/>
          <w:szCs w:val="20"/>
        </w:rPr>
      </w:pPr>
    </w:p>
    <w:p w:rsidR="00083FBF" w:rsidRPr="00083FBF" w:rsidRDefault="00AC1AAD" w:rsidP="00083FBF">
      <w:pPr>
        <w:pBdr>
          <w:top w:val="single" w:sz="4" w:space="1" w:color="auto"/>
          <w:left w:val="single" w:sz="4" w:space="4" w:color="auto"/>
          <w:bottom w:val="single" w:sz="4" w:space="1" w:color="auto"/>
          <w:right w:val="single" w:sz="4" w:space="4" w:color="auto"/>
        </w:pBdr>
        <w:ind w:left="284"/>
        <w:jc w:val="center"/>
        <w:rPr>
          <w:b/>
          <w:bCs/>
          <w:sz w:val="20"/>
          <w:szCs w:val="20"/>
        </w:rPr>
      </w:pPr>
      <w:r>
        <w:rPr>
          <w:b/>
          <w:bCs/>
          <w:sz w:val="20"/>
          <w:szCs w:val="20"/>
        </w:rPr>
        <w:t>Принятие решения Администрацией</w:t>
      </w:r>
      <w:r w:rsidR="00083FBF" w:rsidRPr="00083FBF">
        <w:rPr>
          <w:b/>
          <w:bCs/>
          <w:sz w:val="20"/>
          <w:szCs w:val="20"/>
        </w:rPr>
        <w:t xml:space="preserve"> и подготовка уведомления о признании (непризнании) заявителя малоимущим для принятия его на учет в качестве нуждающегося в жилом помещении</w:t>
      </w:r>
    </w:p>
    <w:p w:rsidR="00083FBF" w:rsidRPr="00083FBF" w:rsidRDefault="00083FBF" w:rsidP="00083FBF">
      <w:pPr>
        <w:pBdr>
          <w:top w:val="single" w:sz="4" w:space="1" w:color="auto"/>
          <w:left w:val="single" w:sz="4" w:space="4" w:color="auto"/>
          <w:bottom w:val="single" w:sz="4" w:space="1" w:color="auto"/>
          <w:right w:val="single" w:sz="4" w:space="4" w:color="auto"/>
        </w:pBdr>
        <w:ind w:left="284"/>
        <w:jc w:val="center"/>
        <w:rPr>
          <w:b/>
          <w:bCs/>
          <w:sz w:val="20"/>
          <w:szCs w:val="20"/>
        </w:rPr>
      </w:pPr>
    </w:p>
    <w:p w:rsidR="00083FBF" w:rsidRPr="00083FBF" w:rsidRDefault="003C317C" w:rsidP="00083FBF">
      <w:pPr>
        <w:ind w:left="284"/>
        <w:jc w:val="center"/>
        <w:rPr>
          <w:sz w:val="20"/>
          <w:szCs w:val="20"/>
        </w:rPr>
      </w:pPr>
      <w:r>
        <w:rPr>
          <w:noProof/>
          <w:sz w:val="20"/>
          <w:szCs w:val="20"/>
        </w:rPr>
        <w:pict>
          <v:shape id="_x0000_s1032" type="#_x0000_t32" style="position:absolute;left:0;text-align:left;margin-left:216.1pt;margin-top:1pt;width:0;height:31.5pt;z-index:251661312" o:connectortype="straight">
            <v:stroke endarrow="block"/>
          </v:shape>
        </w:pict>
      </w:r>
    </w:p>
    <w:p w:rsidR="00083FBF" w:rsidRPr="00083FBF" w:rsidRDefault="00083FBF" w:rsidP="00083FBF">
      <w:pPr>
        <w:ind w:left="284"/>
        <w:jc w:val="center"/>
        <w:rPr>
          <w:sz w:val="20"/>
          <w:szCs w:val="20"/>
        </w:rPr>
      </w:pPr>
    </w:p>
    <w:p w:rsidR="00083FBF" w:rsidRPr="00083FBF" w:rsidRDefault="00083FBF" w:rsidP="00083FBF">
      <w:pPr>
        <w:pBdr>
          <w:top w:val="single" w:sz="4" w:space="1" w:color="auto"/>
          <w:left w:val="single" w:sz="4" w:space="4" w:color="auto"/>
          <w:bottom w:val="single" w:sz="4" w:space="1" w:color="auto"/>
          <w:right w:val="single" w:sz="4" w:space="4" w:color="auto"/>
        </w:pBdr>
        <w:ind w:left="284"/>
        <w:jc w:val="center"/>
        <w:rPr>
          <w:b/>
          <w:bCs/>
          <w:sz w:val="20"/>
          <w:szCs w:val="20"/>
        </w:rPr>
      </w:pPr>
      <w:r w:rsidRPr="00083FBF">
        <w:rPr>
          <w:b/>
          <w:bCs/>
          <w:sz w:val="20"/>
          <w:szCs w:val="20"/>
        </w:rPr>
        <w:t>Выдача заявителю уведомления о</w:t>
      </w:r>
      <w:r w:rsidRPr="00083FBF">
        <w:rPr>
          <w:sz w:val="20"/>
          <w:szCs w:val="20"/>
        </w:rPr>
        <w:t xml:space="preserve"> </w:t>
      </w:r>
      <w:r w:rsidRPr="00083FBF">
        <w:rPr>
          <w:b/>
          <w:bCs/>
          <w:sz w:val="20"/>
          <w:szCs w:val="20"/>
        </w:rPr>
        <w:t>признании (непризнании) малоимущим для принятия его на учет в качестве нуждающегося в жилом помещении</w:t>
      </w:r>
    </w:p>
    <w:p w:rsidR="00083FBF" w:rsidRPr="00083FBF" w:rsidRDefault="00083FBF" w:rsidP="00083FBF">
      <w:pPr>
        <w:pBdr>
          <w:top w:val="single" w:sz="4" w:space="1" w:color="auto"/>
          <w:left w:val="single" w:sz="4" w:space="4" w:color="auto"/>
          <w:bottom w:val="single" w:sz="4" w:space="1" w:color="auto"/>
          <w:right w:val="single" w:sz="4" w:space="4" w:color="auto"/>
        </w:pBdr>
        <w:ind w:left="284"/>
        <w:jc w:val="center"/>
        <w:rPr>
          <w:sz w:val="20"/>
          <w:szCs w:val="20"/>
        </w:rPr>
      </w:pPr>
    </w:p>
    <w:p w:rsidR="00083FBF" w:rsidRPr="00083FBF" w:rsidRDefault="00083FBF" w:rsidP="00083FBF">
      <w:pPr>
        <w:ind w:left="284"/>
        <w:jc w:val="both"/>
        <w:rPr>
          <w:sz w:val="20"/>
          <w:szCs w:val="20"/>
        </w:rPr>
      </w:pPr>
      <w:r w:rsidRPr="00083FBF">
        <w:rPr>
          <w:b/>
          <w:bCs/>
          <w:i/>
          <w:iCs/>
          <w:sz w:val="20"/>
          <w:szCs w:val="20"/>
        </w:rPr>
        <w:tab/>
      </w:r>
      <w:r w:rsidRPr="00083FBF">
        <w:rPr>
          <w:b/>
          <w:bCs/>
          <w:i/>
          <w:iCs/>
          <w:sz w:val="20"/>
          <w:szCs w:val="20"/>
        </w:rPr>
        <w:tab/>
      </w:r>
      <w:r w:rsidRPr="00083FBF">
        <w:rPr>
          <w:b/>
          <w:bCs/>
          <w:i/>
          <w:iCs/>
          <w:sz w:val="20"/>
          <w:szCs w:val="20"/>
        </w:rPr>
        <w:tab/>
      </w:r>
    </w:p>
    <w:p w:rsidR="00083FBF" w:rsidRPr="00083FBF" w:rsidRDefault="00083FBF" w:rsidP="00083FBF">
      <w:pPr>
        <w:ind w:left="284"/>
        <w:jc w:val="both"/>
        <w:rPr>
          <w:sz w:val="20"/>
          <w:szCs w:val="20"/>
        </w:rPr>
      </w:pPr>
    </w:p>
    <w:p w:rsidR="00F67F9C" w:rsidRPr="00083FBF"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0"/>
          <w:szCs w:val="20"/>
        </w:rPr>
      </w:pPr>
    </w:p>
    <w:p w:rsidR="00F67F9C" w:rsidRPr="00083FBF" w:rsidRDefault="00F67F9C" w:rsidP="00D57EC7">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0"/>
          <w:szCs w:val="20"/>
        </w:rPr>
      </w:pPr>
    </w:p>
    <w:p w:rsidR="00083FBF" w:rsidRDefault="00083FBF">
      <w:pPr>
        <w:rPr>
          <w:rFonts w:ascii="Times New Roman" w:eastAsia="Times New Roman" w:hAnsi="Times New Roman" w:cs="Times New Roman"/>
          <w:color w:val="000000" w:themeColor="text1"/>
          <w:spacing w:val="2"/>
          <w:sz w:val="20"/>
          <w:szCs w:val="20"/>
        </w:rPr>
        <w:sectPr w:rsidR="00083FBF" w:rsidSect="00717049">
          <w:pgSz w:w="11906" w:h="16838"/>
          <w:pgMar w:top="851" w:right="850" w:bottom="426" w:left="1701" w:header="708" w:footer="708" w:gutter="0"/>
          <w:cols w:space="708"/>
          <w:docGrid w:linePitch="360"/>
        </w:sectPr>
      </w:pPr>
      <w:r>
        <w:rPr>
          <w:rFonts w:ascii="Times New Roman" w:eastAsia="Times New Roman" w:hAnsi="Times New Roman" w:cs="Times New Roman"/>
          <w:color w:val="000000" w:themeColor="text1"/>
          <w:spacing w:val="2"/>
          <w:sz w:val="20"/>
          <w:szCs w:val="20"/>
        </w:rPr>
        <w:br w:type="page"/>
      </w:r>
    </w:p>
    <w:p w:rsidR="00083FBF" w:rsidRPr="00083FBF" w:rsidRDefault="00083FBF" w:rsidP="00083FBF">
      <w:pPr>
        <w:ind w:left="284"/>
        <w:jc w:val="right"/>
        <w:rPr>
          <w:sz w:val="24"/>
          <w:szCs w:val="24"/>
        </w:rPr>
      </w:pPr>
      <w:r w:rsidRPr="00083FBF">
        <w:rPr>
          <w:sz w:val="24"/>
          <w:szCs w:val="24"/>
        </w:rPr>
        <w:lastRenderedPageBreak/>
        <w:t>Приложение 2</w:t>
      </w:r>
    </w:p>
    <w:p w:rsidR="00083FBF" w:rsidRDefault="00083FBF" w:rsidP="00083FBF">
      <w:pPr>
        <w:pStyle w:val="a3"/>
        <w:jc w:val="right"/>
      </w:pPr>
      <w:r w:rsidRPr="00083FBF">
        <w:t xml:space="preserve">Администрация </w:t>
      </w:r>
      <w:r>
        <w:t>муниципального образования</w:t>
      </w:r>
    </w:p>
    <w:p w:rsidR="00083FBF" w:rsidRPr="00083FBF" w:rsidRDefault="00083FBF" w:rsidP="00083FBF">
      <w:pPr>
        <w:pStyle w:val="a3"/>
        <w:jc w:val="right"/>
      </w:pPr>
      <w:r>
        <w:t>«Юкаменский район»</w:t>
      </w:r>
    </w:p>
    <w:p w:rsidR="00A0648E" w:rsidRDefault="00A0648E" w:rsidP="00A0648E">
      <w:pPr>
        <w:pStyle w:val="a3"/>
        <w:jc w:val="right"/>
      </w:pPr>
    </w:p>
    <w:p w:rsidR="00A0648E" w:rsidRDefault="00A0648E" w:rsidP="00A0648E">
      <w:pPr>
        <w:pStyle w:val="a3"/>
        <w:jc w:val="right"/>
      </w:pPr>
      <w:r w:rsidRPr="00083FBF">
        <w:t>Фамилия, имя, отчество_____________________________________</w:t>
      </w:r>
    </w:p>
    <w:p w:rsidR="00A0648E" w:rsidRPr="00083FBF" w:rsidRDefault="00A0648E" w:rsidP="00A0648E">
      <w:pPr>
        <w:pStyle w:val="a3"/>
        <w:jc w:val="center"/>
      </w:pPr>
      <w:r>
        <w:t xml:space="preserve">                                                                                                                                                            </w:t>
      </w:r>
      <w:r w:rsidRPr="00083FBF">
        <w:t>_____________________________________________________</w:t>
      </w:r>
    </w:p>
    <w:p w:rsidR="00A0648E" w:rsidRDefault="00A0648E" w:rsidP="00A0648E">
      <w:pPr>
        <w:pStyle w:val="a3"/>
        <w:jc w:val="right"/>
      </w:pPr>
      <w:r>
        <w:t xml:space="preserve">   </w:t>
      </w:r>
      <w:r w:rsidRPr="00083FBF">
        <w:t>______________________________________</w:t>
      </w:r>
      <w:r>
        <w:t>________</w:t>
      </w:r>
      <w:r w:rsidRPr="00083FBF">
        <w:t>_______</w:t>
      </w:r>
    </w:p>
    <w:p w:rsidR="00A0648E" w:rsidRPr="00083FBF" w:rsidRDefault="00A0648E" w:rsidP="00A0648E">
      <w:pPr>
        <w:pStyle w:val="a3"/>
        <w:jc w:val="right"/>
      </w:pPr>
      <w:r w:rsidRPr="00083FBF">
        <w:t>_______</w:t>
      </w:r>
      <w:r>
        <w:t>____</w:t>
      </w:r>
      <w:r w:rsidRPr="00083FBF">
        <w:t>___________________________________________</w:t>
      </w:r>
    </w:p>
    <w:p w:rsidR="00A0648E" w:rsidRDefault="00A0648E" w:rsidP="00A0648E">
      <w:pPr>
        <w:pStyle w:val="a3"/>
        <w:jc w:val="right"/>
      </w:pPr>
      <w:r w:rsidRPr="00083FBF">
        <w:t>Адрес_________________________________________________________</w:t>
      </w:r>
    </w:p>
    <w:p w:rsidR="00A0648E" w:rsidRPr="00083FBF" w:rsidRDefault="00A0648E" w:rsidP="00A0648E">
      <w:pPr>
        <w:pStyle w:val="a3"/>
        <w:jc w:val="right"/>
      </w:pPr>
      <w:r w:rsidRPr="00083FBF">
        <w:t>______________</w:t>
      </w:r>
      <w:r>
        <w:t>______________</w:t>
      </w:r>
      <w:r w:rsidRPr="00083FBF">
        <w:t>________________________________</w:t>
      </w:r>
    </w:p>
    <w:p w:rsidR="00A0648E" w:rsidRDefault="00A0648E" w:rsidP="00A0648E">
      <w:pPr>
        <w:pStyle w:val="a3"/>
        <w:jc w:val="right"/>
      </w:pPr>
      <w:r w:rsidRPr="00083FBF">
        <w:t>Домашний, сотовый телефон_____________________________</w:t>
      </w:r>
    </w:p>
    <w:p w:rsidR="00A0648E" w:rsidRDefault="00A0648E" w:rsidP="00A0648E">
      <w:pPr>
        <w:pStyle w:val="a3"/>
        <w:jc w:val="right"/>
      </w:pPr>
      <w:r w:rsidRPr="00083FBF">
        <w:t>Рабочий телефон__________</w:t>
      </w:r>
      <w:r>
        <w:t>______________</w:t>
      </w:r>
      <w:r w:rsidRPr="00083FBF">
        <w:t>________</w:t>
      </w:r>
    </w:p>
    <w:p w:rsidR="00A0648E" w:rsidRDefault="00A0648E" w:rsidP="00A0648E">
      <w:pPr>
        <w:pStyle w:val="a3"/>
        <w:jc w:val="right"/>
      </w:pPr>
    </w:p>
    <w:p w:rsidR="00A0648E" w:rsidRDefault="00A0648E" w:rsidP="00A0648E">
      <w:pPr>
        <w:pStyle w:val="a3"/>
        <w:jc w:val="right"/>
      </w:pPr>
    </w:p>
    <w:p w:rsidR="00083FBF" w:rsidRPr="00083FBF" w:rsidRDefault="00083FBF" w:rsidP="00170AA7">
      <w:pPr>
        <w:pStyle w:val="a3"/>
        <w:jc w:val="center"/>
      </w:pPr>
      <w:r w:rsidRPr="00083FBF">
        <w:t>ЗАЯВЛЕНИЕ</w:t>
      </w:r>
    </w:p>
    <w:p w:rsidR="00650A7A" w:rsidRPr="00A0648E" w:rsidRDefault="00A0648E" w:rsidP="00083FBF">
      <w:pPr>
        <w:pStyle w:val="a3"/>
        <w:rPr>
          <w:rFonts w:cstheme="minorHAnsi"/>
        </w:rPr>
      </w:pPr>
      <w:r w:rsidRPr="00A0648E">
        <w:rPr>
          <w:rFonts w:cstheme="minorHAnsi"/>
        </w:rPr>
        <w:t>Прошу п</w:t>
      </w:r>
      <w:r w:rsidRPr="00A0648E">
        <w:rPr>
          <w:rFonts w:eastAsia="Times New Roman" w:cstheme="minorHAnsi"/>
          <w:color w:val="000000" w:themeColor="text1"/>
        </w:rPr>
        <w:t xml:space="preserve">ринять решение о признании меня </w:t>
      </w:r>
      <w:r>
        <w:rPr>
          <w:rFonts w:eastAsia="Times New Roman" w:cstheme="minorHAnsi"/>
          <w:color w:val="000000" w:themeColor="text1"/>
        </w:rPr>
        <w:t>(</w:t>
      </w:r>
      <w:r w:rsidRPr="00A0648E">
        <w:rPr>
          <w:rFonts w:eastAsia="Times New Roman" w:cstheme="minorHAnsi"/>
          <w:color w:val="000000" w:themeColor="text1"/>
        </w:rPr>
        <w:t>и членов моей семьи</w:t>
      </w:r>
      <w:r>
        <w:rPr>
          <w:rFonts w:eastAsia="Times New Roman" w:cstheme="minorHAnsi"/>
          <w:color w:val="000000" w:themeColor="text1"/>
        </w:rPr>
        <w:t>)</w:t>
      </w:r>
      <w:r w:rsidRPr="00A0648E">
        <w:rPr>
          <w:rFonts w:eastAsia="Times New Roman" w:cstheme="minorHAnsi"/>
          <w:color w:val="000000" w:themeColor="text1"/>
        </w:rPr>
        <w:t xml:space="preserve"> малоимущим</w:t>
      </w:r>
      <w:r>
        <w:rPr>
          <w:rFonts w:eastAsia="Times New Roman" w:cstheme="minorHAnsi"/>
          <w:color w:val="000000" w:themeColor="text1"/>
        </w:rPr>
        <w:t>(</w:t>
      </w:r>
      <w:r w:rsidRPr="00A0648E">
        <w:rPr>
          <w:rFonts w:eastAsia="Times New Roman" w:cstheme="minorHAnsi"/>
          <w:color w:val="000000" w:themeColor="text1"/>
        </w:rPr>
        <w:t>и</w:t>
      </w:r>
      <w:r>
        <w:rPr>
          <w:rFonts w:eastAsia="Times New Roman" w:cstheme="minorHAnsi"/>
          <w:color w:val="000000" w:themeColor="text1"/>
        </w:rPr>
        <w:t>)</w:t>
      </w:r>
      <w:r w:rsidRPr="00A0648E">
        <w:rPr>
          <w:rFonts w:eastAsia="Times New Roman" w:cstheme="minorHAnsi"/>
          <w:color w:val="000000" w:themeColor="text1"/>
        </w:rPr>
        <w:t xml:space="preserve"> для принятия на учет в качестве нуждающихся в жилых помещениях, </w:t>
      </w:r>
      <w:r w:rsidRPr="00A0648E">
        <w:rPr>
          <w:rFonts w:eastAsia="Times New Roman" w:cstheme="minorHAnsi"/>
          <w:color w:val="000000" w:themeColor="text1"/>
          <w:spacing w:val="2"/>
        </w:rPr>
        <w:t>предоставляемых по договорам социального найма  жилищного фонда муниципального образования «Юкаменский район»</w:t>
      </w:r>
      <w:r>
        <w:rPr>
          <w:rFonts w:eastAsia="Times New Roman" w:cstheme="minorHAnsi"/>
          <w:color w:val="000000" w:themeColor="text1"/>
          <w:spacing w:val="2"/>
        </w:rPr>
        <w:t>.</w:t>
      </w:r>
    </w:p>
    <w:p w:rsidR="00083FBF" w:rsidRPr="00A0648E" w:rsidRDefault="00083FBF" w:rsidP="00083FBF">
      <w:pPr>
        <w:pStyle w:val="a3"/>
      </w:pPr>
      <w:r w:rsidRPr="00A0648E">
        <w:t>Сведения о составе семьи и доходах каждого члена семьи:</w:t>
      </w:r>
    </w:p>
    <w:tbl>
      <w:tblPr>
        <w:tblW w:w="15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4500"/>
        <w:gridCol w:w="1440"/>
        <w:gridCol w:w="3060"/>
        <w:gridCol w:w="1980"/>
        <w:gridCol w:w="1800"/>
        <w:gridCol w:w="1980"/>
      </w:tblGrid>
      <w:tr w:rsidR="00083FBF" w:rsidRPr="00083FBF" w:rsidTr="00083FBF">
        <w:tc>
          <w:tcPr>
            <w:tcW w:w="776" w:type="dxa"/>
            <w:shd w:val="clear" w:color="auto" w:fill="auto"/>
            <w:vAlign w:val="center"/>
          </w:tcPr>
          <w:p w:rsidR="00083FBF" w:rsidRPr="00083FBF" w:rsidRDefault="00083FBF" w:rsidP="00170AA7">
            <w:pPr>
              <w:pStyle w:val="a3"/>
            </w:pPr>
            <w:r w:rsidRPr="00083FBF">
              <w:t>№</w:t>
            </w:r>
            <w:proofErr w:type="spellStart"/>
            <w:r w:rsidRPr="00083FBF">
              <w:t>пп</w:t>
            </w:r>
            <w:proofErr w:type="spellEnd"/>
          </w:p>
        </w:tc>
        <w:tc>
          <w:tcPr>
            <w:tcW w:w="4500" w:type="dxa"/>
            <w:shd w:val="clear" w:color="auto" w:fill="auto"/>
            <w:vAlign w:val="center"/>
          </w:tcPr>
          <w:p w:rsidR="00083FBF" w:rsidRPr="00083FBF" w:rsidRDefault="00083FBF" w:rsidP="00170AA7">
            <w:pPr>
              <w:pStyle w:val="a3"/>
            </w:pPr>
            <w:r w:rsidRPr="00083FBF">
              <w:t>Ф.И.О.</w:t>
            </w:r>
          </w:p>
        </w:tc>
        <w:tc>
          <w:tcPr>
            <w:tcW w:w="1440" w:type="dxa"/>
            <w:shd w:val="clear" w:color="auto" w:fill="auto"/>
            <w:vAlign w:val="center"/>
          </w:tcPr>
          <w:p w:rsidR="00083FBF" w:rsidRPr="00083FBF" w:rsidRDefault="00083FBF" w:rsidP="00170AA7">
            <w:pPr>
              <w:pStyle w:val="a3"/>
            </w:pPr>
            <w:r w:rsidRPr="00083FBF">
              <w:t>Число, месяц, год рождения</w:t>
            </w:r>
          </w:p>
        </w:tc>
        <w:tc>
          <w:tcPr>
            <w:tcW w:w="3060" w:type="dxa"/>
            <w:shd w:val="clear" w:color="auto" w:fill="auto"/>
            <w:vAlign w:val="center"/>
          </w:tcPr>
          <w:p w:rsidR="00083FBF" w:rsidRPr="00083FBF" w:rsidRDefault="00083FBF" w:rsidP="00170AA7">
            <w:pPr>
              <w:pStyle w:val="a3"/>
            </w:pPr>
            <w:r w:rsidRPr="00083FBF">
              <w:t>Номер, серия, кем и когда выдан документ, удостоверяющий личность</w:t>
            </w:r>
          </w:p>
        </w:tc>
        <w:tc>
          <w:tcPr>
            <w:tcW w:w="1980" w:type="dxa"/>
            <w:shd w:val="clear" w:color="auto" w:fill="auto"/>
            <w:vAlign w:val="center"/>
          </w:tcPr>
          <w:p w:rsidR="00083FBF" w:rsidRPr="00083FBF" w:rsidRDefault="00083FBF" w:rsidP="00170AA7">
            <w:pPr>
              <w:pStyle w:val="a3"/>
            </w:pPr>
            <w:r w:rsidRPr="00083FBF">
              <w:t>Родственные отношения</w:t>
            </w:r>
          </w:p>
        </w:tc>
        <w:tc>
          <w:tcPr>
            <w:tcW w:w="1800" w:type="dxa"/>
            <w:shd w:val="clear" w:color="auto" w:fill="auto"/>
            <w:vAlign w:val="center"/>
          </w:tcPr>
          <w:p w:rsidR="00083FBF" w:rsidRPr="00083FBF" w:rsidRDefault="00083FBF" w:rsidP="00170AA7">
            <w:pPr>
              <w:pStyle w:val="a3"/>
            </w:pPr>
            <w:r w:rsidRPr="00083FBF">
              <w:t>Тип дохода</w:t>
            </w:r>
          </w:p>
        </w:tc>
        <w:tc>
          <w:tcPr>
            <w:tcW w:w="1980" w:type="dxa"/>
            <w:shd w:val="clear" w:color="auto" w:fill="auto"/>
            <w:vAlign w:val="center"/>
          </w:tcPr>
          <w:p w:rsidR="00083FBF" w:rsidRPr="00083FBF" w:rsidRDefault="00083FBF" w:rsidP="00170AA7">
            <w:pPr>
              <w:pStyle w:val="a3"/>
            </w:pPr>
            <w:r w:rsidRPr="00083FBF">
              <w:t>Размер дохода</w:t>
            </w:r>
          </w:p>
          <w:p w:rsidR="00083FBF" w:rsidRPr="00083FBF" w:rsidRDefault="00083FBF" w:rsidP="00170AA7">
            <w:pPr>
              <w:pStyle w:val="a3"/>
            </w:pPr>
            <w:r w:rsidRPr="00083FBF">
              <w:t>за 12 месяцев в рублях</w:t>
            </w: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r w:rsidR="00083FBF" w:rsidRPr="00083FBF" w:rsidTr="00083FBF">
        <w:tc>
          <w:tcPr>
            <w:tcW w:w="776" w:type="dxa"/>
            <w:shd w:val="clear" w:color="auto" w:fill="auto"/>
          </w:tcPr>
          <w:p w:rsidR="00083FBF" w:rsidRPr="00083FBF" w:rsidRDefault="00083FBF" w:rsidP="00170AA7">
            <w:pPr>
              <w:pStyle w:val="a3"/>
            </w:pPr>
          </w:p>
        </w:tc>
        <w:tc>
          <w:tcPr>
            <w:tcW w:w="4500" w:type="dxa"/>
            <w:shd w:val="clear" w:color="auto" w:fill="auto"/>
          </w:tcPr>
          <w:p w:rsidR="00083FBF" w:rsidRPr="00083FBF" w:rsidRDefault="00083FBF" w:rsidP="00170AA7">
            <w:pPr>
              <w:pStyle w:val="a3"/>
            </w:pPr>
          </w:p>
        </w:tc>
        <w:tc>
          <w:tcPr>
            <w:tcW w:w="1440" w:type="dxa"/>
            <w:shd w:val="clear" w:color="auto" w:fill="auto"/>
          </w:tcPr>
          <w:p w:rsidR="00083FBF" w:rsidRPr="00083FBF" w:rsidRDefault="00083FBF" w:rsidP="00170AA7">
            <w:pPr>
              <w:pStyle w:val="a3"/>
            </w:pPr>
          </w:p>
        </w:tc>
        <w:tc>
          <w:tcPr>
            <w:tcW w:w="306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c>
          <w:tcPr>
            <w:tcW w:w="1800" w:type="dxa"/>
            <w:shd w:val="clear" w:color="auto" w:fill="auto"/>
          </w:tcPr>
          <w:p w:rsidR="00083FBF" w:rsidRPr="00083FBF" w:rsidRDefault="00083FBF" w:rsidP="00170AA7">
            <w:pPr>
              <w:pStyle w:val="a3"/>
            </w:pPr>
          </w:p>
        </w:tc>
        <w:tc>
          <w:tcPr>
            <w:tcW w:w="1980" w:type="dxa"/>
            <w:shd w:val="clear" w:color="auto" w:fill="auto"/>
          </w:tcPr>
          <w:p w:rsidR="00083FBF" w:rsidRPr="00083FBF" w:rsidRDefault="00083FBF" w:rsidP="00170AA7">
            <w:pPr>
              <w:pStyle w:val="a3"/>
            </w:pPr>
          </w:p>
        </w:tc>
      </w:tr>
    </w:tbl>
    <w:p w:rsidR="00083FBF" w:rsidRPr="00083FBF" w:rsidRDefault="00083FBF" w:rsidP="00170AA7">
      <w:pPr>
        <w:pStyle w:val="a3"/>
      </w:pPr>
    </w:p>
    <w:p w:rsidR="00083FBF" w:rsidRPr="00083FBF" w:rsidRDefault="00083FBF" w:rsidP="00170AA7">
      <w:pPr>
        <w:pStyle w:val="a3"/>
      </w:pPr>
      <w:r w:rsidRPr="00083FBF">
        <w:t>Дополнительный доход членов семьи___________________________________________________________________________________________</w:t>
      </w:r>
    </w:p>
    <w:p w:rsidR="00083FBF" w:rsidRPr="00083FBF" w:rsidRDefault="00083FBF" w:rsidP="00170AA7">
      <w:pPr>
        <w:pStyle w:val="a3"/>
      </w:pPr>
      <w:r w:rsidRPr="00083FBF">
        <w:t>Общий доход семьи__________________________________________________________________________________________________________</w:t>
      </w:r>
    </w:p>
    <w:p w:rsidR="00A0648E" w:rsidRDefault="00A0648E" w:rsidP="00170AA7">
      <w:pPr>
        <w:pStyle w:val="a3"/>
        <w:jc w:val="center"/>
        <w:rPr>
          <w:rFonts w:ascii="Times New Roman" w:hAnsi="Times New Roman" w:cs="Times New Roman"/>
          <w:b/>
          <w:sz w:val="24"/>
          <w:szCs w:val="24"/>
        </w:rPr>
      </w:pPr>
    </w:p>
    <w:p w:rsidR="00A0648E" w:rsidRDefault="00A0648E" w:rsidP="00170AA7">
      <w:pPr>
        <w:pStyle w:val="a3"/>
        <w:jc w:val="center"/>
        <w:rPr>
          <w:rFonts w:ascii="Times New Roman" w:hAnsi="Times New Roman" w:cs="Times New Roman"/>
          <w:b/>
          <w:sz w:val="24"/>
          <w:szCs w:val="24"/>
        </w:rPr>
      </w:pPr>
    </w:p>
    <w:p w:rsidR="00A0648E" w:rsidRDefault="00A0648E" w:rsidP="00170AA7">
      <w:pPr>
        <w:pStyle w:val="a3"/>
        <w:jc w:val="center"/>
        <w:rPr>
          <w:rFonts w:ascii="Times New Roman" w:hAnsi="Times New Roman" w:cs="Times New Roman"/>
          <w:b/>
          <w:sz w:val="24"/>
          <w:szCs w:val="24"/>
        </w:rPr>
      </w:pPr>
    </w:p>
    <w:p w:rsidR="00A0648E" w:rsidRDefault="00A0648E" w:rsidP="00170AA7">
      <w:pPr>
        <w:pStyle w:val="a3"/>
        <w:jc w:val="center"/>
        <w:rPr>
          <w:rFonts w:ascii="Times New Roman" w:hAnsi="Times New Roman" w:cs="Times New Roman"/>
          <w:b/>
          <w:sz w:val="24"/>
          <w:szCs w:val="24"/>
        </w:rPr>
      </w:pPr>
    </w:p>
    <w:p w:rsidR="00170AA7" w:rsidRPr="00170AA7" w:rsidRDefault="00170AA7" w:rsidP="00170AA7">
      <w:pPr>
        <w:pStyle w:val="a3"/>
        <w:jc w:val="center"/>
        <w:rPr>
          <w:rFonts w:ascii="Times New Roman" w:hAnsi="Times New Roman" w:cs="Times New Roman"/>
          <w:b/>
          <w:sz w:val="24"/>
          <w:szCs w:val="24"/>
        </w:rPr>
      </w:pPr>
      <w:r w:rsidRPr="00170AA7">
        <w:rPr>
          <w:rFonts w:ascii="Times New Roman" w:hAnsi="Times New Roman" w:cs="Times New Roman"/>
          <w:b/>
          <w:sz w:val="24"/>
          <w:szCs w:val="24"/>
        </w:rPr>
        <w:lastRenderedPageBreak/>
        <w:t>Сведения о получении государственной социальной помощи,</w:t>
      </w:r>
    </w:p>
    <w:p w:rsidR="00170AA7" w:rsidRPr="00170AA7" w:rsidRDefault="00170AA7" w:rsidP="00170AA7">
      <w:pPr>
        <w:pStyle w:val="a3"/>
        <w:jc w:val="center"/>
        <w:rPr>
          <w:rFonts w:ascii="Times New Roman" w:hAnsi="Times New Roman" w:cs="Times New Roman"/>
          <w:b/>
          <w:sz w:val="24"/>
          <w:szCs w:val="24"/>
        </w:rPr>
      </w:pPr>
      <w:r w:rsidRPr="00170AA7">
        <w:rPr>
          <w:rFonts w:ascii="Times New Roman" w:hAnsi="Times New Roman" w:cs="Times New Roman"/>
          <w:b/>
          <w:sz w:val="24"/>
          <w:szCs w:val="24"/>
        </w:rPr>
        <w:t>жилищной субсидии или других социальных пособий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973"/>
        <w:gridCol w:w="6191"/>
      </w:tblGrid>
      <w:tr w:rsidR="00170AA7" w:rsidRPr="00EC3DF1" w:rsidTr="00AC1AAD">
        <w:tc>
          <w:tcPr>
            <w:tcW w:w="645" w:type="dxa"/>
            <w:shd w:val="clear" w:color="auto" w:fill="auto"/>
            <w:vAlign w:val="center"/>
          </w:tcPr>
          <w:p w:rsidR="00170AA7" w:rsidRPr="00797FC0" w:rsidRDefault="00170AA7" w:rsidP="00170AA7">
            <w:pPr>
              <w:pStyle w:val="a3"/>
            </w:pPr>
            <w:r w:rsidRPr="00797FC0">
              <w:t>№ п/п</w:t>
            </w:r>
          </w:p>
        </w:tc>
        <w:tc>
          <w:tcPr>
            <w:tcW w:w="7973" w:type="dxa"/>
            <w:shd w:val="clear" w:color="auto" w:fill="auto"/>
            <w:vAlign w:val="center"/>
          </w:tcPr>
          <w:p w:rsidR="00170AA7" w:rsidRPr="00797FC0" w:rsidRDefault="00170AA7" w:rsidP="00170AA7">
            <w:pPr>
              <w:pStyle w:val="a3"/>
            </w:pPr>
            <w:r w:rsidRPr="00797FC0">
              <w:t>Вид государственной социальной помощи</w:t>
            </w:r>
          </w:p>
        </w:tc>
        <w:tc>
          <w:tcPr>
            <w:tcW w:w="6191" w:type="dxa"/>
            <w:shd w:val="clear" w:color="auto" w:fill="auto"/>
            <w:vAlign w:val="center"/>
          </w:tcPr>
          <w:p w:rsidR="00170AA7" w:rsidRPr="00797FC0" w:rsidRDefault="00170AA7" w:rsidP="00170AA7">
            <w:pPr>
              <w:pStyle w:val="a3"/>
            </w:pPr>
            <w:r w:rsidRPr="00797FC0">
              <w:t>Сумма, руб.</w:t>
            </w:r>
          </w:p>
        </w:tc>
      </w:tr>
      <w:tr w:rsidR="00170AA7" w:rsidRPr="00EC3DF1" w:rsidTr="00AC1AAD">
        <w:tc>
          <w:tcPr>
            <w:tcW w:w="645" w:type="dxa"/>
            <w:shd w:val="clear" w:color="auto" w:fill="auto"/>
          </w:tcPr>
          <w:p w:rsidR="00170AA7" w:rsidRPr="001757B9" w:rsidRDefault="00170AA7" w:rsidP="00170AA7">
            <w:pPr>
              <w:pStyle w:val="a3"/>
            </w:pPr>
            <w:r w:rsidRPr="001757B9">
              <w:t>1.</w:t>
            </w:r>
          </w:p>
        </w:tc>
        <w:tc>
          <w:tcPr>
            <w:tcW w:w="7973" w:type="dxa"/>
            <w:shd w:val="clear" w:color="auto" w:fill="auto"/>
          </w:tcPr>
          <w:p w:rsidR="00170AA7" w:rsidRPr="001757B9" w:rsidRDefault="00170AA7" w:rsidP="00170AA7">
            <w:pPr>
              <w:pStyle w:val="a3"/>
            </w:pPr>
            <w:r w:rsidRPr="001757B9">
              <w:t>Стипендия</w:t>
            </w:r>
          </w:p>
        </w:tc>
        <w:tc>
          <w:tcPr>
            <w:tcW w:w="6191" w:type="dxa"/>
            <w:shd w:val="clear" w:color="auto" w:fill="auto"/>
          </w:tcPr>
          <w:p w:rsidR="00170AA7" w:rsidRPr="001757B9" w:rsidRDefault="00170AA7" w:rsidP="00170AA7">
            <w:pPr>
              <w:pStyle w:val="a3"/>
            </w:pPr>
          </w:p>
        </w:tc>
      </w:tr>
      <w:tr w:rsidR="00170AA7" w:rsidRPr="00EC3DF1" w:rsidTr="00AC1AAD">
        <w:tc>
          <w:tcPr>
            <w:tcW w:w="645" w:type="dxa"/>
            <w:shd w:val="clear" w:color="auto" w:fill="auto"/>
          </w:tcPr>
          <w:p w:rsidR="00170AA7" w:rsidRPr="001757B9" w:rsidRDefault="00170AA7" w:rsidP="00170AA7">
            <w:pPr>
              <w:pStyle w:val="a3"/>
            </w:pPr>
            <w:r w:rsidRPr="001757B9">
              <w:t>2.</w:t>
            </w:r>
          </w:p>
        </w:tc>
        <w:tc>
          <w:tcPr>
            <w:tcW w:w="7973" w:type="dxa"/>
            <w:shd w:val="clear" w:color="auto" w:fill="auto"/>
          </w:tcPr>
          <w:p w:rsidR="00170AA7" w:rsidRPr="001757B9" w:rsidRDefault="00170AA7" w:rsidP="00170AA7">
            <w:pPr>
              <w:pStyle w:val="a3"/>
            </w:pPr>
            <w:r w:rsidRPr="001757B9">
              <w:t>Пособие по безработице</w:t>
            </w:r>
          </w:p>
        </w:tc>
        <w:tc>
          <w:tcPr>
            <w:tcW w:w="6191" w:type="dxa"/>
            <w:shd w:val="clear" w:color="auto" w:fill="auto"/>
          </w:tcPr>
          <w:p w:rsidR="00170AA7" w:rsidRPr="001757B9" w:rsidRDefault="00170AA7" w:rsidP="00170AA7">
            <w:pPr>
              <w:pStyle w:val="a3"/>
            </w:pPr>
          </w:p>
        </w:tc>
      </w:tr>
      <w:tr w:rsidR="00170AA7" w:rsidRPr="00EC3DF1" w:rsidTr="00AC1AAD">
        <w:tc>
          <w:tcPr>
            <w:tcW w:w="645" w:type="dxa"/>
            <w:shd w:val="clear" w:color="auto" w:fill="auto"/>
          </w:tcPr>
          <w:p w:rsidR="00170AA7" w:rsidRPr="001757B9" w:rsidRDefault="00170AA7" w:rsidP="00170AA7">
            <w:pPr>
              <w:pStyle w:val="a3"/>
            </w:pPr>
            <w:r w:rsidRPr="001757B9">
              <w:t>3.</w:t>
            </w:r>
          </w:p>
        </w:tc>
        <w:tc>
          <w:tcPr>
            <w:tcW w:w="7973" w:type="dxa"/>
            <w:shd w:val="clear" w:color="auto" w:fill="auto"/>
          </w:tcPr>
          <w:p w:rsidR="00170AA7" w:rsidRPr="001757B9" w:rsidRDefault="00170AA7" w:rsidP="00170AA7">
            <w:pPr>
              <w:pStyle w:val="a3"/>
            </w:pPr>
            <w:r w:rsidRPr="001757B9">
              <w:t>Субсидия на оплату коммунальных услуг</w:t>
            </w:r>
          </w:p>
        </w:tc>
        <w:tc>
          <w:tcPr>
            <w:tcW w:w="6191" w:type="dxa"/>
            <w:shd w:val="clear" w:color="auto" w:fill="auto"/>
          </w:tcPr>
          <w:p w:rsidR="00170AA7" w:rsidRPr="001757B9" w:rsidRDefault="00170AA7" w:rsidP="00170AA7">
            <w:pPr>
              <w:pStyle w:val="a3"/>
            </w:pPr>
          </w:p>
        </w:tc>
      </w:tr>
      <w:tr w:rsidR="00170AA7" w:rsidRPr="00EC3DF1" w:rsidTr="00AC1AAD">
        <w:tc>
          <w:tcPr>
            <w:tcW w:w="645" w:type="dxa"/>
            <w:shd w:val="clear" w:color="auto" w:fill="auto"/>
          </w:tcPr>
          <w:p w:rsidR="00170AA7" w:rsidRPr="001757B9" w:rsidRDefault="00170AA7" w:rsidP="00170AA7">
            <w:pPr>
              <w:pStyle w:val="a3"/>
            </w:pPr>
            <w:r w:rsidRPr="001757B9">
              <w:t>4.</w:t>
            </w:r>
          </w:p>
        </w:tc>
        <w:tc>
          <w:tcPr>
            <w:tcW w:w="7973" w:type="dxa"/>
            <w:shd w:val="clear" w:color="auto" w:fill="auto"/>
          </w:tcPr>
          <w:p w:rsidR="00170AA7" w:rsidRPr="001757B9" w:rsidRDefault="00170AA7" w:rsidP="00170AA7">
            <w:pPr>
              <w:pStyle w:val="a3"/>
            </w:pPr>
            <w:r w:rsidRPr="001757B9">
              <w:t>Компенсация на оплату коммунальных услуг</w:t>
            </w:r>
          </w:p>
        </w:tc>
        <w:tc>
          <w:tcPr>
            <w:tcW w:w="6191" w:type="dxa"/>
            <w:shd w:val="clear" w:color="auto" w:fill="auto"/>
          </w:tcPr>
          <w:p w:rsidR="00170AA7" w:rsidRPr="001757B9" w:rsidRDefault="00170AA7" w:rsidP="00170AA7">
            <w:pPr>
              <w:pStyle w:val="a3"/>
            </w:pPr>
          </w:p>
        </w:tc>
      </w:tr>
      <w:tr w:rsidR="00170AA7" w:rsidRPr="00EC3DF1" w:rsidTr="00AC1AAD">
        <w:tc>
          <w:tcPr>
            <w:tcW w:w="645" w:type="dxa"/>
            <w:shd w:val="clear" w:color="auto" w:fill="auto"/>
          </w:tcPr>
          <w:p w:rsidR="00170AA7" w:rsidRPr="001757B9" w:rsidRDefault="00170AA7" w:rsidP="00170AA7">
            <w:pPr>
              <w:pStyle w:val="a3"/>
            </w:pPr>
            <w:r w:rsidRPr="001757B9">
              <w:t>5.</w:t>
            </w:r>
          </w:p>
        </w:tc>
        <w:tc>
          <w:tcPr>
            <w:tcW w:w="7973" w:type="dxa"/>
            <w:shd w:val="clear" w:color="auto" w:fill="auto"/>
          </w:tcPr>
          <w:p w:rsidR="00170AA7" w:rsidRPr="001757B9" w:rsidRDefault="00170AA7" w:rsidP="00170AA7">
            <w:pPr>
              <w:pStyle w:val="a3"/>
            </w:pPr>
            <w:r w:rsidRPr="001757B9">
              <w:t>Детское пособие</w:t>
            </w:r>
          </w:p>
        </w:tc>
        <w:tc>
          <w:tcPr>
            <w:tcW w:w="6191" w:type="dxa"/>
            <w:shd w:val="clear" w:color="auto" w:fill="auto"/>
          </w:tcPr>
          <w:p w:rsidR="00170AA7" w:rsidRPr="001757B9" w:rsidRDefault="00170AA7" w:rsidP="00170AA7">
            <w:pPr>
              <w:pStyle w:val="a3"/>
            </w:pPr>
          </w:p>
        </w:tc>
      </w:tr>
      <w:tr w:rsidR="00170AA7" w:rsidRPr="00EC3DF1" w:rsidTr="00AC1AAD">
        <w:tc>
          <w:tcPr>
            <w:tcW w:w="645" w:type="dxa"/>
            <w:shd w:val="clear" w:color="auto" w:fill="auto"/>
          </w:tcPr>
          <w:p w:rsidR="00170AA7" w:rsidRPr="001757B9" w:rsidRDefault="00170AA7" w:rsidP="00170AA7">
            <w:pPr>
              <w:pStyle w:val="a3"/>
            </w:pPr>
            <w:r w:rsidRPr="001757B9">
              <w:t>6.</w:t>
            </w:r>
          </w:p>
        </w:tc>
        <w:tc>
          <w:tcPr>
            <w:tcW w:w="7973" w:type="dxa"/>
            <w:shd w:val="clear" w:color="auto" w:fill="auto"/>
          </w:tcPr>
          <w:p w:rsidR="00170AA7" w:rsidRPr="001757B9" w:rsidRDefault="00170AA7" w:rsidP="00170AA7">
            <w:pPr>
              <w:pStyle w:val="a3"/>
            </w:pPr>
            <w:r w:rsidRPr="001757B9">
              <w:t>Пенсия, в т.ч. по потере кормильца (ежемесячные денежные выплаты)</w:t>
            </w:r>
          </w:p>
        </w:tc>
        <w:tc>
          <w:tcPr>
            <w:tcW w:w="6191" w:type="dxa"/>
            <w:shd w:val="clear" w:color="auto" w:fill="auto"/>
          </w:tcPr>
          <w:p w:rsidR="00170AA7" w:rsidRPr="001757B9" w:rsidRDefault="00170AA7" w:rsidP="00170AA7">
            <w:pPr>
              <w:pStyle w:val="a3"/>
            </w:pPr>
          </w:p>
        </w:tc>
      </w:tr>
      <w:tr w:rsidR="00170AA7" w:rsidRPr="00EC3DF1" w:rsidTr="00AC1AAD">
        <w:tc>
          <w:tcPr>
            <w:tcW w:w="645" w:type="dxa"/>
            <w:shd w:val="clear" w:color="auto" w:fill="auto"/>
          </w:tcPr>
          <w:p w:rsidR="00170AA7" w:rsidRPr="001757B9" w:rsidRDefault="00170AA7" w:rsidP="00170AA7">
            <w:pPr>
              <w:pStyle w:val="a3"/>
            </w:pPr>
            <w:r w:rsidRPr="001757B9">
              <w:t>7.</w:t>
            </w:r>
          </w:p>
        </w:tc>
        <w:tc>
          <w:tcPr>
            <w:tcW w:w="7973" w:type="dxa"/>
            <w:shd w:val="clear" w:color="auto" w:fill="auto"/>
          </w:tcPr>
          <w:p w:rsidR="00170AA7" w:rsidRPr="001757B9" w:rsidRDefault="00170AA7" w:rsidP="00170AA7">
            <w:pPr>
              <w:pStyle w:val="a3"/>
            </w:pPr>
            <w:r w:rsidRPr="001757B9">
              <w:t>Алименты</w:t>
            </w:r>
          </w:p>
        </w:tc>
        <w:tc>
          <w:tcPr>
            <w:tcW w:w="6191" w:type="dxa"/>
            <w:shd w:val="clear" w:color="auto" w:fill="auto"/>
          </w:tcPr>
          <w:p w:rsidR="00170AA7" w:rsidRPr="001757B9" w:rsidRDefault="00170AA7" w:rsidP="00170AA7">
            <w:pPr>
              <w:pStyle w:val="a3"/>
            </w:pPr>
          </w:p>
        </w:tc>
      </w:tr>
      <w:tr w:rsidR="00170AA7" w:rsidRPr="00EC3DF1" w:rsidTr="00AC1AAD">
        <w:tc>
          <w:tcPr>
            <w:tcW w:w="8618" w:type="dxa"/>
            <w:gridSpan w:val="2"/>
            <w:shd w:val="clear" w:color="auto" w:fill="auto"/>
          </w:tcPr>
          <w:p w:rsidR="00170AA7" w:rsidRPr="00EC3DF1" w:rsidRDefault="00170AA7" w:rsidP="00170AA7">
            <w:pPr>
              <w:pStyle w:val="a3"/>
            </w:pPr>
            <w:r w:rsidRPr="00EC3DF1">
              <w:t>ИТОГО:</w:t>
            </w:r>
          </w:p>
        </w:tc>
        <w:tc>
          <w:tcPr>
            <w:tcW w:w="6191" w:type="dxa"/>
            <w:shd w:val="clear" w:color="auto" w:fill="auto"/>
          </w:tcPr>
          <w:p w:rsidR="00170AA7" w:rsidRPr="00EC3DF1" w:rsidRDefault="00170AA7" w:rsidP="00170AA7">
            <w:pPr>
              <w:pStyle w:val="a3"/>
            </w:pPr>
          </w:p>
        </w:tc>
      </w:tr>
    </w:tbl>
    <w:p w:rsidR="00170AA7" w:rsidRDefault="00170AA7" w:rsidP="00170AA7">
      <w:pPr>
        <w:pStyle w:val="a3"/>
        <w:rPr>
          <w:b/>
          <w:bCs/>
        </w:rPr>
      </w:pPr>
    </w:p>
    <w:p w:rsidR="00170AA7" w:rsidRDefault="00170AA7" w:rsidP="00170AA7">
      <w:pPr>
        <w:pStyle w:val="a3"/>
        <w:rPr>
          <w:b/>
          <w:bCs/>
        </w:rPr>
      </w:pPr>
      <w:r>
        <w:rPr>
          <w:b/>
          <w:bCs/>
        </w:rPr>
        <w:t>Сведения о владении членами семьи налогооблагаемым имуществом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021"/>
        <w:gridCol w:w="3187"/>
        <w:gridCol w:w="1555"/>
        <w:gridCol w:w="4577"/>
        <w:gridCol w:w="1885"/>
      </w:tblGrid>
      <w:tr w:rsidR="00170AA7" w:rsidRPr="00EC3DF1" w:rsidTr="00650A7A">
        <w:tc>
          <w:tcPr>
            <w:tcW w:w="625" w:type="dxa"/>
            <w:shd w:val="clear" w:color="auto" w:fill="auto"/>
            <w:vAlign w:val="center"/>
          </w:tcPr>
          <w:p w:rsidR="00170AA7" w:rsidRPr="00E453B6" w:rsidRDefault="00170AA7" w:rsidP="00170AA7">
            <w:pPr>
              <w:pStyle w:val="a3"/>
            </w:pPr>
            <w:r w:rsidRPr="00E453B6">
              <w:t>№ п/п</w:t>
            </w:r>
          </w:p>
        </w:tc>
        <w:tc>
          <w:tcPr>
            <w:tcW w:w="3021" w:type="dxa"/>
            <w:shd w:val="clear" w:color="auto" w:fill="auto"/>
            <w:vAlign w:val="center"/>
          </w:tcPr>
          <w:p w:rsidR="00170AA7" w:rsidRPr="00E453B6" w:rsidRDefault="00170AA7" w:rsidP="00170AA7">
            <w:pPr>
              <w:pStyle w:val="a3"/>
            </w:pPr>
            <w:r>
              <w:t>Вид имущества</w:t>
            </w:r>
          </w:p>
        </w:tc>
        <w:tc>
          <w:tcPr>
            <w:tcW w:w="3187" w:type="dxa"/>
            <w:shd w:val="clear" w:color="auto" w:fill="auto"/>
            <w:vAlign w:val="center"/>
          </w:tcPr>
          <w:p w:rsidR="00170AA7" w:rsidRDefault="00170AA7" w:rsidP="00170AA7">
            <w:pPr>
              <w:pStyle w:val="a3"/>
            </w:pPr>
            <w:r>
              <w:t>Собственник имущества</w:t>
            </w:r>
          </w:p>
          <w:p w:rsidR="00170AA7" w:rsidRPr="00E453B6" w:rsidRDefault="00170AA7" w:rsidP="00170AA7">
            <w:pPr>
              <w:pStyle w:val="a3"/>
            </w:pPr>
            <w:r>
              <w:t>(ф.и.о.)</w:t>
            </w:r>
          </w:p>
        </w:tc>
        <w:tc>
          <w:tcPr>
            <w:tcW w:w="1555" w:type="dxa"/>
            <w:shd w:val="clear" w:color="auto" w:fill="auto"/>
            <w:vAlign w:val="center"/>
          </w:tcPr>
          <w:p w:rsidR="00170AA7" w:rsidRPr="00E453B6" w:rsidRDefault="00170AA7" w:rsidP="00170AA7">
            <w:pPr>
              <w:pStyle w:val="a3"/>
            </w:pPr>
            <w:r>
              <w:t>Срок пользования (лет)</w:t>
            </w:r>
          </w:p>
        </w:tc>
        <w:tc>
          <w:tcPr>
            <w:tcW w:w="4577" w:type="dxa"/>
            <w:shd w:val="clear" w:color="auto" w:fill="auto"/>
            <w:vAlign w:val="center"/>
          </w:tcPr>
          <w:p w:rsidR="00170AA7" w:rsidRPr="00E453B6" w:rsidRDefault="00170AA7" w:rsidP="00170AA7">
            <w:pPr>
              <w:pStyle w:val="a3"/>
            </w:pPr>
            <w:r>
              <w:t>Основание пользования</w:t>
            </w:r>
          </w:p>
        </w:tc>
        <w:tc>
          <w:tcPr>
            <w:tcW w:w="1885" w:type="dxa"/>
            <w:shd w:val="clear" w:color="auto" w:fill="auto"/>
            <w:vAlign w:val="center"/>
          </w:tcPr>
          <w:p w:rsidR="00170AA7" w:rsidRPr="00E453B6" w:rsidRDefault="00170AA7" w:rsidP="00170AA7">
            <w:pPr>
              <w:pStyle w:val="a3"/>
            </w:pPr>
            <w:r>
              <w:t>Стоимость имущества, руб.</w:t>
            </w: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625" w:type="dxa"/>
            <w:shd w:val="clear" w:color="auto" w:fill="auto"/>
          </w:tcPr>
          <w:p w:rsidR="00170AA7" w:rsidRPr="00EC3DF1" w:rsidRDefault="00170AA7" w:rsidP="00170AA7">
            <w:pPr>
              <w:pStyle w:val="a3"/>
              <w:rPr>
                <w:b/>
                <w:bCs/>
              </w:rPr>
            </w:pPr>
          </w:p>
        </w:tc>
        <w:tc>
          <w:tcPr>
            <w:tcW w:w="3021" w:type="dxa"/>
            <w:shd w:val="clear" w:color="auto" w:fill="auto"/>
          </w:tcPr>
          <w:p w:rsidR="00170AA7" w:rsidRPr="00EC3DF1" w:rsidRDefault="00170AA7" w:rsidP="00170AA7">
            <w:pPr>
              <w:pStyle w:val="a3"/>
              <w:rPr>
                <w:b/>
                <w:bCs/>
              </w:rPr>
            </w:pP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r w:rsidR="00170AA7" w:rsidRPr="00EC3DF1" w:rsidTr="00650A7A">
        <w:tc>
          <w:tcPr>
            <w:tcW w:w="3646" w:type="dxa"/>
            <w:gridSpan w:val="2"/>
            <w:shd w:val="clear" w:color="auto" w:fill="auto"/>
          </w:tcPr>
          <w:p w:rsidR="00170AA7" w:rsidRPr="00EC3DF1" w:rsidRDefault="00170AA7" w:rsidP="00170AA7">
            <w:pPr>
              <w:pStyle w:val="a3"/>
            </w:pPr>
            <w:r w:rsidRPr="00EC3DF1">
              <w:t>ИТОГО:</w:t>
            </w:r>
          </w:p>
        </w:tc>
        <w:tc>
          <w:tcPr>
            <w:tcW w:w="3187" w:type="dxa"/>
            <w:shd w:val="clear" w:color="auto" w:fill="auto"/>
          </w:tcPr>
          <w:p w:rsidR="00170AA7" w:rsidRPr="00EC3DF1" w:rsidRDefault="00170AA7" w:rsidP="00170AA7">
            <w:pPr>
              <w:pStyle w:val="a3"/>
              <w:rPr>
                <w:b/>
                <w:bCs/>
              </w:rPr>
            </w:pPr>
          </w:p>
        </w:tc>
        <w:tc>
          <w:tcPr>
            <w:tcW w:w="1555" w:type="dxa"/>
            <w:shd w:val="clear" w:color="auto" w:fill="auto"/>
          </w:tcPr>
          <w:p w:rsidR="00170AA7" w:rsidRPr="00EC3DF1" w:rsidRDefault="00170AA7" w:rsidP="00170AA7">
            <w:pPr>
              <w:pStyle w:val="a3"/>
              <w:rPr>
                <w:b/>
                <w:bCs/>
              </w:rPr>
            </w:pPr>
          </w:p>
        </w:tc>
        <w:tc>
          <w:tcPr>
            <w:tcW w:w="4577" w:type="dxa"/>
            <w:shd w:val="clear" w:color="auto" w:fill="auto"/>
          </w:tcPr>
          <w:p w:rsidR="00170AA7" w:rsidRPr="00EC3DF1" w:rsidRDefault="00170AA7" w:rsidP="00170AA7">
            <w:pPr>
              <w:pStyle w:val="a3"/>
              <w:rPr>
                <w:b/>
                <w:bCs/>
              </w:rPr>
            </w:pPr>
          </w:p>
        </w:tc>
        <w:tc>
          <w:tcPr>
            <w:tcW w:w="1885" w:type="dxa"/>
            <w:shd w:val="clear" w:color="auto" w:fill="auto"/>
          </w:tcPr>
          <w:p w:rsidR="00170AA7" w:rsidRPr="00EC3DF1" w:rsidRDefault="00170AA7" w:rsidP="00170AA7">
            <w:pPr>
              <w:pStyle w:val="a3"/>
              <w:rPr>
                <w:b/>
                <w:bCs/>
              </w:rPr>
            </w:pPr>
          </w:p>
        </w:tc>
      </w:tr>
    </w:tbl>
    <w:p w:rsidR="00170AA7" w:rsidRDefault="00170AA7" w:rsidP="00170AA7">
      <w:pPr>
        <w:pStyle w:val="a3"/>
      </w:pPr>
    </w:p>
    <w:p w:rsidR="00170AA7" w:rsidRDefault="00170AA7" w:rsidP="00170AA7">
      <w:pPr>
        <w:pStyle w:val="a3"/>
      </w:pPr>
      <w:r w:rsidRPr="001757B9">
        <w:t xml:space="preserve">    Указанные в данном заявлении сведения соответствуют действительности. Предупрежден об ответственности за представление ложной информации и недостоверных (поддельных) документов в соответствии с действующим законодательством и о том, что представление ложных сведений является основанием для отказа в принятии на учет в качестве малоимущего. Разрешаю проверить предоставленную информацию путем обследования жилищных условий и через третьих лиц, получать сведения в налоговых органах, на предприятиях, в учреждениях, организациях. Обязуюсь: при увеличении дохода семьи, изменении состава семьи информировать </w:t>
      </w:r>
      <w:r w:rsidR="00650A7A">
        <w:t>Администрацию муниципального образования «Юкаменский район»</w:t>
      </w:r>
      <w:r>
        <w:t>.</w:t>
      </w:r>
    </w:p>
    <w:p w:rsidR="00170AA7" w:rsidRDefault="00170AA7" w:rsidP="00170AA7">
      <w:pPr>
        <w:pStyle w:val="a3"/>
        <w:rPr>
          <w:b/>
          <w:bCs/>
        </w:rPr>
      </w:pPr>
      <w:r w:rsidRPr="001757B9">
        <w:rPr>
          <w:b/>
          <w:bCs/>
        </w:rPr>
        <w:t>Подписи совершеннолетних членов семьи:</w:t>
      </w:r>
    </w:p>
    <w:p w:rsidR="00170AA7" w:rsidRDefault="00170AA7" w:rsidP="00170AA7">
      <w:pPr>
        <w:pStyle w:val="a3"/>
      </w:pPr>
      <w:r>
        <w:t>_______________________________________             ____________________________________</w:t>
      </w:r>
    </w:p>
    <w:p w:rsidR="00170AA7" w:rsidRDefault="00170AA7" w:rsidP="00170AA7">
      <w:pPr>
        <w:pStyle w:val="a3"/>
      </w:pPr>
      <w:r w:rsidRPr="00947064">
        <w:rPr>
          <w:b/>
          <w:bCs/>
        </w:rPr>
        <w:t>Подпись представителя семьи</w:t>
      </w:r>
      <w:r>
        <w:t xml:space="preserve"> ________________________ «____»__________________20___г.</w:t>
      </w:r>
    </w:p>
    <w:p w:rsidR="00170AA7" w:rsidRDefault="00170AA7" w:rsidP="00170AA7">
      <w:pPr>
        <w:pStyle w:val="a3"/>
      </w:pPr>
      <w:r w:rsidRPr="00947064">
        <w:rPr>
          <w:b/>
          <w:bCs/>
        </w:rPr>
        <w:t>Заявление принял</w:t>
      </w:r>
      <w:r>
        <w:t>:___________________________________ «____»_________________20____г.</w:t>
      </w:r>
    </w:p>
    <w:p w:rsidR="00083FBF" w:rsidRDefault="00083FBF" w:rsidP="00083FBF">
      <w:pPr>
        <w:ind w:left="284"/>
        <w:jc w:val="center"/>
        <w:rPr>
          <w:b/>
          <w:bCs/>
        </w:rPr>
      </w:pPr>
    </w:p>
    <w:p w:rsidR="00170AA7" w:rsidRDefault="00170AA7" w:rsidP="00170AA7">
      <w:pPr>
        <w:ind w:left="284"/>
        <w:jc w:val="both"/>
      </w:pPr>
      <w:r>
        <w:t>:___________________________________ «____»_________________20____г.</w:t>
      </w:r>
    </w:p>
    <w:p w:rsidR="00170AA7" w:rsidRDefault="00170AA7" w:rsidP="00170AA7">
      <w:pPr>
        <w:tabs>
          <w:tab w:val="left" w:pos="7920"/>
        </w:tabs>
        <w:spacing w:after="120"/>
        <w:ind w:left="284"/>
        <w:jc w:val="right"/>
        <w:sectPr w:rsidR="00170AA7" w:rsidSect="00170AA7">
          <w:pgSz w:w="16834" w:h="11913" w:orient="landscape" w:code="9"/>
          <w:pgMar w:top="567" w:right="851" w:bottom="426" w:left="1390" w:header="567" w:footer="567" w:gutter="170"/>
          <w:cols w:space="720"/>
          <w:noEndnote/>
          <w:titlePg/>
        </w:sectPr>
      </w:pPr>
    </w:p>
    <w:p w:rsidR="00170AA7" w:rsidRPr="00E02FA7" w:rsidRDefault="00170AA7" w:rsidP="00170AA7">
      <w:pPr>
        <w:tabs>
          <w:tab w:val="left" w:pos="7920"/>
        </w:tabs>
        <w:spacing w:after="120"/>
        <w:ind w:left="284"/>
        <w:jc w:val="center"/>
      </w:pPr>
      <w:r w:rsidRPr="00E02FA7">
        <w:object w:dxaOrig="9354" w:dyaOrig="10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33.25pt" o:ole="">
            <v:imagedata r:id="rId31" o:title=""/>
          </v:shape>
          <o:OLEObject Type="Embed" ProgID="Word.Document.8" ShapeID="_x0000_i1025" DrawAspect="Content" ObjectID="_1631364521" r:id="rId32">
            <o:FieldCodes>\s</o:FieldCodes>
          </o:OLEObject>
        </w:object>
      </w:r>
    </w:p>
    <w:p w:rsidR="00170AA7" w:rsidRDefault="00170AA7" w:rsidP="00170AA7">
      <w:pPr>
        <w:tabs>
          <w:tab w:val="left" w:pos="7920"/>
        </w:tabs>
        <w:spacing w:after="120"/>
        <w:ind w:left="284"/>
        <w:jc w:val="right"/>
      </w:pPr>
    </w:p>
    <w:p w:rsidR="00170AA7" w:rsidRDefault="00170AA7" w:rsidP="00170AA7">
      <w:pPr>
        <w:tabs>
          <w:tab w:val="left" w:pos="7920"/>
        </w:tabs>
        <w:spacing w:after="120"/>
        <w:ind w:left="284"/>
        <w:jc w:val="right"/>
      </w:pPr>
    </w:p>
    <w:p w:rsidR="00170AA7" w:rsidRDefault="00170AA7" w:rsidP="00170AA7">
      <w:pPr>
        <w:tabs>
          <w:tab w:val="left" w:pos="7920"/>
        </w:tabs>
        <w:spacing w:after="120"/>
        <w:ind w:left="284"/>
        <w:jc w:val="right"/>
      </w:pPr>
    </w:p>
    <w:p w:rsidR="00170AA7" w:rsidRDefault="00170AA7" w:rsidP="00170AA7">
      <w:pPr>
        <w:tabs>
          <w:tab w:val="left" w:pos="7920"/>
        </w:tabs>
        <w:spacing w:after="120"/>
        <w:ind w:left="284"/>
        <w:jc w:val="right"/>
      </w:pPr>
    </w:p>
    <w:p w:rsidR="00170AA7" w:rsidRDefault="00170AA7" w:rsidP="00170AA7">
      <w:pPr>
        <w:tabs>
          <w:tab w:val="left" w:pos="7920"/>
        </w:tabs>
        <w:spacing w:after="120"/>
        <w:ind w:left="284"/>
        <w:jc w:val="right"/>
      </w:pPr>
    </w:p>
    <w:p w:rsidR="00AE0DDB" w:rsidRDefault="00A0648E" w:rsidP="00A0648E">
      <w:pPr>
        <w:tabs>
          <w:tab w:val="left" w:pos="3048"/>
          <w:tab w:val="left" w:pos="7920"/>
        </w:tabs>
        <w:spacing w:after="120"/>
        <w:ind w:left="284"/>
        <w:rPr>
          <w:rFonts w:ascii="Times New Roman" w:hAnsi="Times New Roman" w:cs="Times New Roman"/>
          <w:bCs/>
          <w:sz w:val="24"/>
          <w:szCs w:val="24"/>
        </w:rPr>
      </w:pPr>
      <w:r>
        <w:tab/>
      </w:r>
    </w:p>
    <w:sectPr w:rsidR="00AE0DDB" w:rsidSect="00170AA7">
      <w:pgSz w:w="11906" w:h="16838"/>
      <w:pgMar w:top="851" w:right="42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FB23E9B"/>
    <w:multiLevelType w:val="multilevel"/>
    <w:tmpl w:val="04AED7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D57EC7"/>
    <w:rsid w:val="000019E1"/>
    <w:rsid w:val="00057031"/>
    <w:rsid w:val="00074440"/>
    <w:rsid w:val="00083FBF"/>
    <w:rsid w:val="000D149A"/>
    <w:rsid w:val="00104BCA"/>
    <w:rsid w:val="0011644E"/>
    <w:rsid w:val="001545F7"/>
    <w:rsid w:val="001561E0"/>
    <w:rsid w:val="00170AA7"/>
    <w:rsid w:val="001B4CC5"/>
    <w:rsid w:val="00254B5A"/>
    <w:rsid w:val="002E41C0"/>
    <w:rsid w:val="00307F9C"/>
    <w:rsid w:val="00310B3C"/>
    <w:rsid w:val="00331BD4"/>
    <w:rsid w:val="00336760"/>
    <w:rsid w:val="00376482"/>
    <w:rsid w:val="00385009"/>
    <w:rsid w:val="003C317C"/>
    <w:rsid w:val="0041230C"/>
    <w:rsid w:val="00451897"/>
    <w:rsid w:val="00460303"/>
    <w:rsid w:val="004C0805"/>
    <w:rsid w:val="005752B3"/>
    <w:rsid w:val="005E2DB7"/>
    <w:rsid w:val="00650A7A"/>
    <w:rsid w:val="006B2DD5"/>
    <w:rsid w:val="00717049"/>
    <w:rsid w:val="00822BF6"/>
    <w:rsid w:val="00876627"/>
    <w:rsid w:val="008915E6"/>
    <w:rsid w:val="0089199A"/>
    <w:rsid w:val="008D0A8D"/>
    <w:rsid w:val="008D3132"/>
    <w:rsid w:val="009520D0"/>
    <w:rsid w:val="009E2D11"/>
    <w:rsid w:val="00A0648E"/>
    <w:rsid w:val="00A84E18"/>
    <w:rsid w:val="00AB0AF1"/>
    <w:rsid w:val="00AC1AAD"/>
    <w:rsid w:val="00AD6494"/>
    <w:rsid w:val="00AE0DDB"/>
    <w:rsid w:val="00AE1401"/>
    <w:rsid w:val="00B22604"/>
    <w:rsid w:val="00B37057"/>
    <w:rsid w:val="00B74BEA"/>
    <w:rsid w:val="00B754ED"/>
    <w:rsid w:val="00C06A89"/>
    <w:rsid w:val="00C968CB"/>
    <w:rsid w:val="00CC59C5"/>
    <w:rsid w:val="00CE7296"/>
    <w:rsid w:val="00CF7D56"/>
    <w:rsid w:val="00D04CA8"/>
    <w:rsid w:val="00D40EC4"/>
    <w:rsid w:val="00D57EC7"/>
    <w:rsid w:val="00DD55CA"/>
    <w:rsid w:val="00DF70F2"/>
    <w:rsid w:val="00E33BFD"/>
    <w:rsid w:val="00E94F8B"/>
    <w:rsid w:val="00F01AC6"/>
    <w:rsid w:val="00F301D7"/>
    <w:rsid w:val="00F6388D"/>
    <w:rsid w:val="00F659BC"/>
    <w:rsid w:val="00F67F9C"/>
    <w:rsid w:val="00FB469D"/>
    <w:rsid w:val="00F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4" type="connector" idref="#_x0000_s1031"/>
        <o:r id="V:Rule5" type="connector" idref="#_x0000_s1036"/>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C7"/>
    <w:rPr>
      <w:rFonts w:eastAsiaTheme="minorEastAsia"/>
      <w:lang w:eastAsia="ru-RU"/>
    </w:rPr>
  </w:style>
  <w:style w:type="paragraph" w:styleId="1">
    <w:name w:val="heading 1"/>
    <w:basedOn w:val="a"/>
    <w:link w:val="10"/>
    <w:uiPriority w:val="9"/>
    <w:qFormat/>
    <w:rsid w:val="00D57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57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57E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57E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D57E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E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7E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7E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7EC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57EC7"/>
    <w:rPr>
      <w:rFonts w:ascii="Times New Roman" w:eastAsia="Times New Roman" w:hAnsi="Times New Roman" w:cs="Times New Roman"/>
      <w:b/>
      <w:bCs/>
      <w:sz w:val="20"/>
      <w:szCs w:val="20"/>
      <w:lang w:eastAsia="ru-RU"/>
    </w:rPr>
  </w:style>
  <w:style w:type="paragraph" w:styleId="a3">
    <w:name w:val="No Spacing"/>
    <w:uiPriority w:val="1"/>
    <w:qFormat/>
    <w:rsid w:val="00F659BC"/>
    <w:pPr>
      <w:spacing w:after="0" w:line="240" w:lineRule="auto"/>
    </w:pPr>
    <w:rPr>
      <w:rFonts w:eastAsiaTheme="minorEastAsia"/>
      <w:lang w:eastAsia="ru-RU"/>
    </w:rPr>
  </w:style>
  <w:style w:type="paragraph" w:styleId="a4">
    <w:name w:val="List Paragraph"/>
    <w:basedOn w:val="a"/>
    <w:uiPriority w:val="34"/>
    <w:qFormat/>
    <w:rsid w:val="00F659BC"/>
    <w:pPr>
      <w:ind w:left="720"/>
      <w:contextualSpacing/>
    </w:pPr>
  </w:style>
  <w:style w:type="character" w:styleId="a5">
    <w:name w:val="Hyperlink"/>
    <w:basedOn w:val="a0"/>
    <w:uiPriority w:val="99"/>
    <w:semiHidden/>
    <w:unhideWhenUsed/>
    <w:rsid w:val="0011644E"/>
    <w:rPr>
      <w:color w:val="0000FF"/>
      <w:u w:val="single"/>
    </w:rPr>
  </w:style>
  <w:style w:type="paragraph" w:customStyle="1" w:styleId="ConsPlusNormal">
    <w:name w:val="ConsPlusNormal"/>
    <w:rsid w:val="00AE0DD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E0DD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52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kamensk.udmurt.ru/uslugi/reestrmu/5-1-1.docx" TargetMode="External"/><Relationship Id="rId13" Type="http://schemas.openxmlformats.org/officeDocument/2006/relationships/hyperlink" Target="http://yukamensk.udmurt.ru/uslugi/reestrmu/5-1-1.docx"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60009080" TargetMode="External"/><Relationship Id="rId34" Type="http://schemas.openxmlformats.org/officeDocument/2006/relationships/theme" Target="theme/theme1.xml"/><Relationship Id="rId7" Type="http://schemas.openxmlformats.org/officeDocument/2006/relationships/hyperlink" Target="http://yukamensk.udmurt.ru/uslugi/reestrmu/5-1-1.docx" TargetMode="External"/><Relationship Id="rId12" Type="http://schemas.openxmlformats.org/officeDocument/2006/relationships/hyperlink" Target="http://yukamensk.udmurt.ru/uslugi/reestrmu" TargetMode="External"/><Relationship Id="rId17" Type="http://schemas.openxmlformats.org/officeDocument/2006/relationships/hyperlink" Target="http://docs.cntd.ru/document/901919946" TargetMode="External"/><Relationship Id="rId25" Type="http://schemas.openxmlformats.org/officeDocument/2006/relationships/hyperlink" Target="mailto:mfc_uka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60001760" TargetMode="External"/><Relationship Id="rId20" Type="http://schemas.openxmlformats.org/officeDocument/2006/relationships/hyperlink" Target="http://docs.cntd.ru/document/901990046" TargetMode="External"/><Relationship Id="rId29"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24" Type="http://schemas.openxmlformats.org/officeDocument/2006/relationships/hyperlink" Target="http://docs.cntd.ru/document/901714421" TargetMode="External"/><Relationship Id="rId32"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542615956"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978846" TargetMode="Externa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60011638"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F3F6-C2F5-4257-83D2-1097100F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22</Pages>
  <Words>8859</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2019-08-05T06:33:00Z</cp:lastPrinted>
  <dcterms:created xsi:type="dcterms:W3CDTF">2019-09-27T10:02:00Z</dcterms:created>
  <dcterms:modified xsi:type="dcterms:W3CDTF">2019-09-30T13:02:00Z</dcterms:modified>
</cp:coreProperties>
</file>