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04" w:rsidRDefault="00811E04" w:rsidP="00811E0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11E04">
        <w:rPr>
          <w:rFonts w:ascii="Times New Roman" w:hAnsi="Times New Roman" w:cs="Times New Roman"/>
          <w:sz w:val="28"/>
        </w:rPr>
        <w:t>День рождения Интернета</w:t>
      </w:r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E5E51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11E04">
        <w:rPr>
          <w:rFonts w:ascii="Times New Roman" w:hAnsi="Times New Roman" w:cs="Times New Roman"/>
          <w:sz w:val="28"/>
        </w:rPr>
        <w:t xml:space="preserve">Ежегодно 17 мая отмечается День рождения Интернета. В 2021 году он празднует свою 30 годовщину. Именно 17 мая 1991 года был официально утвержден стандарт для страниц Всемирной паутины </w:t>
      </w:r>
      <w:proofErr w:type="spellStart"/>
      <w:r w:rsidRPr="00811E04">
        <w:rPr>
          <w:rFonts w:ascii="Times New Roman" w:hAnsi="Times New Roman" w:cs="Times New Roman"/>
          <w:sz w:val="28"/>
        </w:rPr>
        <w:t>World</w:t>
      </w:r>
      <w:proofErr w:type="spellEnd"/>
      <w:r w:rsidRPr="00811E0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1E04">
        <w:rPr>
          <w:rFonts w:ascii="Times New Roman" w:hAnsi="Times New Roman" w:cs="Times New Roman"/>
          <w:sz w:val="28"/>
        </w:rPr>
        <w:t>Wide</w:t>
      </w:r>
      <w:proofErr w:type="spellEnd"/>
      <w:r w:rsidRPr="00811E0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1E04">
        <w:rPr>
          <w:rFonts w:ascii="Times New Roman" w:hAnsi="Times New Roman" w:cs="Times New Roman"/>
          <w:sz w:val="28"/>
        </w:rPr>
        <w:t>Web</w:t>
      </w:r>
      <w:proofErr w:type="spellEnd"/>
      <w:r w:rsidRPr="00811E04">
        <w:rPr>
          <w:rFonts w:ascii="Times New Roman" w:hAnsi="Times New Roman" w:cs="Times New Roman"/>
          <w:sz w:val="28"/>
        </w:rPr>
        <w:t xml:space="preserve"> (сокращенно – WWW). В области информационных систем совершился серьезный переворот. Интернет стал наполняться и развиваться ежесекундно.</w:t>
      </w:r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прошедший год населению Удмуртии оказано телекоммуникационных услуг на 9,2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рублей, что на 4% меньше, чем в предыдущем году. </w:t>
      </w:r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Этот вид услуг востребован ежедневно, в республике насчитывается более 1,2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абонентов мобильной связи, использующих услуги доступа в интернет, и это число постоянно растёт.</w:t>
      </w:r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5 лет доля граждан 15-72 лет, получивших государственные и муниципальные услуги в электронном виде, выросла </w:t>
      </w:r>
      <w:r w:rsidR="0098396A">
        <w:rPr>
          <w:rFonts w:ascii="Times New Roman" w:hAnsi="Times New Roman" w:cs="Times New Roman"/>
          <w:sz w:val="28"/>
        </w:rPr>
        <w:t xml:space="preserve">в Удмуртии </w:t>
      </w:r>
      <w:r>
        <w:rPr>
          <w:rFonts w:ascii="Times New Roman" w:hAnsi="Times New Roman" w:cs="Times New Roman"/>
          <w:sz w:val="28"/>
        </w:rPr>
        <w:t xml:space="preserve">с 43% в 2016 году до </w:t>
      </w:r>
      <w:r w:rsidR="0098396A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>% в 2020 году.</w:t>
      </w:r>
      <w:r w:rsidR="004B5885">
        <w:rPr>
          <w:rFonts w:ascii="Times New Roman" w:hAnsi="Times New Roman" w:cs="Times New Roman"/>
          <w:sz w:val="28"/>
        </w:rPr>
        <w:t xml:space="preserve"> Для сравнения</w:t>
      </w:r>
      <w:r w:rsidR="004B5885" w:rsidRPr="004B5885">
        <w:rPr>
          <w:rFonts w:ascii="Times New Roman" w:hAnsi="Times New Roman" w:cs="Times New Roman"/>
          <w:sz w:val="28"/>
        </w:rPr>
        <w:t xml:space="preserve"> </w:t>
      </w:r>
      <w:r w:rsidR="004B5885">
        <w:rPr>
          <w:rFonts w:ascii="Times New Roman" w:hAnsi="Times New Roman" w:cs="Times New Roman"/>
          <w:sz w:val="28"/>
        </w:rPr>
        <w:t>в 2020 году</w:t>
      </w:r>
      <w:r w:rsidR="0098396A">
        <w:rPr>
          <w:rFonts w:ascii="Times New Roman" w:hAnsi="Times New Roman" w:cs="Times New Roman"/>
          <w:sz w:val="28"/>
        </w:rPr>
        <w:t xml:space="preserve"> этот же показатель</w:t>
      </w:r>
      <w:r w:rsidR="004B5885">
        <w:rPr>
          <w:rFonts w:ascii="Times New Roman" w:hAnsi="Times New Roman" w:cs="Times New Roman"/>
          <w:sz w:val="28"/>
        </w:rPr>
        <w:t xml:space="preserve"> в Республике Татарстан </w:t>
      </w:r>
      <w:r w:rsidR="0098396A">
        <w:rPr>
          <w:rFonts w:ascii="Times New Roman" w:hAnsi="Times New Roman" w:cs="Times New Roman"/>
          <w:sz w:val="28"/>
        </w:rPr>
        <w:t>достиг</w:t>
      </w:r>
      <w:r w:rsidR="004B5885">
        <w:rPr>
          <w:rFonts w:ascii="Times New Roman" w:hAnsi="Times New Roman" w:cs="Times New Roman"/>
          <w:sz w:val="28"/>
        </w:rPr>
        <w:t xml:space="preserve"> 90%, в целом по России – 81%.</w:t>
      </w:r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811E04">
        <w:rPr>
          <w:rFonts w:ascii="Times New Roman" w:hAnsi="Times New Roman" w:cs="Times New Roman"/>
          <w:sz w:val="28"/>
        </w:rPr>
        <w:t xml:space="preserve">Абонентская плата за </w:t>
      </w:r>
      <w:r>
        <w:rPr>
          <w:rFonts w:ascii="Times New Roman" w:hAnsi="Times New Roman" w:cs="Times New Roman"/>
          <w:sz w:val="28"/>
        </w:rPr>
        <w:t>доступ к сети</w:t>
      </w:r>
      <w:r w:rsidRPr="00811E04">
        <w:rPr>
          <w:rFonts w:ascii="Times New Roman" w:hAnsi="Times New Roman" w:cs="Times New Roman"/>
          <w:sz w:val="28"/>
        </w:rPr>
        <w:t xml:space="preserve"> Интернет</w:t>
      </w:r>
      <w:r>
        <w:rPr>
          <w:rFonts w:ascii="Times New Roman" w:hAnsi="Times New Roman" w:cs="Times New Roman"/>
          <w:sz w:val="28"/>
        </w:rPr>
        <w:t xml:space="preserve"> снизилась за 5 лет на 26 рублей и составила по ценам марта т.г. 482 рубля</w:t>
      </w:r>
      <w:r w:rsidR="0098396A">
        <w:rPr>
          <w:rFonts w:ascii="Times New Roman" w:hAnsi="Times New Roman" w:cs="Times New Roman"/>
          <w:sz w:val="28"/>
        </w:rPr>
        <w:t xml:space="preserve"> в месяц</w:t>
      </w:r>
      <w:r>
        <w:rPr>
          <w:rFonts w:ascii="Times New Roman" w:hAnsi="Times New Roman" w:cs="Times New Roman"/>
          <w:sz w:val="28"/>
        </w:rPr>
        <w:t>.</w:t>
      </w:r>
    </w:p>
    <w:p w:rsidR="004735D8" w:rsidRDefault="004735D8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Расходы домашних хозяйств за услуги Интернет по итогам 2020 года в среднем на одного человека в городской местности составили 66,7 рубля, в сельской – 82,9 рубля. </w:t>
      </w:r>
      <w:proofErr w:type="gramEnd"/>
    </w:p>
    <w:p w:rsidR="00811E04" w:rsidRDefault="00811E04" w:rsidP="0081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811E04" w:rsidSect="009E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E04"/>
    <w:rsid w:val="004735D8"/>
    <w:rsid w:val="004B5885"/>
    <w:rsid w:val="00811E04"/>
    <w:rsid w:val="0098396A"/>
    <w:rsid w:val="009E5E51"/>
    <w:rsid w:val="00B827B8"/>
    <w:rsid w:val="00DE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P18_YakovlevaPA</dc:creator>
  <cp:keywords/>
  <dc:description/>
  <cp:lastModifiedBy>P18_YakovlevaPA</cp:lastModifiedBy>
  <cp:revision>2</cp:revision>
  <cp:lastPrinted>2021-05-11T05:39:00Z</cp:lastPrinted>
  <dcterms:created xsi:type="dcterms:W3CDTF">2021-05-11T07:01:00Z</dcterms:created>
  <dcterms:modified xsi:type="dcterms:W3CDTF">2021-05-11T07:01:00Z</dcterms:modified>
</cp:coreProperties>
</file>