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8" w:rsidRDefault="008D3A3E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Состояние экономики Удмуртии в 2020 год</w:t>
      </w:r>
      <w:r w:rsidR="00E60162">
        <w:rPr>
          <w:rFonts w:ascii="Times New Roman" w:hAnsi="Times New Roman"/>
          <w:b/>
          <w:sz w:val="28"/>
        </w:rPr>
        <w:t>у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p w:rsidR="00D75EB8" w:rsidRDefault="00DF7CFD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8D3A3E">
        <w:rPr>
          <w:rFonts w:ascii="Times New Roman" w:hAnsi="Times New Roman"/>
          <w:sz w:val="28"/>
        </w:rPr>
        <w:t>кономик</w:t>
      </w:r>
      <w:r w:rsidR="005E0212"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республики </w:t>
      </w:r>
      <w:r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E60162" w:rsidRPr="00131F89">
        <w:rPr>
          <w:rFonts w:ascii="Times New Roman" w:hAnsi="Times New Roman"/>
          <w:b/>
          <w:i/>
          <w:sz w:val="28"/>
        </w:rPr>
        <w:t>дека</w:t>
      </w:r>
      <w:r w:rsidR="008D3A3E" w:rsidRPr="00131F89">
        <w:rPr>
          <w:rFonts w:ascii="Times New Roman" w:hAnsi="Times New Roman"/>
          <w:b/>
          <w:i/>
          <w:sz w:val="28"/>
        </w:rPr>
        <w:t>бр</w:t>
      </w:r>
      <w:r w:rsidRPr="00131F89">
        <w:rPr>
          <w:rFonts w:ascii="Times New Roman" w:hAnsi="Times New Roman"/>
          <w:b/>
          <w:i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из-за всех имеющихся негативных факторов</w:t>
      </w:r>
      <w:r w:rsidRPr="00DF7CF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не </w:t>
      </w:r>
      <w:r w:rsidR="005E0212">
        <w:rPr>
          <w:rFonts w:ascii="Times New Roman" w:hAnsi="Times New Roman"/>
          <w:sz w:val="28"/>
        </w:rPr>
        <w:t xml:space="preserve">удалось приблизиться к </w:t>
      </w:r>
      <w:r>
        <w:rPr>
          <w:rFonts w:ascii="Times New Roman" w:hAnsi="Times New Roman"/>
          <w:sz w:val="28"/>
        </w:rPr>
        <w:t>восстанов</w:t>
      </w:r>
      <w:r w:rsidR="005E0212">
        <w:rPr>
          <w:rFonts w:ascii="Times New Roman" w:hAnsi="Times New Roman"/>
          <w:sz w:val="28"/>
        </w:rPr>
        <w:t>лению</w:t>
      </w:r>
      <w:r>
        <w:rPr>
          <w:rFonts w:ascii="Times New Roman" w:hAnsi="Times New Roman"/>
          <w:sz w:val="28"/>
        </w:rPr>
        <w:t>,</w:t>
      </w:r>
      <w:r w:rsidR="008D3A3E">
        <w:rPr>
          <w:rFonts w:ascii="Times New Roman" w:hAnsi="Times New Roman"/>
          <w:sz w:val="28"/>
        </w:rPr>
        <w:t xml:space="preserve"> основные экономические </w:t>
      </w:r>
      <w:r w:rsidR="008B072B">
        <w:rPr>
          <w:rFonts w:ascii="Times New Roman" w:hAnsi="Times New Roman"/>
          <w:sz w:val="28"/>
        </w:rPr>
        <w:t>индикаторы</w:t>
      </w:r>
      <w:r w:rsidR="008D3A3E">
        <w:rPr>
          <w:rFonts w:ascii="Times New Roman" w:hAnsi="Times New Roman"/>
          <w:sz w:val="28"/>
        </w:rPr>
        <w:t xml:space="preserve"> </w:t>
      </w:r>
      <w:r w:rsidR="005E0212">
        <w:rPr>
          <w:rFonts w:ascii="Times New Roman" w:hAnsi="Times New Roman"/>
          <w:sz w:val="28"/>
        </w:rPr>
        <w:t>показали</w:t>
      </w:r>
      <w:r w:rsidR="008D3A3E">
        <w:rPr>
          <w:rFonts w:ascii="Times New Roman" w:hAnsi="Times New Roman"/>
          <w:sz w:val="28"/>
        </w:rPr>
        <w:t xml:space="preserve"> отрицательную динамику.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Промышленное производство в </w:t>
      </w:r>
      <w:r w:rsidR="00E60162">
        <w:rPr>
          <w:rFonts w:ascii="Times New Roman" w:hAnsi="Times New Roman"/>
          <w:sz w:val="28"/>
        </w:rPr>
        <w:t>декабре</w:t>
      </w:r>
      <w:r>
        <w:rPr>
          <w:rFonts w:ascii="Times New Roman" w:hAnsi="Times New Roman"/>
          <w:sz w:val="28"/>
        </w:rPr>
        <w:t xml:space="preserve"> </w:t>
      </w:r>
      <w:r w:rsidR="00E60162">
        <w:rPr>
          <w:rFonts w:ascii="Times New Roman" w:hAnsi="Times New Roman"/>
          <w:sz w:val="28"/>
        </w:rPr>
        <w:t>2020</w:t>
      </w:r>
      <w:r>
        <w:rPr>
          <w:rFonts w:ascii="Times New Roman" w:hAnsi="Times New Roman"/>
          <w:sz w:val="28"/>
        </w:rPr>
        <w:t xml:space="preserve">г. по отношению к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>брю пр</w:t>
      </w:r>
      <w:r w:rsidR="00E60162">
        <w:rPr>
          <w:rFonts w:ascii="Times New Roman" w:hAnsi="Times New Roman"/>
          <w:sz w:val="28"/>
        </w:rPr>
        <w:t>едыдущего</w:t>
      </w:r>
      <w:r>
        <w:rPr>
          <w:rFonts w:ascii="Times New Roman" w:hAnsi="Times New Roman"/>
          <w:sz w:val="28"/>
        </w:rPr>
        <w:t xml:space="preserve"> года снизилось на </w:t>
      </w:r>
      <w:r w:rsidR="008C50BD">
        <w:rPr>
          <w:rFonts w:ascii="Times New Roman" w:hAnsi="Times New Roman"/>
          <w:sz w:val="28"/>
        </w:rPr>
        <w:t>11,2</w:t>
      </w:r>
      <w:r>
        <w:rPr>
          <w:rFonts w:ascii="Times New Roman" w:hAnsi="Times New Roman"/>
          <w:sz w:val="28"/>
        </w:rPr>
        <w:t xml:space="preserve">%, в том числе на </w:t>
      </w:r>
      <w:r w:rsidR="00283934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% сократилась добыча полезных ископаемых</w:t>
      </w:r>
      <w:r w:rsidR="002F323E">
        <w:rPr>
          <w:rFonts w:ascii="Times New Roman" w:hAnsi="Times New Roman"/>
          <w:sz w:val="28"/>
        </w:rPr>
        <w:t xml:space="preserve">, в обрабатывающих производствах отмечено снижение </w:t>
      </w:r>
      <w:r w:rsidR="00283934">
        <w:rPr>
          <w:rFonts w:ascii="Times New Roman" w:hAnsi="Times New Roman"/>
          <w:sz w:val="28"/>
        </w:rPr>
        <w:t>на 11,2%</w:t>
      </w:r>
      <w:r>
        <w:rPr>
          <w:rFonts w:ascii="Times New Roman" w:hAnsi="Times New Roman"/>
          <w:sz w:val="28"/>
        </w:rPr>
        <w:t>.</w:t>
      </w:r>
    </w:p>
    <w:p w:rsidR="008C50BD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Строительных работ выполнено в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 xml:space="preserve">бре т.г. на </w:t>
      </w:r>
      <w:r w:rsidR="002F323E">
        <w:rPr>
          <w:rFonts w:ascii="Times New Roman" w:hAnsi="Times New Roman"/>
          <w:sz w:val="28"/>
        </w:rPr>
        <w:t>2</w:t>
      </w:r>
      <w:r w:rsidR="008C50BD">
        <w:rPr>
          <w:rFonts w:ascii="Times New Roman" w:hAnsi="Times New Roman"/>
          <w:sz w:val="28"/>
        </w:rPr>
        <w:t>,4</w:t>
      </w:r>
      <w:r>
        <w:rPr>
          <w:rFonts w:ascii="Times New Roman" w:hAnsi="Times New Roman"/>
          <w:sz w:val="28"/>
        </w:rPr>
        <w:t xml:space="preserve">% меньше, чем год назад.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Организации автотранспорта потеряли </w:t>
      </w:r>
      <w:r w:rsidR="00131F89">
        <w:rPr>
          <w:rFonts w:ascii="Times New Roman" w:hAnsi="Times New Roman"/>
          <w:sz w:val="28"/>
        </w:rPr>
        <w:t>более четверти</w:t>
      </w:r>
      <w:r>
        <w:rPr>
          <w:rFonts w:ascii="Times New Roman" w:hAnsi="Times New Roman"/>
          <w:sz w:val="28"/>
        </w:rPr>
        <w:t xml:space="preserve"> </w:t>
      </w:r>
      <w:r w:rsidR="00131F89">
        <w:rPr>
          <w:rFonts w:ascii="Times New Roman" w:hAnsi="Times New Roman"/>
          <w:sz w:val="28"/>
        </w:rPr>
        <w:t xml:space="preserve">своих </w:t>
      </w:r>
      <w:r>
        <w:rPr>
          <w:rFonts w:ascii="Times New Roman" w:hAnsi="Times New Roman"/>
          <w:sz w:val="28"/>
        </w:rPr>
        <w:t xml:space="preserve">пассажиров (уменьшение </w:t>
      </w:r>
      <w:r w:rsidR="00131F89"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год на </w:t>
      </w:r>
      <w:r w:rsidR="00AA7B41"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%).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>бре 2020 года население республики приобрело в розничной сети товаров на 2</w:t>
      </w:r>
      <w:r w:rsidR="008C50B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,8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</w:t>
      </w:r>
      <w:r w:rsidR="008C50BD">
        <w:rPr>
          <w:rFonts w:ascii="Times New Roman" w:hAnsi="Times New Roman"/>
          <w:sz w:val="28"/>
        </w:rPr>
        <w:t>4</w:t>
      </w:r>
      <w:r w:rsidR="00020EE9">
        <w:rPr>
          <w:rFonts w:ascii="Times New Roman" w:hAnsi="Times New Roman"/>
          <w:sz w:val="28"/>
        </w:rPr>
        <w:t>% меньше, чем в</w:t>
      </w:r>
      <w:r>
        <w:rPr>
          <w:rFonts w:ascii="Times New Roman" w:hAnsi="Times New Roman"/>
          <w:sz w:val="28"/>
        </w:rPr>
        <w:t xml:space="preserve">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>бр</w:t>
      </w:r>
      <w:r w:rsidR="00020EE9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 w:rsidR="00E60162">
        <w:rPr>
          <w:rFonts w:ascii="Times New Roman" w:hAnsi="Times New Roman"/>
          <w:sz w:val="28"/>
        </w:rPr>
        <w:t>2019</w:t>
      </w:r>
      <w:r>
        <w:rPr>
          <w:rFonts w:ascii="Times New Roman" w:hAnsi="Times New Roman"/>
          <w:sz w:val="28"/>
        </w:rPr>
        <w:t xml:space="preserve"> года. На </w:t>
      </w:r>
      <w:r w:rsidR="008C50BD"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% снизились расходы жителей Удмуртии на услуги общественного питания</w:t>
      </w:r>
      <w:r w:rsidR="00DF7CFD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F7CFD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 </w:t>
      </w:r>
      <w:r w:rsidR="008C50BD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% </w:t>
      </w:r>
      <w:r w:rsidR="008B072B">
        <w:rPr>
          <w:rFonts w:ascii="Times New Roman" w:hAnsi="Times New Roman"/>
          <w:sz w:val="28"/>
        </w:rPr>
        <w:t>- платные</w:t>
      </w:r>
      <w:r>
        <w:rPr>
          <w:rFonts w:ascii="Times New Roman" w:hAnsi="Times New Roman"/>
          <w:sz w:val="28"/>
        </w:rPr>
        <w:t xml:space="preserve"> услуг</w:t>
      </w:r>
      <w:r w:rsidR="008B072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2020 год</w:t>
      </w:r>
      <w:r w:rsidR="00E6016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инфляция (изменение цен по отношению к декабрю 2019г.) на потребительском рынке Удмуртии составила </w:t>
      </w:r>
      <w:r w:rsidR="008C50BD">
        <w:rPr>
          <w:rFonts w:ascii="Times New Roman" w:hAnsi="Times New Roman"/>
          <w:sz w:val="28"/>
        </w:rPr>
        <w:t>5,2</w:t>
      </w:r>
      <w:r>
        <w:rPr>
          <w:rFonts w:ascii="Times New Roman" w:hAnsi="Times New Roman"/>
          <w:sz w:val="28"/>
        </w:rPr>
        <w:t xml:space="preserve">% (за </w:t>
      </w:r>
      <w:r w:rsidR="00522F75">
        <w:rPr>
          <w:rFonts w:ascii="Times New Roman" w:hAnsi="Times New Roman"/>
          <w:sz w:val="28"/>
        </w:rPr>
        <w:t>2019</w:t>
      </w:r>
      <w:r>
        <w:rPr>
          <w:rFonts w:ascii="Times New Roman" w:hAnsi="Times New Roman"/>
          <w:sz w:val="28"/>
        </w:rPr>
        <w:t xml:space="preserve"> год – </w:t>
      </w:r>
      <w:r w:rsidR="00522F75">
        <w:rPr>
          <w:rFonts w:ascii="Times New Roman" w:hAnsi="Times New Roman"/>
          <w:sz w:val="28"/>
        </w:rPr>
        <w:t>2,4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8C50BD">
        <w:rPr>
          <w:rFonts w:ascii="Times New Roman" w:hAnsi="Times New Roman"/>
          <w:sz w:val="28"/>
        </w:rPr>
        <w:t>5,8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2F323E">
        <w:rPr>
          <w:rFonts w:ascii="Times New Roman" w:hAnsi="Times New Roman"/>
          <w:sz w:val="28"/>
        </w:rPr>
        <w:t>4,</w:t>
      </w:r>
      <w:r w:rsidR="008C50BD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%, услуги – на </w:t>
      </w:r>
      <w:r w:rsidR="002F323E">
        <w:rPr>
          <w:rFonts w:ascii="Times New Roman" w:hAnsi="Times New Roman"/>
          <w:sz w:val="28"/>
        </w:rPr>
        <w:t>4,</w:t>
      </w:r>
      <w:r w:rsidR="008C50B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на конец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 xml:space="preserve">бря </w:t>
      </w:r>
      <w:r w:rsidR="00E60162">
        <w:rPr>
          <w:rFonts w:ascii="Times New Roman" w:hAnsi="Times New Roman"/>
          <w:sz w:val="28"/>
        </w:rPr>
        <w:t>2020</w:t>
      </w:r>
      <w:r>
        <w:rPr>
          <w:rFonts w:ascii="Times New Roman" w:hAnsi="Times New Roman"/>
          <w:sz w:val="28"/>
        </w:rPr>
        <w:t xml:space="preserve">г. составила </w:t>
      </w:r>
      <w:r w:rsidR="008C50BD">
        <w:rPr>
          <w:rFonts w:ascii="Times New Roman" w:hAnsi="Times New Roman"/>
          <w:sz w:val="28"/>
        </w:rPr>
        <w:t>16,0</w:t>
      </w:r>
      <w:r>
        <w:rPr>
          <w:rFonts w:ascii="Times New Roman" w:hAnsi="Times New Roman"/>
          <w:sz w:val="28"/>
        </w:rPr>
        <w:t xml:space="preserve"> тыс. человек и выросла в </w:t>
      </w:r>
      <w:r w:rsidR="00020EE9">
        <w:rPr>
          <w:rFonts w:ascii="Times New Roman" w:hAnsi="Times New Roman"/>
          <w:sz w:val="28"/>
        </w:rPr>
        <w:t>2,</w:t>
      </w:r>
      <w:r w:rsidR="008C50B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раза по сравнению с этой же датой </w:t>
      </w:r>
      <w:r w:rsidR="00E60162">
        <w:rPr>
          <w:rFonts w:ascii="Times New Roman" w:hAnsi="Times New Roman"/>
          <w:sz w:val="28"/>
        </w:rPr>
        <w:t>2019</w:t>
      </w:r>
      <w:r>
        <w:rPr>
          <w:rFonts w:ascii="Times New Roman" w:hAnsi="Times New Roman"/>
          <w:sz w:val="28"/>
        </w:rPr>
        <w:t xml:space="preserve"> года</w:t>
      </w:r>
      <w:r w:rsidR="00A7136F">
        <w:rPr>
          <w:rFonts w:ascii="Times New Roman" w:hAnsi="Times New Roman"/>
          <w:sz w:val="28"/>
        </w:rPr>
        <w:t xml:space="preserve">, но </w:t>
      </w:r>
      <w:r w:rsidR="00A27A64">
        <w:rPr>
          <w:rFonts w:ascii="Times New Roman" w:hAnsi="Times New Roman"/>
          <w:sz w:val="28"/>
        </w:rPr>
        <w:t xml:space="preserve">снизилась за месяц на </w:t>
      </w:r>
      <w:r w:rsidR="008C50BD">
        <w:rPr>
          <w:rFonts w:ascii="Times New Roman" w:hAnsi="Times New Roman"/>
          <w:sz w:val="28"/>
        </w:rPr>
        <w:t>1</w:t>
      </w:r>
      <w:r w:rsidR="00DF7CFD">
        <w:rPr>
          <w:rFonts w:ascii="Times New Roman" w:hAnsi="Times New Roman"/>
          <w:sz w:val="28"/>
        </w:rPr>
        <w:t>,5</w:t>
      </w:r>
      <w:r w:rsidR="00A27A64">
        <w:rPr>
          <w:rFonts w:ascii="Times New Roman" w:hAnsi="Times New Roman"/>
          <w:sz w:val="28"/>
        </w:rPr>
        <w:t xml:space="preserve"> тыс. человек или на </w:t>
      </w:r>
      <w:r w:rsidR="00522F75">
        <w:rPr>
          <w:rFonts w:ascii="Times New Roman" w:hAnsi="Times New Roman"/>
          <w:sz w:val="28"/>
        </w:rPr>
        <w:t>9</w:t>
      </w:r>
      <w:r w:rsidR="00A27A64">
        <w:rPr>
          <w:rFonts w:ascii="Times New Roman" w:hAnsi="Times New Roman"/>
          <w:sz w:val="28"/>
        </w:rPr>
        <w:t>%</w:t>
      </w:r>
      <w:r w:rsidR="00A7136F">
        <w:rPr>
          <w:rFonts w:ascii="Times New Roman" w:hAnsi="Times New Roman"/>
          <w:sz w:val="28"/>
        </w:rPr>
        <w:t>.</w:t>
      </w:r>
      <w:r w:rsidR="00A27A64">
        <w:rPr>
          <w:rFonts w:ascii="Times New Roman" w:hAnsi="Times New Roman"/>
          <w:sz w:val="28"/>
        </w:rPr>
        <w:t xml:space="preserve">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Сохраняет положительную динамику сельское хозяйство, его производство в </w:t>
      </w:r>
      <w:r w:rsidR="00E60162">
        <w:rPr>
          <w:rFonts w:ascii="Times New Roman" w:hAnsi="Times New Roman"/>
          <w:sz w:val="28"/>
        </w:rPr>
        <w:t>дека</w:t>
      </w:r>
      <w:r>
        <w:rPr>
          <w:rFonts w:ascii="Times New Roman" w:hAnsi="Times New Roman"/>
          <w:sz w:val="28"/>
        </w:rPr>
        <w:t xml:space="preserve">бре т.г. выросло в сравнении с </w:t>
      </w:r>
      <w:r w:rsidR="00E60162">
        <w:rPr>
          <w:rFonts w:ascii="Times New Roman" w:hAnsi="Times New Roman"/>
          <w:sz w:val="28"/>
        </w:rPr>
        <w:t>предыдущим годом</w:t>
      </w:r>
      <w:r>
        <w:rPr>
          <w:rFonts w:ascii="Times New Roman" w:hAnsi="Times New Roman"/>
          <w:sz w:val="28"/>
        </w:rPr>
        <w:t xml:space="preserve"> на </w:t>
      </w:r>
      <w:r w:rsidR="008C50BD">
        <w:rPr>
          <w:rFonts w:ascii="Times New Roman" w:hAnsi="Times New Roman"/>
          <w:sz w:val="28"/>
        </w:rPr>
        <w:t>1,3</w:t>
      </w:r>
      <w:r>
        <w:rPr>
          <w:rFonts w:ascii="Times New Roman" w:hAnsi="Times New Roman"/>
          <w:sz w:val="28"/>
        </w:rPr>
        <w:t xml:space="preserve">%, по итогам же </w:t>
      </w:r>
      <w:r w:rsidR="00E60162"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рост составил </w:t>
      </w:r>
      <w:r w:rsidR="008C50BD">
        <w:rPr>
          <w:rFonts w:ascii="Times New Roman" w:hAnsi="Times New Roman"/>
          <w:sz w:val="28"/>
        </w:rPr>
        <w:t>104,3</w:t>
      </w:r>
      <w:r>
        <w:rPr>
          <w:rFonts w:ascii="Times New Roman" w:hAnsi="Times New Roman"/>
          <w:sz w:val="28"/>
        </w:rPr>
        <w:t>%</w:t>
      </w:r>
      <w:r w:rsidR="008B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8C50BD" w:rsidRDefault="007500B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Значительно выросло с</w:t>
      </w:r>
      <w:r w:rsidR="008C50BD">
        <w:rPr>
          <w:rFonts w:ascii="Times New Roman" w:hAnsi="Times New Roman"/>
          <w:sz w:val="28"/>
        </w:rPr>
        <w:t>троительство жилья</w:t>
      </w:r>
      <w:r w:rsidR="00131F89">
        <w:rPr>
          <w:rFonts w:ascii="Times New Roman" w:hAnsi="Times New Roman"/>
          <w:sz w:val="28"/>
        </w:rPr>
        <w:t xml:space="preserve"> -</w:t>
      </w:r>
      <w:r w:rsidR="008C50BD">
        <w:rPr>
          <w:rFonts w:ascii="Times New Roman" w:hAnsi="Times New Roman"/>
          <w:sz w:val="28"/>
        </w:rPr>
        <w:t xml:space="preserve"> за декабрь сдано в эксплуатацию 119 тыс. кв. м общей площади жилых домов, что в 2,1 раза больше, чем в декабре 2019 года.</w:t>
      </w:r>
    </w:p>
    <w:p w:rsidR="00EE7B19" w:rsidRDefault="00EE7B1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Традиционно декабрь</w:t>
      </w:r>
      <w:r w:rsidRPr="007364BF">
        <w:rPr>
          <w:rFonts w:ascii="Times New Roman" w:hAnsi="Times New Roman"/>
          <w:sz w:val="28"/>
          <w:szCs w:val="28"/>
        </w:rPr>
        <w:t xml:space="preserve"> лучше </w:t>
      </w:r>
      <w:r>
        <w:rPr>
          <w:rFonts w:ascii="Times New Roman" w:hAnsi="Times New Roman"/>
          <w:sz w:val="28"/>
          <w:szCs w:val="28"/>
        </w:rPr>
        <w:t>ноября</w:t>
      </w:r>
      <w:r w:rsidRPr="007364BF">
        <w:rPr>
          <w:rFonts w:ascii="Times New Roman" w:hAnsi="Times New Roman"/>
          <w:sz w:val="28"/>
          <w:szCs w:val="28"/>
        </w:rPr>
        <w:t xml:space="preserve"> </w:t>
      </w:r>
      <w:r w:rsidR="008C50BD" w:rsidRPr="007364BF">
        <w:rPr>
          <w:rFonts w:ascii="Times New Roman" w:hAnsi="Times New Roman"/>
          <w:sz w:val="28"/>
          <w:szCs w:val="28"/>
        </w:rPr>
        <w:t xml:space="preserve">оказался </w:t>
      </w:r>
      <w:r w:rsidRPr="007364BF">
        <w:rPr>
          <w:rFonts w:ascii="Times New Roman" w:hAnsi="Times New Roman"/>
          <w:sz w:val="28"/>
          <w:szCs w:val="28"/>
        </w:rPr>
        <w:t xml:space="preserve">для следующих отраслей. </w:t>
      </w:r>
      <w:r>
        <w:rPr>
          <w:rFonts w:ascii="Times New Roman" w:hAnsi="Times New Roman"/>
          <w:sz w:val="28"/>
          <w:szCs w:val="28"/>
        </w:rPr>
        <w:t xml:space="preserve">Оборот розничной торговли </w:t>
      </w:r>
      <w:r w:rsidRPr="007364BF">
        <w:rPr>
          <w:rFonts w:ascii="Times New Roman" w:hAnsi="Times New Roman"/>
          <w:sz w:val="28"/>
          <w:szCs w:val="28"/>
        </w:rPr>
        <w:t xml:space="preserve">вырос в </w:t>
      </w:r>
      <w:r>
        <w:rPr>
          <w:rFonts w:ascii="Times New Roman" w:hAnsi="Times New Roman"/>
          <w:sz w:val="28"/>
          <w:szCs w:val="28"/>
        </w:rPr>
        <w:t>декабре</w:t>
      </w:r>
      <w:r w:rsidRPr="007364BF">
        <w:rPr>
          <w:rFonts w:ascii="Times New Roman" w:hAnsi="Times New Roman"/>
          <w:sz w:val="28"/>
          <w:szCs w:val="28"/>
        </w:rPr>
        <w:t xml:space="preserve"> по сравнению с </w:t>
      </w:r>
      <w:r>
        <w:rPr>
          <w:rFonts w:ascii="Times New Roman" w:hAnsi="Times New Roman"/>
          <w:sz w:val="28"/>
          <w:szCs w:val="28"/>
        </w:rPr>
        <w:t>ноябр</w:t>
      </w:r>
      <w:r w:rsidR="00DE47D0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</w:t>
      </w:r>
      <w:r w:rsidRPr="007364BF">
        <w:rPr>
          <w:rFonts w:ascii="Times New Roman" w:hAnsi="Times New Roman"/>
          <w:sz w:val="28"/>
          <w:szCs w:val="28"/>
        </w:rPr>
        <w:t xml:space="preserve"> </w:t>
      </w:r>
      <w:r w:rsidR="00DE47D0">
        <w:rPr>
          <w:rFonts w:ascii="Times New Roman" w:hAnsi="Times New Roman"/>
          <w:sz w:val="28"/>
          <w:szCs w:val="28"/>
        </w:rPr>
        <w:t xml:space="preserve">на </w:t>
      </w:r>
      <w:r w:rsidR="00895F86">
        <w:rPr>
          <w:rFonts w:ascii="Times New Roman" w:hAnsi="Times New Roman"/>
          <w:sz w:val="28"/>
          <w:szCs w:val="28"/>
        </w:rPr>
        <w:t>13,1</w:t>
      </w:r>
      <w:r>
        <w:rPr>
          <w:rFonts w:ascii="Times New Roman" w:hAnsi="Times New Roman"/>
          <w:sz w:val="28"/>
          <w:szCs w:val="28"/>
        </w:rPr>
        <w:t xml:space="preserve">%, </w:t>
      </w:r>
      <w:r w:rsidRPr="007364BF">
        <w:rPr>
          <w:rFonts w:ascii="Times New Roman" w:hAnsi="Times New Roman"/>
          <w:sz w:val="28"/>
          <w:szCs w:val="28"/>
        </w:rPr>
        <w:t>общественного питания</w:t>
      </w:r>
      <w:r w:rsidRPr="007364B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C7B8F">
        <w:rPr>
          <w:rFonts w:ascii="Times New Roman" w:hAnsi="Times New Roman"/>
          <w:sz w:val="28"/>
          <w:szCs w:val="28"/>
        </w:rPr>
        <w:t>– 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5F86">
        <w:rPr>
          <w:rFonts w:ascii="Times New Roman" w:hAnsi="Times New Roman"/>
          <w:sz w:val="28"/>
          <w:szCs w:val="28"/>
        </w:rPr>
        <w:t>4,4</w:t>
      </w:r>
      <w:r w:rsidRPr="007364BF">
        <w:rPr>
          <w:rFonts w:ascii="Times New Roman" w:hAnsi="Times New Roman"/>
          <w:sz w:val="28"/>
          <w:szCs w:val="28"/>
        </w:rPr>
        <w:t xml:space="preserve">%, </w:t>
      </w:r>
      <w:r w:rsidR="003E3943">
        <w:rPr>
          <w:rFonts w:ascii="Times New Roman" w:hAnsi="Times New Roman"/>
          <w:sz w:val="28"/>
          <w:szCs w:val="28"/>
        </w:rPr>
        <w:t xml:space="preserve">объем платных услуг населению </w:t>
      </w:r>
      <w:r w:rsidR="00DE47D0">
        <w:rPr>
          <w:rFonts w:ascii="Times New Roman" w:hAnsi="Times New Roman"/>
          <w:sz w:val="28"/>
          <w:szCs w:val="28"/>
        </w:rPr>
        <w:t xml:space="preserve">- </w:t>
      </w:r>
      <w:r w:rsidR="003E3943">
        <w:rPr>
          <w:rFonts w:ascii="Times New Roman" w:hAnsi="Times New Roman"/>
          <w:sz w:val="28"/>
          <w:szCs w:val="28"/>
        </w:rPr>
        <w:t xml:space="preserve">на 7,6%, </w:t>
      </w:r>
      <w:r>
        <w:rPr>
          <w:rFonts w:ascii="Times New Roman" w:hAnsi="Times New Roman"/>
          <w:sz w:val="28"/>
          <w:szCs w:val="28"/>
        </w:rPr>
        <w:t xml:space="preserve">грузооборот – на </w:t>
      </w:r>
      <w:r w:rsidR="00AA7B41">
        <w:rPr>
          <w:rFonts w:ascii="Times New Roman" w:hAnsi="Times New Roman"/>
          <w:sz w:val="28"/>
          <w:szCs w:val="28"/>
        </w:rPr>
        <w:t>11,5</w:t>
      </w:r>
      <w:r>
        <w:rPr>
          <w:rFonts w:ascii="Times New Roman" w:hAnsi="Times New Roman"/>
          <w:sz w:val="28"/>
          <w:szCs w:val="28"/>
        </w:rPr>
        <w:t>%</w:t>
      </w:r>
      <w:r w:rsidR="00BF4BDC">
        <w:rPr>
          <w:rFonts w:ascii="Times New Roman" w:hAnsi="Times New Roman"/>
          <w:sz w:val="28"/>
          <w:szCs w:val="28"/>
        </w:rPr>
        <w:t>, промышленное производство – на 13,6%</w:t>
      </w:r>
      <w:r w:rsidRPr="00736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</w:t>
      </w:r>
      <w:r w:rsidRPr="00131F89">
        <w:rPr>
          <w:rFonts w:ascii="Times New Roman" w:hAnsi="Times New Roman"/>
          <w:b/>
          <w:i/>
          <w:sz w:val="28"/>
        </w:rPr>
        <w:t>2020</w:t>
      </w:r>
      <w:r>
        <w:rPr>
          <w:rFonts w:ascii="Times New Roman" w:hAnsi="Times New Roman"/>
          <w:sz w:val="28"/>
        </w:rPr>
        <w:t xml:space="preserve"> года </w:t>
      </w:r>
      <w:r w:rsidR="0034168A">
        <w:rPr>
          <w:rFonts w:ascii="Times New Roman" w:hAnsi="Times New Roman"/>
          <w:sz w:val="28"/>
        </w:rPr>
        <w:t>отмечен</w:t>
      </w:r>
      <w:r>
        <w:rPr>
          <w:rFonts w:ascii="Times New Roman" w:hAnsi="Times New Roman"/>
          <w:sz w:val="28"/>
        </w:rPr>
        <w:t xml:space="preserve"> спад </w:t>
      </w:r>
      <w:r w:rsidR="00DF7CFD">
        <w:rPr>
          <w:rFonts w:ascii="Times New Roman" w:hAnsi="Times New Roman"/>
          <w:sz w:val="28"/>
        </w:rPr>
        <w:t>почти во всех</w:t>
      </w:r>
      <w:r>
        <w:rPr>
          <w:rFonts w:ascii="Times New Roman" w:hAnsi="Times New Roman"/>
          <w:sz w:val="28"/>
        </w:rPr>
        <w:t xml:space="preserve"> отраслях экономики. </w:t>
      </w:r>
      <w:r w:rsidR="00131F89">
        <w:rPr>
          <w:rFonts w:ascii="Times New Roman" w:hAnsi="Times New Roman"/>
          <w:sz w:val="28"/>
        </w:rPr>
        <w:t>По сравнению с 2019 годом п</w:t>
      </w:r>
      <w:r>
        <w:rPr>
          <w:rFonts w:ascii="Times New Roman" w:hAnsi="Times New Roman"/>
          <w:sz w:val="28"/>
        </w:rPr>
        <w:t xml:space="preserve">ассажирооборот автотранспорта снизился на </w:t>
      </w:r>
      <w:r w:rsidR="005E0212"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%, </w:t>
      </w:r>
      <w:r w:rsidR="00DE47D0">
        <w:rPr>
          <w:rFonts w:ascii="Times New Roman" w:hAnsi="Times New Roman"/>
          <w:sz w:val="28"/>
        </w:rPr>
        <w:t xml:space="preserve">грузооборот организаций автомобильного транспорта – на 22%, </w:t>
      </w:r>
      <w:r>
        <w:rPr>
          <w:rFonts w:ascii="Times New Roman" w:hAnsi="Times New Roman"/>
          <w:sz w:val="28"/>
        </w:rPr>
        <w:t>оборот общественного питания</w:t>
      </w:r>
      <w:r w:rsidR="00DE47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на </w:t>
      </w:r>
      <w:r w:rsidR="005E0212">
        <w:rPr>
          <w:rFonts w:ascii="Times New Roman" w:hAnsi="Times New Roman"/>
          <w:sz w:val="28"/>
        </w:rPr>
        <w:t>2</w:t>
      </w:r>
      <w:r w:rsidR="008C50B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%, объём платных услуг населению – на </w:t>
      </w:r>
      <w:r w:rsidR="00020EE9"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%, промышленное производство – на </w:t>
      </w:r>
      <w:r w:rsidR="00020EE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%, оборот розничной торговли –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5E0212">
        <w:rPr>
          <w:rFonts w:ascii="Times New Roman" w:hAnsi="Times New Roman"/>
          <w:sz w:val="28"/>
        </w:rPr>
        <w:t>5</w:t>
      </w:r>
      <w:r w:rsidR="008C50BD"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. </w:t>
      </w:r>
    </w:p>
    <w:sectPr w:rsidR="00D75EB8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70804"/>
    <w:rsid w:val="0008693F"/>
    <w:rsid w:val="00131F89"/>
    <w:rsid w:val="00283934"/>
    <w:rsid w:val="0028738E"/>
    <w:rsid w:val="002C0F0E"/>
    <w:rsid w:val="002D4E18"/>
    <w:rsid w:val="002F323E"/>
    <w:rsid w:val="0034168A"/>
    <w:rsid w:val="003E3943"/>
    <w:rsid w:val="00433A3D"/>
    <w:rsid w:val="004A3758"/>
    <w:rsid w:val="00522F75"/>
    <w:rsid w:val="005E0212"/>
    <w:rsid w:val="00605202"/>
    <w:rsid w:val="00611A37"/>
    <w:rsid w:val="007500BA"/>
    <w:rsid w:val="00895F86"/>
    <w:rsid w:val="008B072B"/>
    <w:rsid w:val="008C50BD"/>
    <w:rsid w:val="008D3A3E"/>
    <w:rsid w:val="009D064F"/>
    <w:rsid w:val="00A27A64"/>
    <w:rsid w:val="00A7136F"/>
    <w:rsid w:val="00AA7B41"/>
    <w:rsid w:val="00BF1CFE"/>
    <w:rsid w:val="00BF4BDC"/>
    <w:rsid w:val="00C55667"/>
    <w:rsid w:val="00C6465A"/>
    <w:rsid w:val="00D75EB8"/>
    <w:rsid w:val="00DE47D0"/>
    <w:rsid w:val="00DF7CFD"/>
    <w:rsid w:val="00E20525"/>
    <w:rsid w:val="00E60162"/>
    <w:rsid w:val="00E74475"/>
    <w:rsid w:val="00EE7B19"/>
    <w:rsid w:val="00EF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link w:val="2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1"/>
    <w:rsid w:val="00D75EB8"/>
    <w:rPr>
      <w:rFonts w:ascii="XO Thames" w:hAnsi="XO Thames"/>
      <w:sz w:val="22"/>
    </w:rPr>
  </w:style>
  <w:style w:type="character" w:customStyle="1" w:styleId="Footnote1">
    <w:name w:val="Footnote1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1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1"/>
    <w:uiPriority w:val="39"/>
    <w:rsid w:val="00D75EB8"/>
    <w:pPr>
      <w:ind w:left="1800"/>
    </w:pPr>
  </w:style>
  <w:style w:type="character" w:customStyle="1" w:styleId="toc101">
    <w:name w:val="toc 101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P18_YakovlevaPA</dc:creator>
  <cp:keywords/>
  <dc:description/>
  <cp:lastModifiedBy>P18_YakovlevaPA</cp:lastModifiedBy>
  <cp:revision>2</cp:revision>
  <cp:lastPrinted>2021-01-26T10:19:00Z</cp:lastPrinted>
  <dcterms:created xsi:type="dcterms:W3CDTF">2021-01-26T12:43:00Z</dcterms:created>
  <dcterms:modified xsi:type="dcterms:W3CDTF">2021-01-26T12:43:00Z</dcterms:modified>
</cp:coreProperties>
</file>