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DCD" w:rsidRPr="00787DCD" w:rsidRDefault="00787DCD" w:rsidP="00787DCD">
      <w:pPr>
        <w:ind w:firstLine="709"/>
        <w:jc w:val="both"/>
        <w:outlineLvl w:val="0"/>
        <w:rPr>
          <w:sz w:val="28"/>
          <w:szCs w:val="28"/>
        </w:rPr>
      </w:pPr>
    </w:p>
    <w:p w:rsidR="00EB26EC" w:rsidRPr="00787DCD" w:rsidRDefault="00BC150C" w:rsidP="00A30D9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ЗА 9 МЕСЯЦЕВ</w:t>
      </w:r>
      <w:r w:rsidR="009A28A3">
        <w:rPr>
          <w:sz w:val="28"/>
          <w:szCs w:val="28"/>
        </w:rPr>
        <w:t xml:space="preserve"> </w:t>
      </w:r>
      <w:r w:rsidR="009C0D78" w:rsidRPr="00787DCD">
        <w:rPr>
          <w:sz w:val="28"/>
          <w:szCs w:val="28"/>
        </w:rPr>
        <w:t>20</w:t>
      </w:r>
      <w:r w:rsidR="00D72FD4" w:rsidRPr="00787DCD">
        <w:rPr>
          <w:sz w:val="28"/>
          <w:szCs w:val="28"/>
        </w:rPr>
        <w:t>20</w:t>
      </w:r>
      <w:r w:rsidR="009C0D78" w:rsidRPr="00787DCD">
        <w:rPr>
          <w:sz w:val="28"/>
          <w:szCs w:val="28"/>
        </w:rPr>
        <w:t xml:space="preserve"> ГОД</w:t>
      </w:r>
      <w:r w:rsidR="009972AA" w:rsidRPr="00787DCD">
        <w:rPr>
          <w:sz w:val="28"/>
          <w:szCs w:val="28"/>
        </w:rPr>
        <w:t>А</w:t>
      </w:r>
      <w:r w:rsidR="009C0D78" w:rsidRPr="00787DCD">
        <w:rPr>
          <w:sz w:val="28"/>
          <w:szCs w:val="28"/>
        </w:rPr>
        <w:t xml:space="preserve"> В </w:t>
      </w:r>
      <w:r w:rsidR="00CF2C41" w:rsidRPr="00787DCD">
        <w:rPr>
          <w:sz w:val="28"/>
          <w:szCs w:val="28"/>
        </w:rPr>
        <w:t xml:space="preserve">РЕСПУБЛИКЕ </w:t>
      </w:r>
      <w:r w:rsidR="00F03700" w:rsidRPr="00787DCD">
        <w:rPr>
          <w:sz w:val="28"/>
          <w:szCs w:val="28"/>
        </w:rPr>
        <w:t>ОТМЕЧ</w:t>
      </w:r>
      <w:r w:rsidR="009A28A3">
        <w:rPr>
          <w:sz w:val="28"/>
          <w:szCs w:val="28"/>
        </w:rPr>
        <w:t xml:space="preserve">ЕН </w:t>
      </w:r>
      <w:r w:rsidR="00F03700" w:rsidRPr="00787D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РОСТ </w:t>
      </w:r>
      <w:r w:rsidR="00EB26EC" w:rsidRPr="00787DCD">
        <w:rPr>
          <w:sz w:val="28"/>
          <w:szCs w:val="28"/>
        </w:rPr>
        <w:t>ИНВЕСТИЦИОННОЙ АКТИВНОСТИ ПРЕДПРИЯТИЙ</w:t>
      </w:r>
    </w:p>
    <w:p w:rsidR="00655214" w:rsidRDefault="00BC150C" w:rsidP="0034658A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январе-сентябре</w:t>
      </w:r>
      <w:r w:rsidR="009A28A3">
        <w:rPr>
          <w:sz w:val="28"/>
          <w:szCs w:val="28"/>
        </w:rPr>
        <w:t xml:space="preserve"> </w:t>
      </w:r>
      <w:r w:rsidR="00D72FD4">
        <w:rPr>
          <w:sz w:val="28"/>
          <w:szCs w:val="28"/>
        </w:rPr>
        <w:t>2020</w:t>
      </w:r>
      <w:r w:rsidR="00D07239">
        <w:rPr>
          <w:sz w:val="28"/>
          <w:szCs w:val="28"/>
        </w:rPr>
        <w:t xml:space="preserve"> год</w:t>
      </w:r>
      <w:r w:rsidR="00EC6FB1">
        <w:rPr>
          <w:sz w:val="28"/>
          <w:szCs w:val="28"/>
        </w:rPr>
        <w:t>а</w:t>
      </w:r>
      <w:r w:rsidR="006D55D2">
        <w:rPr>
          <w:sz w:val="28"/>
          <w:szCs w:val="28"/>
        </w:rPr>
        <w:t xml:space="preserve"> </w:t>
      </w:r>
      <w:r w:rsidR="007D4380">
        <w:rPr>
          <w:sz w:val="28"/>
          <w:szCs w:val="28"/>
        </w:rPr>
        <w:t>на развитие экономики и социальной сферы республики</w:t>
      </w:r>
      <w:r w:rsidR="009972AA">
        <w:rPr>
          <w:sz w:val="28"/>
          <w:szCs w:val="28"/>
        </w:rPr>
        <w:t xml:space="preserve"> </w:t>
      </w:r>
      <w:r w:rsidR="007D4380">
        <w:rPr>
          <w:sz w:val="28"/>
          <w:szCs w:val="28"/>
        </w:rPr>
        <w:t>было использовано</w:t>
      </w:r>
      <w:r w:rsidR="00D81A0F" w:rsidRPr="0034658A">
        <w:rPr>
          <w:sz w:val="28"/>
          <w:szCs w:val="28"/>
        </w:rPr>
        <w:t xml:space="preserve"> </w:t>
      </w:r>
      <w:r>
        <w:rPr>
          <w:sz w:val="28"/>
          <w:szCs w:val="28"/>
        </w:rPr>
        <w:t>66</w:t>
      </w:r>
      <w:r w:rsidR="009A28A3">
        <w:rPr>
          <w:sz w:val="28"/>
          <w:szCs w:val="28"/>
        </w:rPr>
        <w:t xml:space="preserve"> </w:t>
      </w:r>
      <w:proofErr w:type="spellStart"/>
      <w:proofErr w:type="gramStart"/>
      <w:r w:rsidR="007D4380" w:rsidRPr="0034658A">
        <w:rPr>
          <w:sz w:val="28"/>
          <w:szCs w:val="28"/>
        </w:rPr>
        <w:t>мл</w:t>
      </w:r>
      <w:r w:rsidR="007D4380">
        <w:rPr>
          <w:sz w:val="28"/>
          <w:szCs w:val="28"/>
        </w:rPr>
        <w:t>рд</w:t>
      </w:r>
      <w:proofErr w:type="spellEnd"/>
      <w:proofErr w:type="gramEnd"/>
      <w:r w:rsidR="007D4380" w:rsidRPr="0034658A">
        <w:rPr>
          <w:sz w:val="28"/>
          <w:szCs w:val="28"/>
        </w:rPr>
        <w:t xml:space="preserve"> рублей </w:t>
      </w:r>
      <w:r w:rsidR="00D81A0F" w:rsidRPr="0034658A">
        <w:rPr>
          <w:sz w:val="28"/>
          <w:szCs w:val="28"/>
        </w:rPr>
        <w:t xml:space="preserve">инвестиций </w:t>
      </w:r>
      <w:r w:rsidR="0034658A" w:rsidRPr="0034658A">
        <w:rPr>
          <w:sz w:val="28"/>
          <w:szCs w:val="28"/>
        </w:rPr>
        <w:t>в основной капитал</w:t>
      </w:r>
      <w:r w:rsidR="00504A11" w:rsidRPr="0034658A">
        <w:rPr>
          <w:sz w:val="28"/>
          <w:szCs w:val="28"/>
        </w:rPr>
        <w:t>,</w:t>
      </w:r>
      <w:r w:rsidR="007D4380" w:rsidRPr="007D4380">
        <w:t xml:space="preserve"> </w:t>
      </w:r>
      <w:r w:rsidR="00504A11" w:rsidRPr="0034658A">
        <w:rPr>
          <w:sz w:val="28"/>
          <w:szCs w:val="28"/>
        </w:rPr>
        <w:t xml:space="preserve">что в сопоставимой оценке на </w:t>
      </w:r>
      <w:r>
        <w:rPr>
          <w:sz w:val="28"/>
          <w:szCs w:val="28"/>
        </w:rPr>
        <w:t>0,7</w:t>
      </w:r>
      <w:r w:rsidR="00504A11" w:rsidRPr="0034658A">
        <w:rPr>
          <w:sz w:val="28"/>
          <w:szCs w:val="28"/>
        </w:rPr>
        <w:t xml:space="preserve">% </w:t>
      </w:r>
      <w:r>
        <w:rPr>
          <w:sz w:val="28"/>
          <w:szCs w:val="28"/>
        </w:rPr>
        <w:t>выш</w:t>
      </w:r>
      <w:r w:rsidR="009A28A3">
        <w:rPr>
          <w:sz w:val="28"/>
          <w:szCs w:val="28"/>
        </w:rPr>
        <w:t xml:space="preserve">е </w:t>
      </w:r>
      <w:r>
        <w:rPr>
          <w:sz w:val="28"/>
          <w:szCs w:val="28"/>
        </w:rPr>
        <w:t>уровня</w:t>
      </w:r>
      <w:r w:rsidR="009A28A3">
        <w:rPr>
          <w:sz w:val="28"/>
          <w:szCs w:val="28"/>
        </w:rPr>
        <w:t xml:space="preserve"> </w:t>
      </w:r>
      <w:r w:rsidR="00A30D97">
        <w:rPr>
          <w:sz w:val="28"/>
          <w:szCs w:val="28"/>
        </w:rPr>
        <w:t xml:space="preserve">января-сентября </w:t>
      </w:r>
      <w:r w:rsidR="00504A11" w:rsidRPr="0034658A">
        <w:rPr>
          <w:sz w:val="28"/>
          <w:szCs w:val="28"/>
        </w:rPr>
        <w:t>201</w:t>
      </w:r>
      <w:r w:rsidR="00D72FD4">
        <w:rPr>
          <w:sz w:val="28"/>
          <w:szCs w:val="28"/>
        </w:rPr>
        <w:t>9</w:t>
      </w:r>
      <w:r w:rsidR="00504A11" w:rsidRPr="0034658A">
        <w:rPr>
          <w:sz w:val="28"/>
          <w:szCs w:val="28"/>
        </w:rPr>
        <w:t xml:space="preserve"> года</w:t>
      </w:r>
      <w:r w:rsidR="00966333">
        <w:t>.</w:t>
      </w:r>
      <w:r w:rsidR="00966333">
        <w:rPr>
          <w:sz w:val="28"/>
          <w:szCs w:val="28"/>
        </w:rPr>
        <w:t xml:space="preserve"> </w:t>
      </w:r>
    </w:p>
    <w:p w:rsidR="00777E5C" w:rsidRPr="00777E5C" w:rsidRDefault="00966333" w:rsidP="00A30D97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Из общего объёма вложенных средств </w:t>
      </w:r>
      <w:r w:rsidR="00BC150C">
        <w:rPr>
          <w:sz w:val="28"/>
          <w:szCs w:val="28"/>
        </w:rPr>
        <w:t>40</w:t>
      </w:r>
      <w:r>
        <w:rPr>
          <w:sz w:val="28"/>
          <w:szCs w:val="28"/>
        </w:rPr>
        <w:t>,</w:t>
      </w:r>
      <w:r w:rsidR="00BC150C">
        <w:rPr>
          <w:sz w:val="28"/>
          <w:szCs w:val="28"/>
        </w:rPr>
        <w:t>1</w:t>
      </w:r>
      <w:r w:rsidRPr="00966333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млрд</w:t>
      </w:r>
      <w:proofErr w:type="spellEnd"/>
      <w:proofErr w:type="gramEnd"/>
      <w:r>
        <w:rPr>
          <w:sz w:val="28"/>
          <w:szCs w:val="28"/>
        </w:rPr>
        <w:t xml:space="preserve"> рублей составляют инвестиции</w:t>
      </w:r>
      <w:r w:rsidRPr="00966333">
        <w:rPr>
          <w:sz w:val="28"/>
          <w:szCs w:val="28"/>
        </w:rPr>
        <w:t xml:space="preserve"> </w:t>
      </w:r>
      <w:r w:rsidR="00655214" w:rsidRPr="00655214">
        <w:rPr>
          <w:sz w:val="28"/>
          <w:szCs w:val="28"/>
        </w:rPr>
        <w:t>организаций, не относящихся к субъ</w:t>
      </w:r>
      <w:r w:rsidR="00A30D97">
        <w:rPr>
          <w:sz w:val="28"/>
          <w:szCs w:val="28"/>
        </w:rPr>
        <w:t>ектам малого предпринимательства</w:t>
      </w:r>
      <w:r>
        <w:rPr>
          <w:sz w:val="28"/>
          <w:szCs w:val="28"/>
        </w:rPr>
        <w:t>.</w:t>
      </w:r>
      <w:r w:rsidR="00A30D97">
        <w:rPr>
          <w:sz w:val="28"/>
          <w:szCs w:val="28"/>
        </w:rPr>
        <w:t xml:space="preserve"> </w:t>
      </w:r>
      <w:r w:rsidR="00D81A0F">
        <w:rPr>
          <w:sz w:val="28"/>
          <w:szCs w:val="28"/>
        </w:rPr>
        <w:t>Преобладающую часть (</w:t>
      </w:r>
      <w:r w:rsidR="00A30D97">
        <w:rPr>
          <w:sz w:val="28"/>
          <w:szCs w:val="28"/>
        </w:rPr>
        <w:t>73</w:t>
      </w:r>
      <w:r w:rsidR="00355BDD">
        <w:rPr>
          <w:sz w:val="28"/>
          <w:szCs w:val="28"/>
        </w:rPr>
        <w:t>%)</w:t>
      </w:r>
      <w:r w:rsidR="00EF6A53">
        <w:rPr>
          <w:sz w:val="28"/>
          <w:szCs w:val="28"/>
        </w:rPr>
        <w:t xml:space="preserve"> </w:t>
      </w:r>
      <w:r w:rsidR="00A30D97">
        <w:rPr>
          <w:sz w:val="28"/>
          <w:szCs w:val="28"/>
        </w:rPr>
        <w:t xml:space="preserve">этого </w:t>
      </w:r>
      <w:r w:rsidR="002B153C">
        <w:rPr>
          <w:sz w:val="28"/>
          <w:szCs w:val="28"/>
        </w:rPr>
        <w:t>объ</w:t>
      </w:r>
      <w:r w:rsidR="009C746C">
        <w:rPr>
          <w:sz w:val="28"/>
          <w:szCs w:val="28"/>
        </w:rPr>
        <w:t>е</w:t>
      </w:r>
      <w:r w:rsidR="002B153C">
        <w:rPr>
          <w:sz w:val="28"/>
          <w:szCs w:val="28"/>
        </w:rPr>
        <w:t xml:space="preserve">ма </w:t>
      </w:r>
      <w:r w:rsidR="0068008C">
        <w:rPr>
          <w:sz w:val="28"/>
          <w:szCs w:val="28"/>
        </w:rPr>
        <w:t>инвестиций</w:t>
      </w:r>
      <w:r w:rsidR="002B153C">
        <w:rPr>
          <w:sz w:val="28"/>
          <w:szCs w:val="28"/>
        </w:rPr>
        <w:t xml:space="preserve"> </w:t>
      </w:r>
      <w:r w:rsidR="008255E5">
        <w:rPr>
          <w:sz w:val="28"/>
          <w:szCs w:val="28"/>
        </w:rPr>
        <w:t xml:space="preserve">составили </w:t>
      </w:r>
      <w:r w:rsidR="003D5B8F" w:rsidRPr="00C83EA4">
        <w:rPr>
          <w:bCs/>
          <w:sz w:val="28"/>
          <w:szCs w:val="28"/>
        </w:rPr>
        <w:t>собственные</w:t>
      </w:r>
      <w:r w:rsidR="00777E5C" w:rsidRPr="00C83EA4">
        <w:rPr>
          <w:sz w:val="28"/>
          <w:szCs w:val="28"/>
        </w:rPr>
        <w:t xml:space="preserve"> </w:t>
      </w:r>
      <w:r w:rsidR="00777E5C" w:rsidRPr="00C83EA4">
        <w:rPr>
          <w:bCs/>
          <w:iCs/>
          <w:sz w:val="28"/>
          <w:szCs w:val="28"/>
        </w:rPr>
        <w:t>средства</w:t>
      </w:r>
      <w:r w:rsidR="00331FDB">
        <w:rPr>
          <w:bCs/>
          <w:iCs/>
          <w:sz w:val="28"/>
          <w:szCs w:val="28"/>
        </w:rPr>
        <w:t xml:space="preserve"> предприятий и организаций</w:t>
      </w:r>
      <w:r w:rsidR="00A05B4D">
        <w:rPr>
          <w:bCs/>
          <w:iCs/>
          <w:sz w:val="28"/>
          <w:szCs w:val="28"/>
        </w:rPr>
        <w:t>.</w:t>
      </w:r>
      <w:r w:rsidR="007D4380">
        <w:rPr>
          <w:bCs/>
          <w:iCs/>
          <w:sz w:val="28"/>
          <w:szCs w:val="28"/>
        </w:rPr>
        <w:t xml:space="preserve"> </w:t>
      </w:r>
      <w:r w:rsidR="00A05B4D">
        <w:rPr>
          <w:bCs/>
          <w:iCs/>
          <w:sz w:val="28"/>
          <w:szCs w:val="28"/>
        </w:rPr>
        <w:t>И</w:t>
      </w:r>
      <w:r w:rsidR="007D4380">
        <w:rPr>
          <w:bCs/>
          <w:iCs/>
          <w:sz w:val="28"/>
          <w:szCs w:val="28"/>
        </w:rPr>
        <w:t xml:space="preserve">з привлечённых </w:t>
      </w:r>
      <w:r w:rsidR="00A05B4D">
        <w:rPr>
          <w:bCs/>
          <w:iCs/>
          <w:sz w:val="28"/>
          <w:szCs w:val="28"/>
        </w:rPr>
        <w:t xml:space="preserve">организациями </w:t>
      </w:r>
      <w:r w:rsidR="007D4380">
        <w:rPr>
          <w:bCs/>
          <w:iCs/>
          <w:sz w:val="28"/>
          <w:szCs w:val="28"/>
        </w:rPr>
        <w:t>средств</w:t>
      </w:r>
      <w:r w:rsidR="00DF6A63">
        <w:rPr>
          <w:bCs/>
          <w:iCs/>
          <w:sz w:val="28"/>
          <w:szCs w:val="28"/>
        </w:rPr>
        <w:t xml:space="preserve"> </w:t>
      </w:r>
      <w:r w:rsidR="00BC150C">
        <w:rPr>
          <w:bCs/>
          <w:iCs/>
          <w:sz w:val="28"/>
          <w:szCs w:val="28"/>
        </w:rPr>
        <w:t>7</w:t>
      </w:r>
      <w:r w:rsidR="00A22DEE">
        <w:rPr>
          <w:sz w:val="28"/>
          <w:szCs w:val="28"/>
        </w:rPr>
        <w:t xml:space="preserve">% </w:t>
      </w:r>
      <w:r w:rsidR="00A30D97">
        <w:rPr>
          <w:sz w:val="28"/>
          <w:szCs w:val="28"/>
        </w:rPr>
        <w:t>пришлось на</w:t>
      </w:r>
      <w:r w:rsidR="00A22DEE">
        <w:rPr>
          <w:sz w:val="28"/>
          <w:szCs w:val="28"/>
        </w:rPr>
        <w:t xml:space="preserve"> кредиты банков</w:t>
      </w:r>
      <w:r w:rsidR="00A22DEE">
        <w:rPr>
          <w:bCs/>
          <w:iCs/>
          <w:sz w:val="28"/>
          <w:szCs w:val="28"/>
        </w:rPr>
        <w:t xml:space="preserve">, </w:t>
      </w:r>
      <w:r w:rsidR="00BC150C">
        <w:rPr>
          <w:bCs/>
          <w:iCs/>
          <w:sz w:val="28"/>
          <w:szCs w:val="28"/>
        </w:rPr>
        <w:t>13</w:t>
      </w:r>
      <w:r w:rsidR="00912747">
        <w:rPr>
          <w:sz w:val="28"/>
          <w:szCs w:val="28"/>
        </w:rPr>
        <w:t>% - бюджетные средства</w:t>
      </w:r>
      <w:r w:rsidR="00A22DEE">
        <w:rPr>
          <w:sz w:val="28"/>
          <w:szCs w:val="28"/>
        </w:rPr>
        <w:t xml:space="preserve">, </w:t>
      </w:r>
      <w:r w:rsidR="009A28A3">
        <w:rPr>
          <w:sz w:val="28"/>
          <w:szCs w:val="28"/>
        </w:rPr>
        <w:t>1</w:t>
      </w:r>
      <w:r w:rsidR="00C55833">
        <w:rPr>
          <w:sz w:val="28"/>
          <w:szCs w:val="28"/>
        </w:rPr>
        <w:t xml:space="preserve">% - </w:t>
      </w:r>
      <w:r w:rsidR="00A22DEE">
        <w:rPr>
          <w:sz w:val="28"/>
          <w:szCs w:val="28"/>
        </w:rPr>
        <w:t>заёмные средства других организаций</w:t>
      </w:r>
      <w:r w:rsidR="003412D0">
        <w:rPr>
          <w:sz w:val="28"/>
          <w:szCs w:val="28"/>
        </w:rPr>
        <w:t>.</w:t>
      </w:r>
    </w:p>
    <w:p w:rsidR="0001206B" w:rsidRDefault="00A30D97" w:rsidP="0001206B">
      <w:pPr>
        <w:pStyle w:val="2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Почти половина</w:t>
      </w:r>
      <w:r w:rsidR="00F80DB5" w:rsidRPr="00F80DB5">
        <w:rPr>
          <w:rFonts w:ascii="Times New Roman" w:hAnsi="Times New Roman"/>
          <w:sz w:val="28"/>
          <w:szCs w:val="28"/>
        </w:rPr>
        <w:t xml:space="preserve"> объёма инвестиций (28%) была направлена на развитие  добычи полезных ископаемых  </w:t>
      </w:r>
      <w:r>
        <w:rPr>
          <w:rFonts w:ascii="Times New Roman" w:hAnsi="Times New Roman"/>
          <w:sz w:val="28"/>
          <w:szCs w:val="28"/>
        </w:rPr>
        <w:t>и обрабатывающих производств (21</w:t>
      </w:r>
      <w:r w:rsidR="00F80DB5" w:rsidRPr="00F80DB5">
        <w:rPr>
          <w:rFonts w:ascii="Times New Roman" w:hAnsi="Times New Roman"/>
          <w:sz w:val="28"/>
          <w:szCs w:val="28"/>
        </w:rPr>
        <w:t>%)</w:t>
      </w:r>
      <w:r w:rsidR="00663E93">
        <w:rPr>
          <w:rFonts w:ascii="Times New Roman" w:hAnsi="Times New Roman"/>
          <w:sz w:val="28"/>
          <w:szCs w:val="28"/>
        </w:rPr>
        <w:t>.</w:t>
      </w:r>
    </w:p>
    <w:p w:rsidR="007D4380" w:rsidRDefault="00A30D97" w:rsidP="0001206B">
      <w:pPr>
        <w:pStyle w:val="2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A05B4D">
        <w:rPr>
          <w:rFonts w:ascii="Times New Roman" w:hAnsi="Times New Roman"/>
          <w:sz w:val="28"/>
          <w:szCs w:val="28"/>
        </w:rPr>
        <w:t>ашин</w:t>
      </w:r>
      <w:r>
        <w:rPr>
          <w:rFonts w:ascii="Times New Roman" w:hAnsi="Times New Roman"/>
          <w:sz w:val="28"/>
          <w:szCs w:val="28"/>
        </w:rPr>
        <w:t xml:space="preserve"> и</w:t>
      </w:r>
      <w:r w:rsidR="00A05B4D">
        <w:rPr>
          <w:rFonts w:ascii="Times New Roman" w:hAnsi="Times New Roman"/>
          <w:sz w:val="28"/>
          <w:szCs w:val="28"/>
        </w:rPr>
        <w:t xml:space="preserve"> оборудования, включая хозяйств</w:t>
      </w:r>
      <w:r w:rsidR="009972AA">
        <w:rPr>
          <w:rFonts w:ascii="Times New Roman" w:hAnsi="Times New Roman"/>
          <w:sz w:val="28"/>
          <w:szCs w:val="28"/>
        </w:rPr>
        <w:t>енный инвентарь</w:t>
      </w:r>
      <w:r>
        <w:rPr>
          <w:rFonts w:ascii="Times New Roman" w:hAnsi="Times New Roman"/>
          <w:sz w:val="28"/>
          <w:szCs w:val="28"/>
        </w:rPr>
        <w:t xml:space="preserve">, приобретено на 18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млрд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рублей. На </w:t>
      </w:r>
      <w:r w:rsidR="00A05B4D">
        <w:rPr>
          <w:rFonts w:ascii="Times New Roman" w:hAnsi="Times New Roman"/>
          <w:sz w:val="28"/>
          <w:szCs w:val="28"/>
        </w:rPr>
        <w:t>возведение зданий</w:t>
      </w:r>
      <w:r w:rsidR="009972AA">
        <w:rPr>
          <w:rFonts w:ascii="Times New Roman" w:hAnsi="Times New Roman"/>
          <w:sz w:val="28"/>
          <w:szCs w:val="28"/>
        </w:rPr>
        <w:t>,</w:t>
      </w:r>
      <w:r w:rsidR="00A05B4D">
        <w:rPr>
          <w:rFonts w:ascii="Times New Roman" w:hAnsi="Times New Roman"/>
          <w:sz w:val="28"/>
          <w:szCs w:val="28"/>
        </w:rPr>
        <w:t xml:space="preserve"> сооружений</w:t>
      </w:r>
      <w:r w:rsidR="009972AA">
        <w:rPr>
          <w:rFonts w:ascii="Times New Roman" w:hAnsi="Times New Roman"/>
          <w:sz w:val="28"/>
          <w:szCs w:val="28"/>
        </w:rPr>
        <w:t xml:space="preserve"> и </w:t>
      </w:r>
      <w:r w:rsidR="00A05B4D">
        <w:rPr>
          <w:rFonts w:ascii="Times New Roman" w:hAnsi="Times New Roman"/>
          <w:sz w:val="28"/>
          <w:szCs w:val="28"/>
        </w:rPr>
        <w:t>на улучшение земель</w:t>
      </w:r>
      <w:r>
        <w:rPr>
          <w:rFonts w:ascii="Times New Roman" w:hAnsi="Times New Roman"/>
          <w:sz w:val="28"/>
          <w:szCs w:val="28"/>
        </w:rPr>
        <w:t xml:space="preserve"> израсходовано 14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млрд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1014EB" w:rsidRPr="00663E93" w:rsidRDefault="001014EB" w:rsidP="001014EB">
      <w:pPr>
        <w:pStyle w:val="2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Среди регионов ПФО Удмуртская Республика по объему инвестиций за 9 месяцев 20</w:t>
      </w:r>
      <w:r w:rsidR="00CF3E3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занимает 8 место. Максимальный объем инвестиций освоен организациями </w:t>
      </w:r>
      <w:r w:rsidRPr="001014EB">
        <w:rPr>
          <w:rFonts w:ascii="Times New Roman" w:hAnsi="Times New Roman"/>
          <w:sz w:val="28"/>
          <w:szCs w:val="28"/>
        </w:rPr>
        <w:t>Республик</w:t>
      </w:r>
      <w:r>
        <w:rPr>
          <w:rFonts w:ascii="Times New Roman" w:hAnsi="Times New Roman"/>
          <w:sz w:val="28"/>
          <w:szCs w:val="28"/>
        </w:rPr>
        <w:t>и</w:t>
      </w:r>
      <w:r w:rsidRPr="001014EB">
        <w:rPr>
          <w:rFonts w:ascii="Times New Roman" w:hAnsi="Times New Roman"/>
          <w:sz w:val="28"/>
          <w:szCs w:val="28"/>
        </w:rPr>
        <w:t xml:space="preserve"> Татарстан</w:t>
      </w:r>
      <w:r>
        <w:rPr>
          <w:rFonts w:ascii="Times New Roman" w:hAnsi="Times New Roman"/>
          <w:sz w:val="28"/>
          <w:szCs w:val="28"/>
        </w:rPr>
        <w:t xml:space="preserve"> (368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млрд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рублей) и </w:t>
      </w:r>
      <w:r w:rsidRPr="001014EB">
        <w:rPr>
          <w:rFonts w:ascii="Times New Roman" w:hAnsi="Times New Roman"/>
          <w:sz w:val="28"/>
          <w:szCs w:val="28"/>
        </w:rPr>
        <w:t>Республик</w:t>
      </w:r>
      <w:r>
        <w:rPr>
          <w:rFonts w:ascii="Times New Roman" w:hAnsi="Times New Roman"/>
          <w:sz w:val="28"/>
          <w:szCs w:val="28"/>
        </w:rPr>
        <w:t>и</w:t>
      </w:r>
      <w:r w:rsidRPr="001014EB">
        <w:rPr>
          <w:rFonts w:ascii="Times New Roman" w:hAnsi="Times New Roman"/>
          <w:sz w:val="28"/>
          <w:szCs w:val="28"/>
        </w:rPr>
        <w:t xml:space="preserve"> Башкортостан</w:t>
      </w:r>
      <w:r>
        <w:rPr>
          <w:rFonts w:ascii="Times New Roman" w:hAnsi="Times New Roman"/>
          <w:sz w:val="28"/>
          <w:szCs w:val="28"/>
        </w:rPr>
        <w:t xml:space="preserve"> (210 </w:t>
      </w:r>
      <w:proofErr w:type="spellStart"/>
      <w:r>
        <w:rPr>
          <w:rFonts w:ascii="Times New Roman" w:hAnsi="Times New Roman"/>
          <w:sz w:val="28"/>
          <w:szCs w:val="28"/>
        </w:rPr>
        <w:t>млрд</w:t>
      </w:r>
      <w:proofErr w:type="spellEnd"/>
      <w:r>
        <w:rPr>
          <w:rFonts w:ascii="Times New Roman" w:hAnsi="Times New Roman"/>
          <w:sz w:val="28"/>
          <w:szCs w:val="28"/>
        </w:rPr>
        <w:t xml:space="preserve"> рублей).</w:t>
      </w:r>
    </w:p>
    <w:sectPr w:rsidR="001014EB" w:rsidRPr="00663E93" w:rsidSect="00552B7C">
      <w:pgSz w:w="11907" w:h="16840"/>
      <w:pgMar w:top="680" w:right="851" w:bottom="68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79D" w:rsidRDefault="00B7379D">
      <w:r>
        <w:separator/>
      </w:r>
    </w:p>
  </w:endnote>
  <w:endnote w:type="continuationSeparator" w:id="0">
    <w:p w:rsidR="00B7379D" w:rsidRDefault="00B73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79D" w:rsidRDefault="00B7379D">
      <w:r>
        <w:separator/>
      </w:r>
    </w:p>
  </w:footnote>
  <w:footnote w:type="continuationSeparator" w:id="0">
    <w:p w:rsidR="00B7379D" w:rsidRDefault="00B737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F531B"/>
    <w:multiLevelType w:val="multilevel"/>
    <w:tmpl w:val="E6E6C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3F040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DEA081A"/>
    <w:multiLevelType w:val="multilevel"/>
    <w:tmpl w:val="00C61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46A0"/>
    <w:rsid w:val="0001206B"/>
    <w:rsid w:val="000138FF"/>
    <w:rsid w:val="00015EB7"/>
    <w:rsid w:val="00022769"/>
    <w:rsid w:val="000276C9"/>
    <w:rsid w:val="00034467"/>
    <w:rsid w:val="000437FF"/>
    <w:rsid w:val="000549B1"/>
    <w:rsid w:val="00064519"/>
    <w:rsid w:val="000674C2"/>
    <w:rsid w:val="000738ED"/>
    <w:rsid w:val="00077C42"/>
    <w:rsid w:val="0008376D"/>
    <w:rsid w:val="0008653B"/>
    <w:rsid w:val="00097957"/>
    <w:rsid w:val="000A44EA"/>
    <w:rsid w:val="000B1755"/>
    <w:rsid w:val="000B5DD5"/>
    <w:rsid w:val="000B6311"/>
    <w:rsid w:val="000C301F"/>
    <w:rsid w:val="000C7FEF"/>
    <w:rsid w:val="000D04F5"/>
    <w:rsid w:val="000D1B10"/>
    <w:rsid w:val="000D1C3D"/>
    <w:rsid w:val="000E21BF"/>
    <w:rsid w:val="001014EB"/>
    <w:rsid w:val="00102201"/>
    <w:rsid w:val="00115DC4"/>
    <w:rsid w:val="001163AB"/>
    <w:rsid w:val="00133CED"/>
    <w:rsid w:val="00141263"/>
    <w:rsid w:val="00144A00"/>
    <w:rsid w:val="00145403"/>
    <w:rsid w:val="00147351"/>
    <w:rsid w:val="001630F8"/>
    <w:rsid w:val="0016749B"/>
    <w:rsid w:val="00171633"/>
    <w:rsid w:val="00180503"/>
    <w:rsid w:val="0018188F"/>
    <w:rsid w:val="001822B7"/>
    <w:rsid w:val="00190051"/>
    <w:rsid w:val="001946A0"/>
    <w:rsid w:val="001969D2"/>
    <w:rsid w:val="001C1306"/>
    <w:rsid w:val="001E1865"/>
    <w:rsid w:val="0020376D"/>
    <w:rsid w:val="00204F84"/>
    <w:rsid w:val="00211B6B"/>
    <w:rsid w:val="002128F9"/>
    <w:rsid w:val="0021539E"/>
    <w:rsid w:val="00223906"/>
    <w:rsid w:val="00240B45"/>
    <w:rsid w:val="00245DA6"/>
    <w:rsid w:val="00250DB4"/>
    <w:rsid w:val="00260543"/>
    <w:rsid w:val="002671AD"/>
    <w:rsid w:val="0027481F"/>
    <w:rsid w:val="00274F82"/>
    <w:rsid w:val="0027738A"/>
    <w:rsid w:val="002867ED"/>
    <w:rsid w:val="00297597"/>
    <w:rsid w:val="002B153C"/>
    <w:rsid w:val="002B3065"/>
    <w:rsid w:val="002D1AAF"/>
    <w:rsid w:val="002F0781"/>
    <w:rsid w:val="00304F60"/>
    <w:rsid w:val="00314BBE"/>
    <w:rsid w:val="00317BDE"/>
    <w:rsid w:val="00323A3C"/>
    <w:rsid w:val="0032575C"/>
    <w:rsid w:val="003272B5"/>
    <w:rsid w:val="00331FDB"/>
    <w:rsid w:val="00334212"/>
    <w:rsid w:val="00334DC2"/>
    <w:rsid w:val="003412D0"/>
    <w:rsid w:val="0034658A"/>
    <w:rsid w:val="0035097C"/>
    <w:rsid w:val="00355BDD"/>
    <w:rsid w:val="00362CAB"/>
    <w:rsid w:val="0036534B"/>
    <w:rsid w:val="00370B61"/>
    <w:rsid w:val="003908ED"/>
    <w:rsid w:val="00392187"/>
    <w:rsid w:val="0039235E"/>
    <w:rsid w:val="003A40DC"/>
    <w:rsid w:val="003A72B5"/>
    <w:rsid w:val="003B1AA9"/>
    <w:rsid w:val="003B3FEE"/>
    <w:rsid w:val="003B606F"/>
    <w:rsid w:val="003D4346"/>
    <w:rsid w:val="003D5B8F"/>
    <w:rsid w:val="003E04CB"/>
    <w:rsid w:val="003E199D"/>
    <w:rsid w:val="0040050E"/>
    <w:rsid w:val="004007F5"/>
    <w:rsid w:val="004011A0"/>
    <w:rsid w:val="00416735"/>
    <w:rsid w:val="004178E5"/>
    <w:rsid w:val="00425FD1"/>
    <w:rsid w:val="00431242"/>
    <w:rsid w:val="00432F48"/>
    <w:rsid w:val="004446CF"/>
    <w:rsid w:val="004458D6"/>
    <w:rsid w:val="004623BA"/>
    <w:rsid w:val="00462B47"/>
    <w:rsid w:val="004632EF"/>
    <w:rsid w:val="004848F1"/>
    <w:rsid w:val="00490393"/>
    <w:rsid w:val="00491DEA"/>
    <w:rsid w:val="00494570"/>
    <w:rsid w:val="004A5421"/>
    <w:rsid w:val="004B476C"/>
    <w:rsid w:val="004B5274"/>
    <w:rsid w:val="004B6E31"/>
    <w:rsid w:val="004B7F60"/>
    <w:rsid w:val="004C5113"/>
    <w:rsid w:val="004D725E"/>
    <w:rsid w:val="004F097C"/>
    <w:rsid w:val="004F1C96"/>
    <w:rsid w:val="00504A11"/>
    <w:rsid w:val="00506E12"/>
    <w:rsid w:val="00524CFF"/>
    <w:rsid w:val="00534918"/>
    <w:rsid w:val="005402F7"/>
    <w:rsid w:val="00552B7C"/>
    <w:rsid w:val="005530F4"/>
    <w:rsid w:val="0056671F"/>
    <w:rsid w:val="005734BB"/>
    <w:rsid w:val="005768D3"/>
    <w:rsid w:val="005818CF"/>
    <w:rsid w:val="00587AFB"/>
    <w:rsid w:val="005917C1"/>
    <w:rsid w:val="005A32DD"/>
    <w:rsid w:val="005B0A1A"/>
    <w:rsid w:val="005C01A0"/>
    <w:rsid w:val="005C5A5B"/>
    <w:rsid w:val="005D06F0"/>
    <w:rsid w:val="00600501"/>
    <w:rsid w:val="0060585D"/>
    <w:rsid w:val="006133EF"/>
    <w:rsid w:val="00616025"/>
    <w:rsid w:val="00616552"/>
    <w:rsid w:val="00616EB0"/>
    <w:rsid w:val="00623901"/>
    <w:rsid w:val="00636C10"/>
    <w:rsid w:val="00647580"/>
    <w:rsid w:val="0065099D"/>
    <w:rsid w:val="00652809"/>
    <w:rsid w:val="00655214"/>
    <w:rsid w:val="00660B89"/>
    <w:rsid w:val="00663E93"/>
    <w:rsid w:val="0066615F"/>
    <w:rsid w:val="006749AD"/>
    <w:rsid w:val="00676BAD"/>
    <w:rsid w:val="00677322"/>
    <w:rsid w:val="00677531"/>
    <w:rsid w:val="0068008C"/>
    <w:rsid w:val="006805E3"/>
    <w:rsid w:val="00680CD2"/>
    <w:rsid w:val="006B5DB1"/>
    <w:rsid w:val="006B6C57"/>
    <w:rsid w:val="006C1794"/>
    <w:rsid w:val="006C2A54"/>
    <w:rsid w:val="006C3C3A"/>
    <w:rsid w:val="006D458E"/>
    <w:rsid w:val="006D55D2"/>
    <w:rsid w:val="006F39E9"/>
    <w:rsid w:val="006F6A47"/>
    <w:rsid w:val="006F7682"/>
    <w:rsid w:val="007334CB"/>
    <w:rsid w:val="00733929"/>
    <w:rsid w:val="00736CD9"/>
    <w:rsid w:val="00737571"/>
    <w:rsid w:val="0074235E"/>
    <w:rsid w:val="007760A9"/>
    <w:rsid w:val="00777CBA"/>
    <w:rsid w:val="00777E5C"/>
    <w:rsid w:val="007811BF"/>
    <w:rsid w:val="00785E3E"/>
    <w:rsid w:val="00787DCD"/>
    <w:rsid w:val="007901AD"/>
    <w:rsid w:val="007A2AF3"/>
    <w:rsid w:val="007A3DD9"/>
    <w:rsid w:val="007B051D"/>
    <w:rsid w:val="007B6227"/>
    <w:rsid w:val="007C754F"/>
    <w:rsid w:val="007D1703"/>
    <w:rsid w:val="007D4380"/>
    <w:rsid w:val="007E38A5"/>
    <w:rsid w:val="0080512E"/>
    <w:rsid w:val="008146C7"/>
    <w:rsid w:val="00817E9A"/>
    <w:rsid w:val="008255E5"/>
    <w:rsid w:val="008306C5"/>
    <w:rsid w:val="00832B8C"/>
    <w:rsid w:val="00833376"/>
    <w:rsid w:val="00834D18"/>
    <w:rsid w:val="00865F5C"/>
    <w:rsid w:val="00871489"/>
    <w:rsid w:val="0087164A"/>
    <w:rsid w:val="00875DFF"/>
    <w:rsid w:val="008810FC"/>
    <w:rsid w:val="00883B0F"/>
    <w:rsid w:val="008D460E"/>
    <w:rsid w:val="008E2F0B"/>
    <w:rsid w:val="008F036F"/>
    <w:rsid w:val="00901383"/>
    <w:rsid w:val="009062C9"/>
    <w:rsid w:val="00912747"/>
    <w:rsid w:val="00920984"/>
    <w:rsid w:val="00927660"/>
    <w:rsid w:val="0094056E"/>
    <w:rsid w:val="00960910"/>
    <w:rsid w:val="00966333"/>
    <w:rsid w:val="009666D1"/>
    <w:rsid w:val="00970CF9"/>
    <w:rsid w:val="00973EF4"/>
    <w:rsid w:val="00991CAC"/>
    <w:rsid w:val="009972AA"/>
    <w:rsid w:val="00997E6C"/>
    <w:rsid w:val="009A1F7D"/>
    <w:rsid w:val="009A28A3"/>
    <w:rsid w:val="009A7D93"/>
    <w:rsid w:val="009B79DB"/>
    <w:rsid w:val="009C0D78"/>
    <w:rsid w:val="009C5143"/>
    <w:rsid w:val="009C7131"/>
    <w:rsid w:val="009C746C"/>
    <w:rsid w:val="009D3DAC"/>
    <w:rsid w:val="009E25C1"/>
    <w:rsid w:val="009E68B4"/>
    <w:rsid w:val="00A041D5"/>
    <w:rsid w:val="00A05B4D"/>
    <w:rsid w:val="00A17C58"/>
    <w:rsid w:val="00A22DEE"/>
    <w:rsid w:val="00A2510F"/>
    <w:rsid w:val="00A30D97"/>
    <w:rsid w:val="00A53DB9"/>
    <w:rsid w:val="00A56654"/>
    <w:rsid w:val="00A615A8"/>
    <w:rsid w:val="00A7457F"/>
    <w:rsid w:val="00A8364C"/>
    <w:rsid w:val="00A83879"/>
    <w:rsid w:val="00AA47B6"/>
    <w:rsid w:val="00AB175E"/>
    <w:rsid w:val="00AD13EB"/>
    <w:rsid w:val="00AD2DBF"/>
    <w:rsid w:val="00AE1D0B"/>
    <w:rsid w:val="00B041D9"/>
    <w:rsid w:val="00B12100"/>
    <w:rsid w:val="00B2708B"/>
    <w:rsid w:val="00B33F83"/>
    <w:rsid w:val="00B36542"/>
    <w:rsid w:val="00B40092"/>
    <w:rsid w:val="00B50F43"/>
    <w:rsid w:val="00B66153"/>
    <w:rsid w:val="00B72436"/>
    <w:rsid w:val="00B7379D"/>
    <w:rsid w:val="00B847B9"/>
    <w:rsid w:val="00B94624"/>
    <w:rsid w:val="00BA08D6"/>
    <w:rsid w:val="00BA7328"/>
    <w:rsid w:val="00BA7CDE"/>
    <w:rsid w:val="00BC0157"/>
    <w:rsid w:val="00BC150C"/>
    <w:rsid w:val="00BC3675"/>
    <w:rsid w:val="00BD75B3"/>
    <w:rsid w:val="00BE0E0E"/>
    <w:rsid w:val="00BE4269"/>
    <w:rsid w:val="00C00090"/>
    <w:rsid w:val="00C02D57"/>
    <w:rsid w:val="00C10BA3"/>
    <w:rsid w:val="00C13E55"/>
    <w:rsid w:val="00C16D06"/>
    <w:rsid w:val="00C30094"/>
    <w:rsid w:val="00C319CE"/>
    <w:rsid w:val="00C478C3"/>
    <w:rsid w:val="00C5160B"/>
    <w:rsid w:val="00C529AB"/>
    <w:rsid w:val="00C53434"/>
    <w:rsid w:val="00C53DD7"/>
    <w:rsid w:val="00C55833"/>
    <w:rsid w:val="00C65BA1"/>
    <w:rsid w:val="00C668EA"/>
    <w:rsid w:val="00C83EA4"/>
    <w:rsid w:val="00C85244"/>
    <w:rsid w:val="00C87065"/>
    <w:rsid w:val="00C9302B"/>
    <w:rsid w:val="00C97BEC"/>
    <w:rsid w:val="00CA637E"/>
    <w:rsid w:val="00CB5EE2"/>
    <w:rsid w:val="00CD006B"/>
    <w:rsid w:val="00CD252D"/>
    <w:rsid w:val="00CD33BF"/>
    <w:rsid w:val="00CE6365"/>
    <w:rsid w:val="00CF2C41"/>
    <w:rsid w:val="00CF3E38"/>
    <w:rsid w:val="00CF66FA"/>
    <w:rsid w:val="00D011FB"/>
    <w:rsid w:val="00D05D1D"/>
    <w:rsid w:val="00D07239"/>
    <w:rsid w:val="00D17544"/>
    <w:rsid w:val="00D21BEC"/>
    <w:rsid w:val="00D32FE8"/>
    <w:rsid w:val="00D35A82"/>
    <w:rsid w:val="00D53AA2"/>
    <w:rsid w:val="00D6311B"/>
    <w:rsid w:val="00D660E7"/>
    <w:rsid w:val="00D72FD4"/>
    <w:rsid w:val="00D81A0F"/>
    <w:rsid w:val="00D857A8"/>
    <w:rsid w:val="00D87617"/>
    <w:rsid w:val="00DD4C17"/>
    <w:rsid w:val="00DF6A63"/>
    <w:rsid w:val="00E0242F"/>
    <w:rsid w:val="00E10174"/>
    <w:rsid w:val="00E13D94"/>
    <w:rsid w:val="00E168C0"/>
    <w:rsid w:val="00E16B33"/>
    <w:rsid w:val="00E2057F"/>
    <w:rsid w:val="00E3258F"/>
    <w:rsid w:val="00E553F0"/>
    <w:rsid w:val="00E74688"/>
    <w:rsid w:val="00E8345D"/>
    <w:rsid w:val="00E84E0E"/>
    <w:rsid w:val="00E875E6"/>
    <w:rsid w:val="00E91794"/>
    <w:rsid w:val="00EB2257"/>
    <w:rsid w:val="00EB26EC"/>
    <w:rsid w:val="00EC3532"/>
    <w:rsid w:val="00EC3EBB"/>
    <w:rsid w:val="00EC6161"/>
    <w:rsid w:val="00EC6365"/>
    <w:rsid w:val="00EC6FB1"/>
    <w:rsid w:val="00ED1FAE"/>
    <w:rsid w:val="00ED2EA6"/>
    <w:rsid w:val="00EE1EBB"/>
    <w:rsid w:val="00EF0D84"/>
    <w:rsid w:val="00EF6A53"/>
    <w:rsid w:val="00F0177F"/>
    <w:rsid w:val="00F02633"/>
    <w:rsid w:val="00F03536"/>
    <w:rsid w:val="00F03700"/>
    <w:rsid w:val="00F06E61"/>
    <w:rsid w:val="00F10489"/>
    <w:rsid w:val="00F15EEB"/>
    <w:rsid w:val="00F33121"/>
    <w:rsid w:val="00F409B1"/>
    <w:rsid w:val="00F425F2"/>
    <w:rsid w:val="00F544FF"/>
    <w:rsid w:val="00F55D60"/>
    <w:rsid w:val="00F56601"/>
    <w:rsid w:val="00F80DB5"/>
    <w:rsid w:val="00F90F80"/>
    <w:rsid w:val="00F9169B"/>
    <w:rsid w:val="00F97C31"/>
    <w:rsid w:val="00FA7BAA"/>
    <w:rsid w:val="00FA7BE2"/>
    <w:rsid w:val="00FB1F00"/>
    <w:rsid w:val="00FC19EB"/>
    <w:rsid w:val="00FE0289"/>
    <w:rsid w:val="00FE2A0C"/>
    <w:rsid w:val="00FE626B"/>
    <w:rsid w:val="00FF1559"/>
    <w:rsid w:val="00FF5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68D3"/>
  </w:style>
  <w:style w:type="paragraph" w:styleId="1">
    <w:name w:val="heading 1"/>
    <w:basedOn w:val="a"/>
    <w:next w:val="a"/>
    <w:link w:val="10"/>
    <w:qFormat/>
    <w:rsid w:val="005768D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768D3"/>
    <w:pPr>
      <w:keepNext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5768D3"/>
    <w:pPr>
      <w:keepNext/>
      <w:outlineLvl w:val="2"/>
    </w:pPr>
    <w:rPr>
      <w:snapToGrid w:val="0"/>
      <w:color w:val="000000"/>
      <w:sz w:val="24"/>
    </w:rPr>
  </w:style>
  <w:style w:type="paragraph" w:styleId="4">
    <w:name w:val="heading 4"/>
    <w:basedOn w:val="a"/>
    <w:next w:val="a"/>
    <w:qFormat/>
    <w:rsid w:val="005768D3"/>
    <w:pPr>
      <w:keepNext/>
      <w:jc w:val="center"/>
      <w:outlineLvl w:val="3"/>
    </w:pPr>
    <w:rPr>
      <w:rFonts w:ascii="Arial" w:hAnsi="Arial"/>
      <w:b/>
      <w:snapToGrid w:val="0"/>
      <w:color w:val="000000"/>
    </w:rPr>
  </w:style>
  <w:style w:type="paragraph" w:styleId="5">
    <w:name w:val="heading 5"/>
    <w:basedOn w:val="a"/>
    <w:next w:val="a"/>
    <w:qFormat/>
    <w:rsid w:val="005768D3"/>
    <w:pPr>
      <w:keepNext/>
      <w:jc w:val="center"/>
      <w:outlineLvl w:val="4"/>
    </w:pPr>
    <w:rPr>
      <w:b/>
      <w:snapToGrid w:val="0"/>
      <w:color w:val="000000"/>
      <w:sz w:val="22"/>
    </w:rPr>
  </w:style>
  <w:style w:type="paragraph" w:styleId="6">
    <w:name w:val="heading 6"/>
    <w:basedOn w:val="a"/>
    <w:next w:val="a"/>
    <w:qFormat/>
    <w:rsid w:val="005768D3"/>
    <w:pPr>
      <w:keepNext/>
      <w:outlineLvl w:val="5"/>
    </w:pPr>
    <w:rPr>
      <w:b/>
      <w:i/>
      <w:snapToGrid w:val="0"/>
      <w:color w:val="000000"/>
      <w:sz w:val="22"/>
    </w:rPr>
  </w:style>
  <w:style w:type="paragraph" w:styleId="7">
    <w:name w:val="heading 7"/>
    <w:basedOn w:val="a"/>
    <w:next w:val="a"/>
    <w:qFormat/>
    <w:rsid w:val="005768D3"/>
    <w:pPr>
      <w:keepNext/>
      <w:jc w:val="right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5768D3"/>
    <w:pPr>
      <w:keepNext/>
      <w:jc w:val="center"/>
      <w:outlineLvl w:val="7"/>
    </w:pPr>
    <w:rPr>
      <w:rFonts w:ascii="Arial" w:hAnsi="Arial"/>
      <w:b/>
      <w:snapToGrid w:val="0"/>
      <w:color w:val="0000FF"/>
      <w:sz w:val="28"/>
    </w:rPr>
  </w:style>
  <w:style w:type="paragraph" w:styleId="9">
    <w:name w:val="heading 9"/>
    <w:basedOn w:val="a"/>
    <w:next w:val="a"/>
    <w:qFormat/>
    <w:rsid w:val="005768D3"/>
    <w:pPr>
      <w:keepNext/>
      <w:outlineLvl w:val="8"/>
    </w:pPr>
    <w:rPr>
      <w:rFonts w:ascii="Arial" w:hAnsi="Arial"/>
      <w:b/>
      <w:i/>
      <w:snapToGrid w:val="0"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E5C"/>
    <w:rPr>
      <w:sz w:val="28"/>
      <w:lang w:val="ru-RU" w:eastAsia="ru-RU" w:bidi="ar-SA"/>
    </w:rPr>
  </w:style>
  <w:style w:type="character" w:customStyle="1" w:styleId="80">
    <w:name w:val="Заголовок 8 Знак"/>
    <w:basedOn w:val="a0"/>
    <w:link w:val="8"/>
    <w:rsid w:val="00777E5C"/>
    <w:rPr>
      <w:rFonts w:ascii="Arial" w:hAnsi="Arial"/>
      <w:b/>
      <w:snapToGrid w:val="0"/>
      <w:color w:val="0000FF"/>
      <w:sz w:val="28"/>
      <w:lang w:val="ru-RU" w:eastAsia="ru-RU" w:bidi="ar-SA"/>
    </w:rPr>
  </w:style>
  <w:style w:type="paragraph" w:styleId="a3">
    <w:name w:val="header"/>
    <w:aliases w:val="ВерхКолонтитул"/>
    <w:basedOn w:val="a"/>
    <w:rsid w:val="005768D3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5768D3"/>
  </w:style>
  <w:style w:type="paragraph" w:styleId="a5">
    <w:name w:val="footer"/>
    <w:basedOn w:val="a"/>
    <w:rsid w:val="005768D3"/>
    <w:pPr>
      <w:tabs>
        <w:tab w:val="center" w:pos="4153"/>
        <w:tab w:val="right" w:pos="8306"/>
      </w:tabs>
    </w:pPr>
  </w:style>
  <w:style w:type="paragraph" w:styleId="a6">
    <w:name w:val="endnote text"/>
    <w:basedOn w:val="a"/>
    <w:semiHidden/>
    <w:rsid w:val="005768D3"/>
  </w:style>
  <w:style w:type="character" w:styleId="a7">
    <w:name w:val="endnote reference"/>
    <w:basedOn w:val="a0"/>
    <w:semiHidden/>
    <w:rsid w:val="005768D3"/>
    <w:rPr>
      <w:vertAlign w:val="superscript"/>
    </w:rPr>
  </w:style>
  <w:style w:type="character" w:styleId="a8">
    <w:name w:val="footnote reference"/>
    <w:basedOn w:val="a0"/>
    <w:semiHidden/>
    <w:rsid w:val="005768D3"/>
    <w:rPr>
      <w:vertAlign w:val="superscript"/>
    </w:rPr>
  </w:style>
  <w:style w:type="paragraph" w:styleId="a9">
    <w:name w:val="footnote text"/>
    <w:basedOn w:val="a"/>
    <w:semiHidden/>
    <w:rsid w:val="005768D3"/>
  </w:style>
  <w:style w:type="paragraph" w:styleId="aa">
    <w:name w:val="Normal (Web)"/>
    <w:basedOn w:val="a"/>
    <w:rsid w:val="001946A0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qFormat/>
    <w:rsid w:val="001946A0"/>
    <w:rPr>
      <w:b/>
      <w:bCs/>
    </w:rPr>
  </w:style>
  <w:style w:type="character" w:customStyle="1" w:styleId="opis">
    <w:name w:val="opis"/>
    <w:basedOn w:val="a0"/>
    <w:rsid w:val="001946A0"/>
  </w:style>
  <w:style w:type="character" w:customStyle="1" w:styleId="ac">
    <w:name w:val="Название Знак"/>
    <w:basedOn w:val="a0"/>
    <w:link w:val="ad"/>
    <w:rsid w:val="00552B7C"/>
    <w:rPr>
      <w:rFonts w:ascii="Arial" w:hAnsi="Arial"/>
      <w:b/>
      <w:bCs/>
      <w:lang w:bidi="ar-SA"/>
    </w:rPr>
  </w:style>
  <w:style w:type="paragraph" w:styleId="ad">
    <w:name w:val="Title"/>
    <w:basedOn w:val="a"/>
    <w:link w:val="ac"/>
    <w:qFormat/>
    <w:rsid w:val="00552B7C"/>
    <w:pPr>
      <w:jc w:val="center"/>
    </w:pPr>
    <w:rPr>
      <w:rFonts w:ascii="Arial" w:hAnsi="Arial"/>
      <w:b/>
      <w:bCs/>
    </w:rPr>
  </w:style>
  <w:style w:type="paragraph" w:styleId="ae">
    <w:name w:val="Body Text"/>
    <w:basedOn w:val="a"/>
    <w:rsid w:val="00552B7C"/>
    <w:pPr>
      <w:jc w:val="both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f0"/>
    <w:rsid w:val="00552B7C"/>
    <w:rPr>
      <w:sz w:val="24"/>
      <w:szCs w:val="24"/>
      <w:lang w:val="ru-RU" w:eastAsia="ru-RU" w:bidi="ar-SA"/>
    </w:rPr>
  </w:style>
  <w:style w:type="paragraph" w:styleId="af0">
    <w:name w:val="Body Text Indent"/>
    <w:basedOn w:val="a"/>
    <w:link w:val="af"/>
    <w:rsid w:val="00552B7C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1"/>
    <w:rsid w:val="00552B7C"/>
    <w:rPr>
      <w:rFonts w:ascii="Arial" w:hAnsi="Arial"/>
      <w:lang w:bidi="ar-SA"/>
    </w:rPr>
  </w:style>
  <w:style w:type="paragraph" w:styleId="21">
    <w:name w:val="Body Text Indent 2"/>
    <w:basedOn w:val="a"/>
    <w:link w:val="20"/>
    <w:rsid w:val="00552B7C"/>
    <w:pPr>
      <w:ind w:firstLine="284"/>
      <w:jc w:val="both"/>
    </w:pPr>
    <w:rPr>
      <w:rFonts w:ascii="Arial" w:hAnsi="Arial"/>
    </w:rPr>
  </w:style>
  <w:style w:type="paragraph" w:styleId="30">
    <w:name w:val="Body Text Indent 3"/>
    <w:basedOn w:val="a"/>
    <w:rsid w:val="00552B7C"/>
    <w:pPr>
      <w:ind w:firstLine="284"/>
      <w:jc w:val="both"/>
    </w:pPr>
    <w:rPr>
      <w:rFonts w:ascii="Arial" w:hAnsi="Arial" w:cs="Arial"/>
    </w:rPr>
  </w:style>
  <w:style w:type="character" w:customStyle="1" w:styleId="BodyTextIndent2">
    <w:name w:val="Body Text Indent 2 Знак"/>
    <w:basedOn w:val="a0"/>
    <w:link w:val="210"/>
    <w:rsid w:val="00552B7C"/>
    <w:rPr>
      <w:rFonts w:ascii="Arial" w:hAnsi="Arial"/>
      <w:lang w:bidi="ar-SA"/>
    </w:rPr>
  </w:style>
  <w:style w:type="paragraph" w:customStyle="1" w:styleId="210">
    <w:name w:val="Основной текст с отступом 21"/>
    <w:basedOn w:val="a"/>
    <w:link w:val="BodyTextIndent2"/>
    <w:rsid w:val="00552B7C"/>
    <w:pPr>
      <w:overflowPunct w:val="0"/>
      <w:ind w:right="-2" w:firstLine="709"/>
      <w:jc w:val="both"/>
    </w:pPr>
    <w:rPr>
      <w:rFonts w:ascii="Arial" w:hAnsi="Arial"/>
    </w:rPr>
  </w:style>
  <w:style w:type="paragraph" w:customStyle="1" w:styleId="31">
    <w:name w:val="Основной текст с отступом 31"/>
    <w:basedOn w:val="a"/>
    <w:rsid w:val="00552B7C"/>
    <w:pPr>
      <w:overflowPunct w:val="0"/>
      <w:ind w:firstLine="709"/>
      <w:jc w:val="both"/>
    </w:pPr>
    <w:rPr>
      <w:rFonts w:ascii="Arial" w:hAnsi="Arial" w:cs="Arial"/>
      <w:sz w:val="22"/>
      <w:szCs w:val="22"/>
    </w:rPr>
  </w:style>
  <w:style w:type="paragraph" w:customStyle="1" w:styleId="211">
    <w:name w:val="Основной текст 21"/>
    <w:basedOn w:val="a"/>
    <w:rsid w:val="00552B7C"/>
    <w:pPr>
      <w:overflowPunct w:val="0"/>
      <w:ind w:right="-1" w:firstLine="709"/>
      <w:jc w:val="both"/>
    </w:pPr>
    <w:rPr>
      <w:rFonts w:ascii="Arial" w:hAnsi="Arial" w:cs="Arial"/>
      <w:sz w:val="22"/>
      <w:szCs w:val="22"/>
    </w:rPr>
  </w:style>
  <w:style w:type="character" w:styleId="af1">
    <w:name w:val="Hyperlink"/>
    <w:basedOn w:val="a0"/>
    <w:rsid w:val="00777E5C"/>
    <w:rPr>
      <w:color w:val="0000FF"/>
      <w:u w:val="single"/>
    </w:rPr>
  </w:style>
  <w:style w:type="paragraph" w:customStyle="1" w:styleId="22">
    <w:name w:val="2"/>
    <w:basedOn w:val="a"/>
    <w:rsid w:val="003B3FEE"/>
    <w:pPr>
      <w:spacing w:line="360" w:lineRule="atLeast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a00">
    <w:name w:val="a0"/>
    <w:basedOn w:val="a"/>
    <w:rsid w:val="003B3FEE"/>
    <w:pPr>
      <w:spacing w:line="360" w:lineRule="atLeast"/>
      <w:ind w:firstLine="709"/>
      <w:jc w:val="both"/>
    </w:pPr>
    <w:rPr>
      <w:rFonts w:eastAsia="Arial Unicode MS"/>
      <w:b/>
      <w:bCs/>
      <w:sz w:val="24"/>
      <w:szCs w:val="24"/>
    </w:rPr>
  </w:style>
  <w:style w:type="table" w:styleId="af2">
    <w:name w:val="Table Grid"/>
    <w:basedOn w:val="a1"/>
    <w:rsid w:val="00FE2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rsid w:val="00015EB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015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6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905">
              <w:marLeft w:val="270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0510">
                  <w:marLeft w:val="0"/>
                  <w:marRight w:val="0"/>
                  <w:marTop w:val="0"/>
                  <w:marBottom w:val="0"/>
                  <w:divBdr>
                    <w:top w:val="single" w:sz="6" w:space="2" w:color="B3B3B3"/>
                    <w:left w:val="none" w:sz="0" w:space="0" w:color="auto"/>
                    <w:bottom w:val="single" w:sz="6" w:space="2" w:color="B3B3B3"/>
                    <w:right w:val="none" w:sz="0" w:space="0" w:color="auto"/>
                  </w:divBdr>
                </w:div>
                <w:div w:id="31479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09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29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20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Национального Банка Удмуртской Республики </vt:lpstr>
    </vt:vector>
  </TitlesOfParts>
  <Company>gksur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УдмуртСтат</dc:creator>
  <cp:keywords/>
  <dc:description/>
  <cp:lastModifiedBy>P18_KuzinaKW</cp:lastModifiedBy>
  <cp:revision>11</cp:revision>
  <cp:lastPrinted>2020-11-27T04:03:00Z</cp:lastPrinted>
  <dcterms:created xsi:type="dcterms:W3CDTF">2020-08-14T06:28:00Z</dcterms:created>
  <dcterms:modified xsi:type="dcterms:W3CDTF">2020-11-27T04:18:00Z</dcterms:modified>
</cp:coreProperties>
</file>