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0A4" w:rsidRDefault="00C64315">
      <w:pPr>
        <w:spacing w:line="360" w:lineRule="auto"/>
        <w:ind w:firstLine="708"/>
        <w:jc w:val="center"/>
        <w:rPr>
          <w:b/>
          <w:sz w:val="32"/>
        </w:rPr>
      </w:pPr>
      <w:r>
        <w:rPr>
          <w:b/>
          <w:sz w:val="32"/>
        </w:rPr>
        <w:t>Немалый вклад малого бизнеса</w:t>
      </w:r>
    </w:p>
    <w:p w:rsidR="00F650A4" w:rsidRDefault="00C64315">
      <w:pPr>
        <w:spacing w:line="336" w:lineRule="auto"/>
        <w:ind w:firstLine="708"/>
        <w:jc w:val="both"/>
        <w:rPr>
          <w:sz w:val="26"/>
        </w:rPr>
      </w:pPr>
      <w:r>
        <w:rPr>
          <w:sz w:val="26"/>
        </w:rPr>
        <w:t xml:space="preserve">Невозможно представить современную экономику без частного предпринимательства. В Удмуртской Республике по состоянию на 1 ноября 2020 года Статистический регистр </w:t>
      </w:r>
      <w:proofErr w:type="spellStart"/>
      <w:r w:rsidR="00FD4FAB">
        <w:rPr>
          <w:sz w:val="26"/>
        </w:rPr>
        <w:t>Удмуртстата</w:t>
      </w:r>
      <w:proofErr w:type="spellEnd"/>
      <w:r w:rsidR="00FD4FAB">
        <w:rPr>
          <w:sz w:val="26"/>
        </w:rPr>
        <w:t xml:space="preserve"> </w:t>
      </w:r>
      <w:r>
        <w:rPr>
          <w:sz w:val="26"/>
        </w:rPr>
        <w:t xml:space="preserve">включал 23,2 тыс. малых и </w:t>
      </w:r>
      <w:proofErr w:type="spellStart"/>
      <w:r>
        <w:rPr>
          <w:sz w:val="26"/>
        </w:rPr>
        <w:t>микропредприятий</w:t>
      </w:r>
      <w:proofErr w:type="spellEnd"/>
      <w:r>
        <w:rPr>
          <w:sz w:val="26"/>
        </w:rPr>
        <w:t xml:space="preserve"> и 37,5 тыс. индивидуальных предпринимателей. </w:t>
      </w:r>
    </w:p>
    <w:p w:rsidR="00F650A4" w:rsidRDefault="00C64315">
      <w:pPr>
        <w:spacing w:line="336" w:lineRule="auto"/>
        <w:ind w:firstLine="708"/>
        <w:jc w:val="both"/>
        <w:rPr>
          <w:sz w:val="26"/>
        </w:rPr>
      </w:pPr>
      <w:r>
        <w:rPr>
          <w:sz w:val="26"/>
        </w:rPr>
        <w:t xml:space="preserve">В 2019 году оборот малых предприятий составил 398,3 </w:t>
      </w:r>
      <w:proofErr w:type="spellStart"/>
      <w:proofErr w:type="gramStart"/>
      <w:r>
        <w:rPr>
          <w:sz w:val="26"/>
        </w:rPr>
        <w:t>млрд</w:t>
      </w:r>
      <w:proofErr w:type="spellEnd"/>
      <w:proofErr w:type="gramEnd"/>
      <w:r>
        <w:rPr>
          <w:sz w:val="26"/>
        </w:rPr>
        <w:t xml:space="preserve"> рублей или </w:t>
      </w:r>
      <w:r w:rsidR="00FD4FAB">
        <w:rPr>
          <w:sz w:val="26"/>
        </w:rPr>
        <w:t>треть</w:t>
      </w:r>
      <w:r>
        <w:rPr>
          <w:sz w:val="26"/>
        </w:rPr>
        <w:t xml:space="preserve"> республиканского оборота. Более половины оборота малых предприятий обеспечено предприятиями оптовой и розничной торговли, ремонта автотранспортных средств и мотоциклов, 18% – обрабатывающими производствами, 7%  – строительством. По обороту малых предприятий Удмуртия занимала 7 место среди 14 регионов Приволжского федерального округа. </w:t>
      </w:r>
    </w:p>
    <w:p w:rsidR="00F650A4" w:rsidRDefault="00C64315">
      <w:pPr>
        <w:spacing w:line="336" w:lineRule="auto"/>
        <w:ind w:firstLine="708"/>
        <w:jc w:val="both"/>
        <w:rPr>
          <w:sz w:val="26"/>
        </w:rPr>
      </w:pPr>
      <w:r>
        <w:rPr>
          <w:sz w:val="26"/>
        </w:rPr>
        <w:t xml:space="preserve">На малых предприятиях трудилось более 114 тыс. человек или каждый четвертый из числа работающих в республике. Их среднемесячная начисленная заработная плата превысила в 2019 году 25 тыс. рублей. И хотя эта сумма на четверть меньше </w:t>
      </w:r>
      <w:proofErr w:type="spellStart"/>
      <w:r>
        <w:rPr>
          <w:sz w:val="26"/>
        </w:rPr>
        <w:t>среднереспубликанского</w:t>
      </w:r>
      <w:proofErr w:type="spellEnd"/>
      <w:r>
        <w:rPr>
          <w:sz w:val="26"/>
        </w:rPr>
        <w:t xml:space="preserve"> уровня, среди регионов </w:t>
      </w:r>
      <w:r w:rsidR="00FD4FAB">
        <w:rPr>
          <w:sz w:val="26"/>
        </w:rPr>
        <w:t>ПФО</w:t>
      </w:r>
      <w:r>
        <w:rPr>
          <w:sz w:val="26"/>
        </w:rPr>
        <w:t xml:space="preserve"> Удмуртия занимала второе место по размеру заработной платы после Пермского края (28 тыс. рублей). </w:t>
      </w:r>
    </w:p>
    <w:p w:rsidR="00F650A4" w:rsidRDefault="00C64315">
      <w:pPr>
        <w:spacing w:line="336" w:lineRule="auto"/>
        <w:ind w:firstLine="708"/>
        <w:jc w:val="both"/>
        <w:rPr>
          <w:sz w:val="26"/>
        </w:rPr>
      </w:pPr>
      <w:r>
        <w:rPr>
          <w:sz w:val="26"/>
        </w:rPr>
        <w:t>Инвестиции в основной капитал составили 16</w:t>
      </w:r>
      <w:r w:rsidR="00FD4FAB">
        <w:rPr>
          <w:sz w:val="26"/>
        </w:rPr>
        <w:t>,7</w:t>
      </w:r>
      <w:r>
        <w:rPr>
          <w:sz w:val="26"/>
        </w:rPr>
        <w:t xml:space="preserve"> </w:t>
      </w:r>
      <w:proofErr w:type="spellStart"/>
      <w:proofErr w:type="gramStart"/>
      <w:r>
        <w:rPr>
          <w:sz w:val="26"/>
        </w:rPr>
        <w:t>мл</w:t>
      </w:r>
      <w:r w:rsidR="00FD4FAB">
        <w:rPr>
          <w:sz w:val="26"/>
        </w:rPr>
        <w:t>рд</w:t>
      </w:r>
      <w:proofErr w:type="spellEnd"/>
      <w:proofErr w:type="gramEnd"/>
      <w:r>
        <w:rPr>
          <w:sz w:val="26"/>
        </w:rPr>
        <w:t xml:space="preserve"> рублей, т.е. каждый шестой рубль республиканских инвестиций обеспечен малыми предприятиями. </w:t>
      </w:r>
    </w:p>
    <w:p w:rsidR="00F650A4" w:rsidRDefault="00C64315">
      <w:pPr>
        <w:spacing w:line="336" w:lineRule="auto"/>
        <w:ind w:firstLine="708"/>
        <w:jc w:val="both"/>
        <w:rPr>
          <w:sz w:val="26"/>
        </w:rPr>
      </w:pPr>
      <w:r>
        <w:rPr>
          <w:sz w:val="26"/>
        </w:rPr>
        <w:t>Сальдированный финансовый результат (прибыль минус убыток) деятельности малых предприятий оценивался в 19</w:t>
      </w:r>
      <w:r w:rsidR="00FD4FAB">
        <w:rPr>
          <w:sz w:val="26"/>
        </w:rPr>
        <w:t>,3</w:t>
      </w:r>
      <w:r>
        <w:rPr>
          <w:sz w:val="26"/>
        </w:rPr>
        <w:t xml:space="preserve"> </w:t>
      </w:r>
      <w:proofErr w:type="spellStart"/>
      <w:proofErr w:type="gramStart"/>
      <w:r>
        <w:rPr>
          <w:sz w:val="26"/>
        </w:rPr>
        <w:t>мл</w:t>
      </w:r>
      <w:r w:rsidR="00FD4FAB">
        <w:rPr>
          <w:sz w:val="26"/>
        </w:rPr>
        <w:t>рд</w:t>
      </w:r>
      <w:proofErr w:type="spellEnd"/>
      <w:proofErr w:type="gramEnd"/>
      <w:r>
        <w:rPr>
          <w:sz w:val="26"/>
        </w:rPr>
        <w:t xml:space="preserve"> рублей, что меньше уровня 2018 года на 3%. </w:t>
      </w:r>
    </w:p>
    <w:p w:rsidR="00F650A4" w:rsidRDefault="00C64315">
      <w:pPr>
        <w:spacing w:line="336" w:lineRule="auto"/>
        <w:ind w:firstLine="708"/>
        <w:jc w:val="both"/>
        <w:rPr>
          <w:sz w:val="26"/>
        </w:rPr>
      </w:pPr>
      <w:r>
        <w:rPr>
          <w:sz w:val="26"/>
        </w:rPr>
        <w:t xml:space="preserve">Успешнее всего частный бизнес проявился в оптовой и розничной торговле, общественном питании, </w:t>
      </w:r>
      <w:r w:rsidR="00145AEB">
        <w:rPr>
          <w:sz w:val="26"/>
        </w:rPr>
        <w:t xml:space="preserve">прочно заняв свою нишу </w:t>
      </w:r>
      <w:r w:rsidR="00FD4FAB">
        <w:rPr>
          <w:sz w:val="26"/>
        </w:rPr>
        <w:t>на</w:t>
      </w:r>
      <w:r>
        <w:rPr>
          <w:sz w:val="26"/>
        </w:rPr>
        <w:t xml:space="preserve"> </w:t>
      </w:r>
      <w:r w:rsidR="00145AEB">
        <w:rPr>
          <w:sz w:val="26"/>
        </w:rPr>
        <w:t xml:space="preserve">этом </w:t>
      </w:r>
      <w:r>
        <w:rPr>
          <w:sz w:val="26"/>
        </w:rPr>
        <w:t>рынк</w:t>
      </w:r>
      <w:r w:rsidR="00FD4FAB">
        <w:rPr>
          <w:sz w:val="26"/>
        </w:rPr>
        <w:t>е</w:t>
      </w:r>
      <w:r>
        <w:rPr>
          <w:sz w:val="26"/>
        </w:rPr>
        <w:t xml:space="preserve">. Оборот оптовой торговли малых предприятий достиг в 2019 году 187,9 </w:t>
      </w:r>
      <w:proofErr w:type="spellStart"/>
      <w:proofErr w:type="gramStart"/>
      <w:r>
        <w:rPr>
          <w:sz w:val="26"/>
        </w:rPr>
        <w:t>млрд</w:t>
      </w:r>
      <w:proofErr w:type="spellEnd"/>
      <w:proofErr w:type="gramEnd"/>
      <w:r>
        <w:rPr>
          <w:sz w:val="26"/>
        </w:rPr>
        <w:t xml:space="preserve"> рублей (54% общереспубликанского показателя), розничной – 54,5 </w:t>
      </w:r>
      <w:proofErr w:type="spellStart"/>
      <w:r>
        <w:rPr>
          <w:sz w:val="26"/>
        </w:rPr>
        <w:t>млрд</w:t>
      </w:r>
      <w:proofErr w:type="spellEnd"/>
      <w:r>
        <w:rPr>
          <w:sz w:val="26"/>
        </w:rPr>
        <w:t xml:space="preserve"> рублей (22%), оборот общественного питания – 7,5 </w:t>
      </w:r>
      <w:proofErr w:type="spellStart"/>
      <w:r>
        <w:rPr>
          <w:sz w:val="26"/>
        </w:rPr>
        <w:t>млрд</w:t>
      </w:r>
      <w:proofErr w:type="spellEnd"/>
      <w:r>
        <w:rPr>
          <w:sz w:val="26"/>
        </w:rPr>
        <w:t xml:space="preserve"> рублей (5</w:t>
      </w:r>
      <w:r w:rsidR="00FD4FAB">
        <w:rPr>
          <w:sz w:val="26"/>
        </w:rPr>
        <w:t>7</w:t>
      </w:r>
      <w:r>
        <w:rPr>
          <w:sz w:val="26"/>
        </w:rPr>
        <w:t>%). По этим показателям Удмуртская Республика занимала 6-8 места среди регионов ПФО.</w:t>
      </w:r>
    </w:p>
    <w:p w:rsidR="00F650A4" w:rsidRDefault="00C64315">
      <w:pPr>
        <w:spacing w:line="336" w:lineRule="auto"/>
        <w:ind w:firstLine="708"/>
        <w:jc w:val="both"/>
        <w:rPr>
          <w:sz w:val="26"/>
        </w:rPr>
      </w:pPr>
      <w:r>
        <w:rPr>
          <w:sz w:val="26"/>
        </w:rPr>
        <w:t>Государство заинтересовано в развитии малого бизнеса, поскольку именно от него во многом зависит экономическая успешность страны</w:t>
      </w:r>
      <w:bookmarkStart w:id="0" w:name="_GoBack"/>
      <w:bookmarkEnd w:id="0"/>
      <w:r>
        <w:rPr>
          <w:sz w:val="26"/>
        </w:rPr>
        <w:t xml:space="preserve"> и благосостояние граждан. Подтверждение тому – действующие федеральные и региональные программы поддержки малого бизнеса, разнообразные налоговые льготы, льготы по кредитованию и т.п.</w:t>
      </w:r>
    </w:p>
    <w:p w:rsidR="00F650A4" w:rsidRDefault="00C64315">
      <w:pPr>
        <w:spacing w:line="336" w:lineRule="auto"/>
        <w:ind w:firstLine="708"/>
        <w:jc w:val="both"/>
        <w:rPr>
          <w:sz w:val="26"/>
        </w:rPr>
      </w:pPr>
      <w:r>
        <w:rPr>
          <w:sz w:val="26"/>
        </w:rPr>
        <w:t xml:space="preserve">Более подробная информация о </w:t>
      </w:r>
      <w:r>
        <w:rPr>
          <w:color w:val="000000" w:themeColor="text1"/>
          <w:sz w:val="26"/>
        </w:rPr>
        <w:t>современных реалиях малого бизнеса, в том числе в разрезе муниципальных образований, будет получена в ходе</w:t>
      </w:r>
      <w:r>
        <w:rPr>
          <w:sz w:val="26"/>
        </w:rPr>
        <w:t xml:space="preserve"> очередной </w:t>
      </w:r>
      <w:r>
        <w:rPr>
          <w:color w:val="000000" w:themeColor="text1"/>
          <w:sz w:val="26"/>
        </w:rPr>
        <w:t>экономической переписи малого бизнеса</w:t>
      </w:r>
      <w:r w:rsidR="00FD4FAB">
        <w:rPr>
          <w:color w:val="000000" w:themeColor="text1"/>
          <w:sz w:val="26"/>
        </w:rPr>
        <w:t xml:space="preserve"> (Сплошного наблюдения)</w:t>
      </w:r>
      <w:r>
        <w:rPr>
          <w:color w:val="000000" w:themeColor="text1"/>
          <w:sz w:val="26"/>
        </w:rPr>
        <w:t xml:space="preserve">, проведение которой намечено на весну 2021 года. </w:t>
      </w:r>
    </w:p>
    <w:sectPr w:rsidR="00F650A4" w:rsidSect="00F650A4">
      <w:footerReference w:type="default" r:id="rId6"/>
      <w:pgSz w:w="11906" w:h="16838"/>
      <w:pgMar w:top="426" w:right="849" w:bottom="142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0A4" w:rsidRDefault="00F650A4" w:rsidP="00F650A4">
      <w:r>
        <w:separator/>
      </w:r>
    </w:p>
  </w:endnote>
  <w:endnote w:type="continuationSeparator" w:id="0">
    <w:p w:rsidR="00F650A4" w:rsidRDefault="00F650A4" w:rsidP="00F65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0A4" w:rsidRDefault="00F650A4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0A4" w:rsidRDefault="00F650A4" w:rsidP="00F650A4">
      <w:r>
        <w:separator/>
      </w:r>
    </w:p>
  </w:footnote>
  <w:footnote w:type="continuationSeparator" w:id="0">
    <w:p w:rsidR="00F650A4" w:rsidRDefault="00F650A4" w:rsidP="00F650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0A4"/>
    <w:rsid w:val="00145AEB"/>
    <w:rsid w:val="00C22070"/>
    <w:rsid w:val="00C64315"/>
    <w:rsid w:val="00F650A4"/>
    <w:rsid w:val="00FD4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650A4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F650A4"/>
    <w:pPr>
      <w:keepNext/>
      <w:outlineLvl w:val="0"/>
    </w:pPr>
    <w:rPr>
      <w:b/>
      <w:sz w:val="20"/>
    </w:rPr>
  </w:style>
  <w:style w:type="paragraph" w:styleId="2">
    <w:name w:val="heading 2"/>
    <w:next w:val="a"/>
    <w:link w:val="20"/>
    <w:uiPriority w:val="9"/>
    <w:qFormat/>
    <w:rsid w:val="00F650A4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F650A4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F650A4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F650A4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650A4"/>
    <w:rPr>
      <w:sz w:val="24"/>
    </w:rPr>
  </w:style>
  <w:style w:type="paragraph" w:styleId="21">
    <w:name w:val="toc 2"/>
    <w:next w:val="a"/>
    <w:link w:val="22"/>
    <w:uiPriority w:val="39"/>
    <w:rsid w:val="00F650A4"/>
    <w:pPr>
      <w:ind w:left="200"/>
    </w:pPr>
  </w:style>
  <w:style w:type="character" w:customStyle="1" w:styleId="22">
    <w:name w:val="Оглавление 2 Знак"/>
    <w:link w:val="21"/>
    <w:rsid w:val="00F650A4"/>
  </w:style>
  <w:style w:type="paragraph" w:styleId="41">
    <w:name w:val="toc 4"/>
    <w:next w:val="a"/>
    <w:link w:val="42"/>
    <w:uiPriority w:val="39"/>
    <w:rsid w:val="00F650A4"/>
    <w:pPr>
      <w:ind w:left="600"/>
    </w:pPr>
  </w:style>
  <w:style w:type="character" w:customStyle="1" w:styleId="42">
    <w:name w:val="Оглавление 4 Знак"/>
    <w:link w:val="41"/>
    <w:rsid w:val="00F650A4"/>
  </w:style>
  <w:style w:type="paragraph" w:styleId="6">
    <w:name w:val="toc 6"/>
    <w:next w:val="a"/>
    <w:link w:val="60"/>
    <w:uiPriority w:val="39"/>
    <w:rsid w:val="00F650A4"/>
    <w:pPr>
      <w:ind w:left="1000"/>
    </w:pPr>
  </w:style>
  <w:style w:type="character" w:customStyle="1" w:styleId="60">
    <w:name w:val="Оглавление 6 Знак"/>
    <w:link w:val="6"/>
    <w:rsid w:val="00F650A4"/>
  </w:style>
  <w:style w:type="paragraph" w:styleId="7">
    <w:name w:val="toc 7"/>
    <w:next w:val="a"/>
    <w:link w:val="70"/>
    <w:uiPriority w:val="39"/>
    <w:rsid w:val="00F650A4"/>
    <w:pPr>
      <w:ind w:left="1200"/>
    </w:pPr>
  </w:style>
  <w:style w:type="character" w:customStyle="1" w:styleId="70">
    <w:name w:val="Оглавление 7 Знак"/>
    <w:link w:val="7"/>
    <w:rsid w:val="00F650A4"/>
  </w:style>
  <w:style w:type="character" w:customStyle="1" w:styleId="30">
    <w:name w:val="Заголовок 3 Знак"/>
    <w:basedOn w:val="1"/>
    <w:link w:val="3"/>
    <w:rsid w:val="00F650A4"/>
    <w:rPr>
      <w:rFonts w:ascii="Cambria" w:hAnsi="Cambria"/>
      <w:b/>
      <w:sz w:val="26"/>
    </w:rPr>
  </w:style>
  <w:style w:type="paragraph" w:customStyle="1" w:styleId="12">
    <w:name w:val="Основной шрифт абзаца1"/>
    <w:link w:val="13"/>
    <w:rsid w:val="00F650A4"/>
  </w:style>
  <w:style w:type="paragraph" w:customStyle="1" w:styleId="13">
    <w:name w:val="Обычный1"/>
    <w:link w:val="14"/>
    <w:rsid w:val="00F650A4"/>
    <w:rPr>
      <w:sz w:val="24"/>
    </w:rPr>
  </w:style>
  <w:style w:type="character" w:customStyle="1" w:styleId="14">
    <w:name w:val="Обычный1"/>
    <w:link w:val="13"/>
    <w:rsid w:val="00F650A4"/>
    <w:rPr>
      <w:sz w:val="24"/>
    </w:rPr>
  </w:style>
  <w:style w:type="paragraph" w:customStyle="1" w:styleId="a3">
    <w:link w:val="a4"/>
    <w:semiHidden/>
    <w:unhideWhenUsed/>
    <w:rsid w:val="00F650A4"/>
    <w:rPr>
      <w:sz w:val="24"/>
    </w:rPr>
  </w:style>
  <w:style w:type="character" w:customStyle="1" w:styleId="a4">
    <w:link w:val="a3"/>
    <w:semiHidden/>
    <w:unhideWhenUsed/>
    <w:rsid w:val="00F650A4"/>
    <w:rPr>
      <w:sz w:val="24"/>
    </w:rPr>
  </w:style>
  <w:style w:type="paragraph" w:styleId="a5">
    <w:name w:val="header"/>
    <w:basedOn w:val="a"/>
    <w:link w:val="a6"/>
    <w:rsid w:val="00F650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F650A4"/>
  </w:style>
  <w:style w:type="paragraph" w:customStyle="1" w:styleId="ConsPlusTitle">
    <w:name w:val="ConsPlusTitle"/>
    <w:link w:val="ConsPlusTitle0"/>
    <w:rsid w:val="00F650A4"/>
    <w:pPr>
      <w:widowControl w:val="0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sid w:val="00F650A4"/>
    <w:rPr>
      <w:rFonts w:ascii="Arial" w:hAnsi="Arial"/>
      <w:b/>
      <w:sz w:val="16"/>
    </w:rPr>
  </w:style>
  <w:style w:type="paragraph" w:customStyle="1" w:styleId="15">
    <w:name w:val="Номер страницы1"/>
    <w:basedOn w:val="16"/>
    <w:link w:val="17"/>
    <w:rsid w:val="00F650A4"/>
  </w:style>
  <w:style w:type="character" w:customStyle="1" w:styleId="17">
    <w:name w:val="Номер страницы1"/>
    <w:basedOn w:val="18"/>
    <w:link w:val="15"/>
    <w:rsid w:val="00F650A4"/>
  </w:style>
  <w:style w:type="paragraph" w:styleId="a7">
    <w:name w:val="List Paragraph"/>
    <w:basedOn w:val="a"/>
    <w:link w:val="a8"/>
    <w:rsid w:val="00F650A4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F650A4"/>
  </w:style>
  <w:style w:type="paragraph" w:styleId="31">
    <w:name w:val="toc 3"/>
    <w:next w:val="a"/>
    <w:link w:val="32"/>
    <w:uiPriority w:val="39"/>
    <w:rsid w:val="00F650A4"/>
    <w:pPr>
      <w:ind w:left="400"/>
    </w:pPr>
  </w:style>
  <w:style w:type="character" w:customStyle="1" w:styleId="32">
    <w:name w:val="Оглавление 3 Знак"/>
    <w:link w:val="31"/>
    <w:rsid w:val="00F650A4"/>
  </w:style>
  <w:style w:type="paragraph" w:customStyle="1" w:styleId="19">
    <w:name w:val="Знак примечания1"/>
    <w:link w:val="1a"/>
    <w:rsid w:val="00F650A4"/>
    <w:rPr>
      <w:sz w:val="16"/>
    </w:rPr>
  </w:style>
  <w:style w:type="character" w:customStyle="1" w:styleId="1a">
    <w:name w:val="Знак примечания1"/>
    <w:link w:val="19"/>
    <w:rsid w:val="00F650A4"/>
    <w:rPr>
      <w:sz w:val="16"/>
    </w:rPr>
  </w:style>
  <w:style w:type="character" w:customStyle="1" w:styleId="50">
    <w:name w:val="Заголовок 5 Знак"/>
    <w:link w:val="5"/>
    <w:rsid w:val="00F650A4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F650A4"/>
    <w:rPr>
      <w:b/>
      <w:sz w:val="20"/>
    </w:rPr>
  </w:style>
  <w:style w:type="paragraph" w:styleId="a9">
    <w:name w:val="Balloon Text"/>
    <w:basedOn w:val="a"/>
    <w:link w:val="aa"/>
    <w:rsid w:val="00F650A4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F650A4"/>
    <w:rPr>
      <w:rFonts w:ascii="Tahoma" w:hAnsi="Tahoma"/>
      <w:sz w:val="16"/>
    </w:rPr>
  </w:style>
  <w:style w:type="paragraph" w:customStyle="1" w:styleId="1b">
    <w:name w:val="Гиперссылка1"/>
    <w:link w:val="1c"/>
    <w:rsid w:val="00F650A4"/>
    <w:rPr>
      <w:color w:val="0000FF"/>
      <w:u w:val="single"/>
    </w:rPr>
  </w:style>
  <w:style w:type="character" w:customStyle="1" w:styleId="1c">
    <w:name w:val="Гиперссылка1"/>
    <w:link w:val="1b"/>
    <w:rsid w:val="00F650A4"/>
    <w:rPr>
      <w:color w:val="0000FF"/>
      <w:u w:val="single"/>
    </w:rPr>
  </w:style>
  <w:style w:type="paragraph" w:customStyle="1" w:styleId="23">
    <w:name w:val="Гиперссылка2"/>
    <w:link w:val="ab"/>
    <w:rsid w:val="00F650A4"/>
    <w:rPr>
      <w:color w:val="0000FF"/>
      <w:u w:val="single"/>
    </w:rPr>
  </w:style>
  <w:style w:type="character" w:styleId="ab">
    <w:name w:val="Hyperlink"/>
    <w:link w:val="23"/>
    <w:rsid w:val="00F650A4"/>
    <w:rPr>
      <w:color w:val="0000FF"/>
      <w:u w:val="single"/>
    </w:rPr>
  </w:style>
  <w:style w:type="paragraph" w:customStyle="1" w:styleId="Footnote">
    <w:name w:val="Footnote"/>
    <w:link w:val="Footnote0"/>
    <w:rsid w:val="00F650A4"/>
    <w:rPr>
      <w:rFonts w:ascii="XO Thames" w:hAnsi="XO Thames"/>
      <w:sz w:val="22"/>
    </w:rPr>
  </w:style>
  <w:style w:type="character" w:customStyle="1" w:styleId="Footnote0">
    <w:name w:val="Footnote"/>
    <w:link w:val="Footnote"/>
    <w:rsid w:val="00F650A4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sid w:val="00F650A4"/>
    <w:rPr>
      <w:rFonts w:ascii="XO Thames" w:hAnsi="XO Thames"/>
      <w:b/>
    </w:rPr>
  </w:style>
  <w:style w:type="character" w:customStyle="1" w:styleId="1e">
    <w:name w:val="Оглавление 1 Знак"/>
    <w:link w:val="1d"/>
    <w:rsid w:val="00F650A4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F650A4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650A4"/>
    <w:rPr>
      <w:rFonts w:ascii="XO Thames" w:hAnsi="XO Thames"/>
    </w:rPr>
  </w:style>
  <w:style w:type="paragraph" w:styleId="9">
    <w:name w:val="toc 9"/>
    <w:next w:val="a"/>
    <w:link w:val="90"/>
    <w:uiPriority w:val="39"/>
    <w:rsid w:val="00F650A4"/>
    <w:pPr>
      <w:ind w:left="1600"/>
    </w:pPr>
  </w:style>
  <w:style w:type="character" w:customStyle="1" w:styleId="90">
    <w:name w:val="Оглавление 9 Знак"/>
    <w:link w:val="9"/>
    <w:rsid w:val="00F650A4"/>
  </w:style>
  <w:style w:type="paragraph" w:styleId="8">
    <w:name w:val="toc 8"/>
    <w:next w:val="a"/>
    <w:link w:val="80"/>
    <w:uiPriority w:val="39"/>
    <w:rsid w:val="00F650A4"/>
    <w:pPr>
      <w:ind w:left="1400"/>
    </w:pPr>
  </w:style>
  <w:style w:type="character" w:customStyle="1" w:styleId="80">
    <w:name w:val="Оглавление 8 Знак"/>
    <w:link w:val="8"/>
    <w:rsid w:val="00F650A4"/>
  </w:style>
  <w:style w:type="paragraph" w:styleId="51">
    <w:name w:val="toc 5"/>
    <w:next w:val="a"/>
    <w:link w:val="52"/>
    <w:uiPriority w:val="39"/>
    <w:rsid w:val="00F650A4"/>
    <w:pPr>
      <w:ind w:left="800"/>
    </w:pPr>
  </w:style>
  <w:style w:type="character" w:customStyle="1" w:styleId="52">
    <w:name w:val="Оглавление 5 Знак"/>
    <w:link w:val="51"/>
    <w:rsid w:val="00F650A4"/>
  </w:style>
  <w:style w:type="paragraph" w:styleId="ac">
    <w:name w:val="footer"/>
    <w:basedOn w:val="a"/>
    <w:link w:val="ad"/>
    <w:rsid w:val="00F650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F650A4"/>
  </w:style>
  <w:style w:type="paragraph" w:styleId="ae">
    <w:name w:val="annotation subject"/>
    <w:basedOn w:val="af"/>
    <w:next w:val="af"/>
    <w:link w:val="af0"/>
    <w:rsid w:val="00F650A4"/>
    <w:rPr>
      <w:b/>
    </w:rPr>
  </w:style>
  <w:style w:type="character" w:customStyle="1" w:styleId="af0">
    <w:name w:val="Тема примечания Знак"/>
    <w:basedOn w:val="af1"/>
    <w:link w:val="ae"/>
    <w:rsid w:val="00F650A4"/>
    <w:rPr>
      <w:b/>
    </w:rPr>
  </w:style>
  <w:style w:type="paragraph" w:styleId="af2">
    <w:name w:val="Subtitle"/>
    <w:next w:val="a"/>
    <w:link w:val="af3"/>
    <w:uiPriority w:val="11"/>
    <w:qFormat/>
    <w:rsid w:val="00F650A4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F650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F650A4"/>
    <w:pPr>
      <w:ind w:left="1800"/>
    </w:pPr>
  </w:style>
  <w:style w:type="character" w:customStyle="1" w:styleId="toc100">
    <w:name w:val="toc 10"/>
    <w:link w:val="toc10"/>
    <w:rsid w:val="00F650A4"/>
  </w:style>
  <w:style w:type="paragraph" w:styleId="af4">
    <w:name w:val="Title"/>
    <w:next w:val="a"/>
    <w:link w:val="af5"/>
    <w:uiPriority w:val="10"/>
    <w:qFormat/>
    <w:rsid w:val="00F650A4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F650A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F650A4"/>
    <w:rPr>
      <w:rFonts w:ascii="XO Thames" w:hAnsi="XO Thames"/>
      <w:b/>
      <w:color w:val="595959"/>
      <w:sz w:val="26"/>
    </w:rPr>
  </w:style>
  <w:style w:type="paragraph" w:styleId="af">
    <w:name w:val="annotation text"/>
    <w:basedOn w:val="a"/>
    <w:link w:val="af1"/>
    <w:rsid w:val="00F650A4"/>
    <w:rPr>
      <w:sz w:val="20"/>
    </w:rPr>
  </w:style>
  <w:style w:type="character" w:customStyle="1" w:styleId="af1">
    <w:name w:val="Текст примечания Знак"/>
    <w:basedOn w:val="1"/>
    <w:link w:val="af"/>
    <w:rsid w:val="00F650A4"/>
    <w:rPr>
      <w:sz w:val="20"/>
    </w:rPr>
  </w:style>
  <w:style w:type="character" w:customStyle="1" w:styleId="20">
    <w:name w:val="Заголовок 2 Знак"/>
    <w:link w:val="2"/>
    <w:rsid w:val="00F650A4"/>
    <w:rPr>
      <w:rFonts w:ascii="XO Thames" w:hAnsi="XO Thames"/>
      <w:b/>
      <w:color w:val="00A0FF"/>
      <w:sz w:val="26"/>
    </w:rPr>
  </w:style>
  <w:style w:type="paragraph" w:customStyle="1" w:styleId="16">
    <w:name w:val="Основной шрифт абзаца1"/>
    <w:link w:val="18"/>
    <w:rsid w:val="00F650A4"/>
  </w:style>
  <w:style w:type="character" w:customStyle="1" w:styleId="18">
    <w:name w:val="Основной шрифт абзаца1"/>
    <w:link w:val="16"/>
    <w:rsid w:val="00F650A4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P18_YakovlevaPA</cp:lastModifiedBy>
  <cp:revision>2</cp:revision>
  <cp:lastPrinted>2020-11-25T05:07:00Z</cp:lastPrinted>
  <dcterms:created xsi:type="dcterms:W3CDTF">2020-11-25T05:27:00Z</dcterms:created>
  <dcterms:modified xsi:type="dcterms:W3CDTF">2020-11-25T05:27:00Z</dcterms:modified>
</cp:coreProperties>
</file>