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7E" w:rsidRDefault="00CC2D7E" w:rsidP="006E5ABF">
      <w:pPr>
        <w:spacing w:after="0"/>
        <w:jc w:val="center"/>
        <w:rPr>
          <w:rFonts w:ascii="Times New Roman" w:hAnsi="Times New Roman"/>
          <w:sz w:val="28"/>
          <w:szCs w:val="28"/>
        </w:rPr>
      </w:pPr>
      <w:r>
        <w:rPr>
          <w:rFonts w:ascii="Times New Roman" w:hAnsi="Times New Roman"/>
          <w:sz w:val="28"/>
          <w:szCs w:val="28"/>
        </w:rPr>
        <w:t xml:space="preserve"> Добрый день, уважаемый Булат </w:t>
      </w:r>
      <w:proofErr w:type="spellStart"/>
      <w:r>
        <w:rPr>
          <w:rFonts w:ascii="Times New Roman" w:hAnsi="Times New Roman"/>
          <w:sz w:val="28"/>
          <w:szCs w:val="28"/>
        </w:rPr>
        <w:t>Азатович</w:t>
      </w:r>
      <w:proofErr w:type="spellEnd"/>
      <w:r>
        <w:rPr>
          <w:rFonts w:ascii="Times New Roman" w:hAnsi="Times New Roman"/>
          <w:sz w:val="28"/>
          <w:szCs w:val="28"/>
        </w:rPr>
        <w:t>, депутаты и приглашенные!</w:t>
      </w:r>
    </w:p>
    <w:p w:rsidR="00CC2D7E" w:rsidRDefault="00CC2D7E" w:rsidP="006E5ABF">
      <w:pPr>
        <w:spacing w:after="0"/>
        <w:rPr>
          <w:rFonts w:ascii="Times New Roman" w:hAnsi="Times New Roman"/>
          <w:sz w:val="28"/>
          <w:szCs w:val="28"/>
        </w:rPr>
      </w:pPr>
    </w:p>
    <w:p w:rsidR="00CC2D7E" w:rsidRDefault="00CC2D7E" w:rsidP="006E5ABF">
      <w:pPr>
        <w:spacing w:after="0"/>
        <w:rPr>
          <w:rFonts w:ascii="Times New Roman" w:hAnsi="Times New Roman"/>
          <w:sz w:val="28"/>
          <w:szCs w:val="28"/>
        </w:rPr>
      </w:pPr>
      <w:r>
        <w:rPr>
          <w:rFonts w:ascii="Times New Roman" w:hAnsi="Times New Roman"/>
          <w:sz w:val="28"/>
          <w:szCs w:val="28"/>
        </w:rPr>
        <w:t>Слайд 1</w:t>
      </w:r>
    </w:p>
    <w:p w:rsidR="00CC2D7E" w:rsidRDefault="00CC2D7E" w:rsidP="006E5ABF">
      <w:pPr>
        <w:spacing w:after="0"/>
        <w:ind w:firstLine="567"/>
        <w:jc w:val="both"/>
        <w:rPr>
          <w:rFonts w:ascii="Times New Roman" w:hAnsi="Times New Roman"/>
          <w:sz w:val="28"/>
          <w:szCs w:val="28"/>
        </w:rPr>
      </w:pPr>
      <w:r>
        <w:rPr>
          <w:rFonts w:ascii="Times New Roman" w:hAnsi="Times New Roman"/>
          <w:sz w:val="28"/>
          <w:szCs w:val="28"/>
        </w:rPr>
        <w:t xml:space="preserve">Представляю вашему вниманию </w:t>
      </w:r>
      <w:r w:rsidRPr="00A86BD4">
        <w:rPr>
          <w:rFonts w:ascii="Times New Roman" w:hAnsi="Times New Roman"/>
          <w:b/>
          <w:sz w:val="28"/>
          <w:szCs w:val="28"/>
        </w:rPr>
        <w:t>отчёт о реализации планов социально-экономического развития Юкаменского района в 202</w:t>
      </w:r>
      <w:r>
        <w:rPr>
          <w:rFonts w:ascii="Times New Roman" w:hAnsi="Times New Roman"/>
          <w:b/>
          <w:sz w:val="28"/>
          <w:szCs w:val="28"/>
        </w:rPr>
        <w:t>2</w:t>
      </w:r>
      <w:r w:rsidRPr="00A86BD4">
        <w:rPr>
          <w:rFonts w:ascii="Times New Roman" w:hAnsi="Times New Roman"/>
          <w:b/>
          <w:sz w:val="28"/>
          <w:szCs w:val="28"/>
        </w:rPr>
        <w:t xml:space="preserve"> году и задачах на 202</w:t>
      </w:r>
      <w:r>
        <w:rPr>
          <w:rFonts w:ascii="Times New Roman" w:hAnsi="Times New Roman"/>
          <w:b/>
          <w:sz w:val="28"/>
          <w:szCs w:val="28"/>
        </w:rPr>
        <w:t>3</w:t>
      </w:r>
      <w:r w:rsidRPr="00A86BD4">
        <w:rPr>
          <w:rFonts w:ascii="Times New Roman" w:hAnsi="Times New Roman"/>
          <w:b/>
          <w:sz w:val="28"/>
          <w:szCs w:val="28"/>
        </w:rPr>
        <w:t xml:space="preserve"> год.</w:t>
      </w:r>
      <w:r w:rsidRPr="000A75CE">
        <w:rPr>
          <w:rFonts w:ascii="Times New Roman" w:hAnsi="Times New Roman"/>
          <w:sz w:val="28"/>
          <w:szCs w:val="28"/>
        </w:rPr>
        <w:t xml:space="preserve">  </w:t>
      </w:r>
      <w:r>
        <w:rPr>
          <w:rFonts w:ascii="Times New Roman" w:hAnsi="Times New Roman"/>
          <w:sz w:val="28"/>
          <w:szCs w:val="28"/>
        </w:rPr>
        <w:t xml:space="preserve"> </w:t>
      </w:r>
    </w:p>
    <w:p w:rsidR="00CC2D7E" w:rsidRDefault="00CC2D7E" w:rsidP="006E5ABF">
      <w:pPr>
        <w:spacing w:after="0"/>
        <w:rPr>
          <w:rFonts w:ascii="Times New Roman" w:hAnsi="Times New Roman"/>
          <w:sz w:val="28"/>
          <w:szCs w:val="28"/>
        </w:rPr>
      </w:pPr>
    </w:p>
    <w:p w:rsidR="00CC2D7E" w:rsidRDefault="00CC2D7E" w:rsidP="006E5ABF">
      <w:pPr>
        <w:spacing w:after="0"/>
        <w:rPr>
          <w:rFonts w:ascii="Times New Roman" w:hAnsi="Times New Roman"/>
          <w:sz w:val="28"/>
          <w:szCs w:val="28"/>
        </w:rPr>
      </w:pPr>
      <w:r>
        <w:rPr>
          <w:rFonts w:ascii="Times New Roman" w:hAnsi="Times New Roman"/>
          <w:sz w:val="28"/>
          <w:szCs w:val="28"/>
        </w:rPr>
        <w:t>Слайд 2</w:t>
      </w:r>
    </w:p>
    <w:p w:rsidR="00CC2D7E" w:rsidRPr="004A33B1" w:rsidRDefault="00CC2D7E" w:rsidP="006E5ABF">
      <w:pPr>
        <w:spacing w:after="0"/>
        <w:jc w:val="both"/>
        <w:rPr>
          <w:rFonts w:ascii="Times New Roman" w:hAnsi="Times New Roman"/>
          <w:sz w:val="28"/>
          <w:szCs w:val="28"/>
          <w:highlight w:val="yellow"/>
        </w:rPr>
      </w:pPr>
      <w:r w:rsidRPr="00B66E79">
        <w:rPr>
          <w:rFonts w:ascii="Times New Roman" w:hAnsi="Times New Roman"/>
          <w:sz w:val="28"/>
          <w:szCs w:val="28"/>
        </w:rPr>
        <w:t xml:space="preserve">            </w:t>
      </w:r>
      <w:r>
        <w:rPr>
          <w:rFonts w:ascii="Times New Roman" w:hAnsi="Times New Roman"/>
          <w:sz w:val="28"/>
          <w:szCs w:val="28"/>
        </w:rPr>
        <w:t xml:space="preserve">В </w:t>
      </w:r>
      <w:r w:rsidRPr="00B66E79">
        <w:rPr>
          <w:rFonts w:ascii="Times New Roman" w:hAnsi="Times New Roman"/>
          <w:sz w:val="28"/>
          <w:szCs w:val="28"/>
        </w:rPr>
        <w:t>202</w:t>
      </w:r>
      <w:r>
        <w:rPr>
          <w:rFonts w:ascii="Times New Roman" w:hAnsi="Times New Roman"/>
          <w:sz w:val="28"/>
          <w:szCs w:val="28"/>
        </w:rPr>
        <w:t>2</w:t>
      </w:r>
      <w:r w:rsidRPr="00B66E79">
        <w:rPr>
          <w:rFonts w:ascii="Times New Roman" w:hAnsi="Times New Roman"/>
          <w:sz w:val="28"/>
          <w:szCs w:val="28"/>
        </w:rPr>
        <w:t xml:space="preserve"> год</w:t>
      </w:r>
      <w:r>
        <w:rPr>
          <w:rFonts w:ascii="Times New Roman" w:hAnsi="Times New Roman"/>
          <w:sz w:val="28"/>
          <w:szCs w:val="28"/>
        </w:rPr>
        <w:t>у</w:t>
      </w:r>
      <w:r w:rsidRPr="00B66E79">
        <w:rPr>
          <w:rFonts w:ascii="Times New Roman" w:hAnsi="Times New Roman"/>
          <w:sz w:val="28"/>
          <w:szCs w:val="28"/>
        </w:rPr>
        <w:t xml:space="preserve"> в бюджет Юкаменского района </w:t>
      </w:r>
      <w:r w:rsidRPr="00B66E79">
        <w:rPr>
          <w:rFonts w:ascii="Times New Roman" w:hAnsi="Times New Roman"/>
          <w:b/>
          <w:sz w:val="28"/>
          <w:szCs w:val="28"/>
        </w:rPr>
        <w:t>поступило</w:t>
      </w:r>
      <w:r w:rsidRPr="00B66E79">
        <w:rPr>
          <w:rFonts w:ascii="Times New Roman" w:hAnsi="Times New Roman"/>
          <w:sz w:val="28"/>
          <w:szCs w:val="28"/>
        </w:rPr>
        <w:t xml:space="preserve"> </w:t>
      </w:r>
      <w:r w:rsidRPr="00B66E79">
        <w:rPr>
          <w:rFonts w:ascii="Times New Roman" w:hAnsi="Times New Roman"/>
          <w:b/>
          <w:sz w:val="28"/>
          <w:szCs w:val="28"/>
        </w:rPr>
        <w:t>налоговых и неналоговых  доходов</w:t>
      </w:r>
      <w:r w:rsidRPr="00B66E79">
        <w:rPr>
          <w:rFonts w:ascii="Times New Roman" w:hAnsi="Times New Roman"/>
          <w:sz w:val="28"/>
          <w:szCs w:val="28"/>
        </w:rPr>
        <w:t xml:space="preserve"> </w:t>
      </w:r>
      <w:r>
        <w:rPr>
          <w:rFonts w:ascii="Times New Roman" w:hAnsi="Times New Roman"/>
          <w:sz w:val="28"/>
          <w:szCs w:val="28"/>
        </w:rPr>
        <w:t>98,3</w:t>
      </w:r>
      <w:r w:rsidRPr="00E64CC9">
        <w:rPr>
          <w:rFonts w:ascii="Times New Roman" w:hAnsi="Times New Roman"/>
          <w:sz w:val="28"/>
          <w:szCs w:val="28"/>
        </w:rPr>
        <w:t xml:space="preserve"> млн. руб. По сравнению с 202</w:t>
      </w:r>
      <w:r>
        <w:rPr>
          <w:rFonts w:ascii="Times New Roman" w:hAnsi="Times New Roman"/>
          <w:sz w:val="28"/>
          <w:szCs w:val="28"/>
        </w:rPr>
        <w:t>1</w:t>
      </w:r>
      <w:r w:rsidRPr="00E64CC9">
        <w:rPr>
          <w:rFonts w:ascii="Times New Roman" w:hAnsi="Times New Roman"/>
          <w:sz w:val="28"/>
          <w:szCs w:val="28"/>
        </w:rPr>
        <w:t xml:space="preserve"> годом со</w:t>
      </w:r>
      <w:r>
        <w:rPr>
          <w:rFonts w:ascii="Times New Roman" w:hAnsi="Times New Roman"/>
          <w:sz w:val="28"/>
          <w:szCs w:val="28"/>
        </w:rPr>
        <w:t>бственные доходы выросли на 14,5</w:t>
      </w:r>
      <w:r w:rsidRPr="00E64CC9">
        <w:rPr>
          <w:rFonts w:ascii="Times New Roman" w:hAnsi="Times New Roman"/>
          <w:sz w:val="28"/>
          <w:szCs w:val="28"/>
        </w:rPr>
        <w:t xml:space="preserve"> млн. руб., темп роста </w:t>
      </w:r>
      <w:r>
        <w:rPr>
          <w:rFonts w:ascii="Times New Roman" w:hAnsi="Times New Roman"/>
          <w:sz w:val="28"/>
          <w:szCs w:val="28"/>
        </w:rPr>
        <w:t xml:space="preserve">составил </w:t>
      </w:r>
      <w:r w:rsidRPr="00E64CC9">
        <w:rPr>
          <w:rFonts w:ascii="Times New Roman" w:hAnsi="Times New Roman"/>
          <w:sz w:val="28"/>
          <w:szCs w:val="28"/>
        </w:rPr>
        <w:t>1</w:t>
      </w:r>
      <w:r>
        <w:rPr>
          <w:rFonts w:ascii="Times New Roman" w:hAnsi="Times New Roman"/>
          <w:sz w:val="28"/>
          <w:szCs w:val="28"/>
        </w:rPr>
        <w:t>17</w:t>
      </w:r>
      <w:r w:rsidRPr="00E64CC9">
        <w:rPr>
          <w:rFonts w:ascii="Times New Roman" w:hAnsi="Times New Roman"/>
          <w:sz w:val="28"/>
          <w:szCs w:val="28"/>
        </w:rPr>
        <w:t xml:space="preserve">,3 %.     </w:t>
      </w:r>
    </w:p>
    <w:p w:rsidR="00CC2D7E" w:rsidRPr="00EE351A" w:rsidRDefault="00CC2D7E" w:rsidP="006E5ABF">
      <w:pPr>
        <w:spacing w:after="0"/>
        <w:jc w:val="both"/>
        <w:rPr>
          <w:rFonts w:ascii="Times New Roman" w:hAnsi="Times New Roman"/>
          <w:sz w:val="28"/>
          <w:szCs w:val="28"/>
        </w:rPr>
      </w:pPr>
      <w:r w:rsidRPr="00EE351A">
        <w:rPr>
          <w:rFonts w:ascii="Times New Roman" w:hAnsi="Times New Roman"/>
          <w:sz w:val="28"/>
          <w:szCs w:val="28"/>
        </w:rPr>
        <w:t xml:space="preserve">      </w:t>
      </w:r>
      <w:r w:rsidRPr="00EE351A">
        <w:rPr>
          <w:rFonts w:ascii="Times New Roman" w:hAnsi="Times New Roman"/>
          <w:b/>
          <w:sz w:val="28"/>
          <w:szCs w:val="28"/>
        </w:rPr>
        <w:t>Рост поступлений</w:t>
      </w:r>
      <w:r w:rsidRPr="00EE351A">
        <w:rPr>
          <w:rFonts w:ascii="Times New Roman" w:hAnsi="Times New Roman"/>
          <w:sz w:val="28"/>
          <w:szCs w:val="28"/>
        </w:rPr>
        <w:t xml:space="preserve"> </w:t>
      </w:r>
      <w:r>
        <w:rPr>
          <w:rFonts w:ascii="Times New Roman" w:hAnsi="Times New Roman"/>
          <w:sz w:val="28"/>
          <w:szCs w:val="28"/>
        </w:rPr>
        <w:t>обеспечен</w:t>
      </w:r>
      <w:r w:rsidRPr="00EE351A">
        <w:rPr>
          <w:rFonts w:ascii="Times New Roman" w:hAnsi="Times New Roman"/>
          <w:sz w:val="28"/>
          <w:szCs w:val="28"/>
        </w:rPr>
        <w:t xml:space="preserve"> </w:t>
      </w:r>
      <w:r>
        <w:rPr>
          <w:rFonts w:ascii="Times New Roman" w:hAnsi="Times New Roman"/>
          <w:b/>
          <w:sz w:val="28"/>
          <w:szCs w:val="28"/>
        </w:rPr>
        <w:t>ростом</w:t>
      </w:r>
      <w:r w:rsidRPr="00EE351A">
        <w:rPr>
          <w:rFonts w:ascii="Times New Roman" w:hAnsi="Times New Roman"/>
          <w:b/>
          <w:sz w:val="28"/>
          <w:szCs w:val="28"/>
        </w:rPr>
        <w:t xml:space="preserve"> акцизов</w:t>
      </w:r>
      <w:r>
        <w:rPr>
          <w:rFonts w:ascii="Times New Roman" w:hAnsi="Times New Roman"/>
          <w:sz w:val="28"/>
          <w:szCs w:val="28"/>
        </w:rPr>
        <w:t xml:space="preserve"> на нефтепродукты</w:t>
      </w:r>
      <w:r w:rsidRPr="00EE351A">
        <w:rPr>
          <w:rFonts w:ascii="Times New Roman" w:hAnsi="Times New Roman"/>
          <w:sz w:val="28"/>
          <w:szCs w:val="28"/>
        </w:rPr>
        <w:t xml:space="preserve">, </w:t>
      </w:r>
      <w:r>
        <w:rPr>
          <w:rFonts w:ascii="Times New Roman" w:hAnsi="Times New Roman"/>
          <w:sz w:val="28"/>
          <w:szCs w:val="28"/>
        </w:rPr>
        <w:t xml:space="preserve">поступлением </w:t>
      </w:r>
      <w:r w:rsidRPr="00BC47A0">
        <w:rPr>
          <w:rFonts w:ascii="Times New Roman" w:hAnsi="Times New Roman"/>
          <w:b/>
          <w:sz w:val="28"/>
          <w:szCs w:val="28"/>
        </w:rPr>
        <w:t>налогов</w:t>
      </w:r>
      <w:r>
        <w:rPr>
          <w:rFonts w:ascii="Times New Roman" w:hAnsi="Times New Roman"/>
          <w:sz w:val="28"/>
          <w:szCs w:val="28"/>
        </w:rPr>
        <w:t xml:space="preserve"> (это НДФЛ, имущественные налоги и на совокупный доход)</w:t>
      </w:r>
      <w:r>
        <w:rPr>
          <w:rFonts w:ascii="Times New Roman" w:hAnsi="Times New Roman"/>
          <w:b/>
          <w:sz w:val="28"/>
          <w:szCs w:val="28"/>
        </w:rPr>
        <w:t>,</w:t>
      </w:r>
      <w:r w:rsidRPr="00EE351A">
        <w:rPr>
          <w:rFonts w:ascii="Times New Roman" w:hAnsi="Times New Roman"/>
          <w:b/>
          <w:sz w:val="28"/>
          <w:szCs w:val="28"/>
        </w:rPr>
        <w:t xml:space="preserve"> </w:t>
      </w:r>
      <w:r w:rsidRPr="00417A15">
        <w:rPr>
          <w:rFonts w:ascii="Times New Roman" w:hAnsi="Times New Roman"/>
          <w:sz w:val="28"/>
          <w:szCs w:val="28"/>
        </w:rPr>
        <w:t>а также ростом</w:t>
      </w:r>
      <w:r>
        <w:rPr>
          <w:rFonts w:ascii="Times New Roman" w:hAnsi="Times New Roman"/>
          <w:b/>
          <w:sz w:val="28"/>
          <w:szCs w:val="28"/>
        </w:rPr>
        <w:t xml:space="preserve"> </w:t>
      </w:r>
      <w:r w:rsidRPr="00EE351A">
        <w:rPr>
          <w:rFonts w:ascii="Times New Roman" w:hAnsi="Times New Roman"/>
          <w:b/>
          <w:sz w:val="28"/>
          <w:szCs w:val="28"/>
        </w:rPr>
        <w:t>неналоговых доходов</w:t>
      </w:r>
      <w:r w:rsidRPr="00EE351A">
        <w:rPr>
          <w:rFonts w:ascii="Times New Roman" w:hAnsi="Times New Roman"/>
          <w:sz w:val="28"/>
          <w:szCs w:val="28"/>
        </w:rPr>
        <w:t xml:space="preserve"> </w:t>
      </w:r>
      <w:r>
        <w:rPr>
          <w:rFonts w:ascii="Times New Roman" w:hAnsi="Times New Roman"/>
          <w:sz w:val="28"/>
          <w:szCs w:val="28"/>
        </w:rPr>
        <w:t xml:space="preserve">от </w:t>
      </w:r>
      <w:r w:rsidRPr="00EE351A">
        <w:rPr>
          <w:rFonts w:ascii="Times New Roman" w:hAnsi="Times New Roman"/>
          <w:sz w:val="28"/>
          <w:szCs w:val="28"/>
        </w:rPr>
        <w:t xml:space="preserve">реализации </w:t>
      </w:r>
      <w:r>
        <w:rPr>
          <w:rFonts w:ascii="Times New Roman" w:hAnsi="Times New Roman"/>
          <w:sz w:val="28"/>
          <w:szCs w:val="28"/>
        </w:rPr>
        <w:t>проектов по инициативам граждан</w:t>
      </w:r>
      <w:r w:rsidRPr="00EE351A">
        <w:rPr>
          <w:rFonts w:ascii="Times New Roman" w:hAnsi="Times New Roman"/>
          <w:sz w:val="28"/>
          <w:szCs w:val="28"/>
        </w:rPr>
        <w:t>.</w:t>
      </w:r>
    </w:p>
    <w:p w:rsidR="00CC2D7E" w:rsidRPr="00EE351A" w:rsidRDefault="00CC2D7E" w:rsidP="006E5ABF">
      <w:pPr>
        <w:spacing w:after="0"/>
        <w:ind w:firstLine="425"/>
        <w:jc w:val="both"/>
        <w:rPr>
          <w:rFonts w:ascii="Times New Roman" w:hAnsi="Times New Roman"/>
          <w:sz w:val="28"/>
          <w:szCs w:val="28"/>
        </w:rPr>
      </w:pPr>
      <w:r w:rsidRPr="00EE351A">
        <w:rPr>
          <w:rFonts w:ascii="Times New Roman" w:hAnsi="Times New Roman"/>
          <w:sz w:val="28"/>
          <w:szCs w:val="28"/>
        </w:rPr>
        <w:t xml:space="preserve">В пополнении бюджета района немаловажную роль играют </w:t>
      </w:r>
      <w:r w:rsidRPr="00EE351A">
        <w:rPr>
          <w:rFonts w:ascii="Times New Roman" w:hAnsi="Times New Roman"/>
          <w:b/>
          <w:sz w:val="28"/>
          <w:szCs w:val="28"/>
        </w:rPr>
        <w:t>доходы от</w:t>
      </w:r>
      <w:r w:rsidRPr="00EE351A">
        <w:rPr>
          <w:rFonts w:ascii="Times New Roman" w:hAnsi="Times New Roman"/>
          <w:sz w:val="28"/>
          <w:szCs w:val="28"/>
        </w:rPr>
        <w:t xml:space="preserve"> </w:t>
      </w:r>
      <w:r w:rsidRPr="00EE351A">
        <w:rPr>
          <w:rFonts w:ascii="Times New Roman" w:hAnsi="Times New Roman"/>
          <w:b/>
          <w:sz w:val="28"/>
          <w:szCs w:val="28"/>
        </w:rPr>
        <w:t>эффективности</w:t>
      </w:r>
      <w:r w:rsidRPr="00EE351A">
        <w:rPr>
          <w:rFonts w:ascii="Times New Roman" w:hAnsi="Times New Roman"/>
          <w:sz w:val="28"/>
          <w:szCs w:val="28"/>
        </w:rPr>
        <w:t xml:space="preserve"> </w:t>
      </w:r>
      <w:r w:rsidRPr="00EE351A">
        <w:rPr>
          <w:rFonts w:ascii="Times New Roman" w:hAnsi="Times New Roman"/>
          <w:b/>
          <w:sz w:val="28"/>
          <w:szCs w:val="28"/>
        </w:rPr>
        <w:t>использования муниципального имущества</w:t>
      </w:r>
      <w:r w:rsidRPr="00EE351A">
        <w:rPr>
          <w:rFonts w:ascii="Times New Roman" w:hAnsi="Times New Roman"/>
          <w:sz w:val="28"/>
          <w:szCs w:val="28"/>
        </w:rPr>
        <w:t>. За отчетный период в бюджет</w:t>
      </w:r>
      <w:r>
        <w:rPr>
          <w:rFonts w:ascii="Times New Roman" w:hAnsi="Times New Roman"/>
          <w:sz w:val="28"/>
          <w:szCs w:val="28"/>
        </w:rPr>
        <w:t xml:space="preserve"> района</w:t>
      </w:r>
      <w:r w:rsidRPr="00EE351A">
        <w:rPr>
          <w:rFonts w:ascii="Times New Roman" w:hAnsi="Times New Roman"/>
          <w:sz w:val="28"/>
          <w:szCs w:val="28"/>
        </w:rPr>
        <w:t xml:space="preserve"> поступило доходов от </w:t>
      </w:r>
      <w:r>
        <w:rPr>
          <w:rFonts w:ascii="Times New Roman" w:hAnsi="Times New Roman"/>
          <w:sz w:val="28"/>
          <w:szCs w:val="28"/>
        </w:rPr>
        <w:t>использования и продажи муниципального имущества более 5,5 млн. рублей.</w:t>
      </w:r>
    </w:p>
    <w:p w:rsidR="00CC2D7E" w:rsidRPr="00132AC8" w:rsidRDefault="00CC2D7E" w:rsidP="006E5ABF">
      <w:pPr>
        <w:spacing w:after="0"/>
        <w:ind w:firstLine="425"/>
        <w:jc w:val="both"/>
        <w:rPr>
          <w:rFonts w:ascii="Times New Roman" w:hAnsi="Times New Roman"/>
          <w:sz w:val="28"/>
          <w:szCs w:val="28"/>
          <w:highlight w:val="yellow"/>
        </w:rPr>
      </w:pPr>
      <w:r w:rsidRPr="00132AC8">
        <w:rPr>
          <w:rFonts w:ascii="Times New Roman" w:hAnsi="Times New Roman"/>
          <w:sz w:val="28"/>
          <w:szCs w:val="28"/>
        </w:rPr>
        <w:t xml:space="preserve">В результате проведенной претензионной работы задолженность по налоговым и неналоговым платежам в бюджет района снизилась на 3,3 млн. рублей.  </w:t>
      </w:r>
      <w:r w:rsidRPr="00132AC8">
        <w:rPr>
          <w:rFonts w:ascii="Times New Roman" w:hAnsi="Times New Roman"/>
          <w:sz w:val="28"/>
          <w:szCs w:val="28"/>
          <w:highlight w:val="yellow"/>
        </w:rPr>
        <w:t xml:space="preserve">  </w:t>
      </w:r>
    </w:p>
    <w:p w:rsidR="00CC2D7E" w:rsidRPr="00132AC8" w:rsidRDefault="00CC2D7E" w:rsidP="006E5ABF">
      <w:pPr>
        <w:spacing w:after="0"/>
        <w:jc w:val="both"/>
        <w:rPr>
          <w:rFonts w:ascii="Times New Roman" w:hAnsi="Times New Roman"/>
          <w:sz w:val="28"/>
          <w:szCs w:val="28"/>
        </w:rPr>
      </w:pPr>
      <w:r w:rsidRPr="00132AC8">
        <w:rPr>
          <w:rFonts w:ascii="Times New Roman" w:hAnsi="Times New Roman"/>
          <w:sz w:val="28"/>
          <w:szCs w:val="28"/>
          <w:highlight w:val="yellow"/>
        </w:rPr>
        <w:t xml:space="preserve">   </w:t>
      </w:r>
    </w:p>
    <w:p w:rsidR="00CC2D7E" w:rsidRDefault="00CC2D7E" w:rsidP="006E5ABF">
      <w:pPr>
        <w:spacing w:after="0"/>
        <w:jc w:val="both"/>
        <w:rPr>
          <w:rFonts w:ascii="Times New Roman" w:hAnsi="Times New Roman"/>
          <w:sz w:val="28"/>
          <w:szCs w:val="28"/>
        </w:rPr>
      </w:pPr>
      <w:r>
        <w:rPr>
          <w:rFonts w:ascii="Times New Roman" w:hAnsi="Times New Roman"/>
          <w:sz w:val="28"/>
          <w:szCs w:val="28"/>
        </w:rPr>
        <w:t xml:space="preserve">Слайд 3 </w:t>
      </w:r>
    </w:p>
    <w:p w:rsidR="00CC2D7E" w:rsidRPr="00940C36" w:rsidRDefault="00CC2D7E" w:rsidP="006E5ABF">
      <w:pPr>
        <w:spacing w:after="0"/>
        <w:jc w:val="both"/>
        <w:rPr>
          <w:rFonts w:ascii="Times New Roman" w:hAnsi="Times New Roman"/>
          <w:sz w:val="28"/>
          <w:szCs w:val="28"/>
        </w:rPr>
      </w:pPr>
      <w:r>
        <w:rPr>
          <w:rFonts w:ascii="Times New Roman" w:hAnsi="Times New Roman"/>
          <w:sz w:val="28"/>
          <w:szCs w:val="28"/>
        </w:rPr>
        <w:t xml:space="preserve">        Активно развивается в районе проектная деятельность. В 2022 году у нас 48 проектов-победителей, привлечено более </w:t>
      </w:r>
      <w:r w:rsidRPr="00940C36">
        <w:rPr>
          <w:rFonts w:ascii="Times New Roman" w:hAnsi="Times New Roman"/>
          <w:sz w:val="28"/>
          <w:szCs w:val="28"/>
        </w:rPr>
        <w:t>7,6 млн. рублей из различных источников финансирования</w:t>
      </w:r>
      <w:r>
        <w:rPr>
          <w:rFonts w:ascii="Times New Roman" w:hAnsi="Times New Roman"/>
          <w:sz w:val="28"/>
          <w:szCs w:val="28"/>
        </w:rPr>
        <w:t>, в том числе гранты из президентских фондов, субсидии по программам инициативного бюджетирования, самообложения граждан и многое другое. Направления использования средств – это благоустройство территорий, модернизация уличного освещения, ремонт инженерных сетей, памятников, укрепление материально-технической базы социальных учреждений, обустройство площадок, культурное развитие, в том числе проведение фестивалей и т.д.</w:t>
      </w:r>
    </w:p>
    <w:p w:rsidR="00CC2D7E" w:rsidRDefault="00CC2D7E" w:rsidP="006E5ABF">
      <w:pPr>
        <w:spacing w:after="0"/>
        <w:ind w:firstLine="567"/>
        <w:jc w:val="both"/>
        <w:rPr>
          <w:rFonts w:ascii="Times New Roman" w:hAnsi="Times New Roman"/>
          <w:sz w:val="28"/>
          <w:szCs w:val="28"/>
        </w:rPr>
      </w:pPr>
    </w:p>
    <w:p w:rsidR="00CC2D7E" w:rsidRDefault="00CC2D7E" w:rsidP="006E5ABF">
      <w:pPr>
        <w:spacing w:after="0"/>
        <w:jc w:val="both"/>
        <w:rPr>
          <w:rFonts w:ascii="Times New Roman" w:hAnsi="Times New Roman"/>
          <w:sz w:val="28"/>
          <w:szCs w:val="28"/>
        </w:rPr>
      </w:pPr>
      <w:r>
        <w:rPr>
          <w:rFonts w:ascii="Times New Roman" w:hAnsi="Times New Roman"/>
          <w:sz w:val="28"/>
          <w:szCs w:val="28"/>
        </w:rPr>
        <w:t xml:space="preserve">Слайд 4 </w:t>
      </w:r>
    </w:p>
    <w:p w:rsidR="00CC2D7E" w:rsidRDefault="00CC2D7E" w:rsidP="006E5ABF">
      <w:pPr>
        <w:spacing w:after="0"/>
        <w:jc w:val="both"/>
        <w:rPr>
          <w:rFonts w:ascii="Times New Roman" w:hAnsi="Times New Roman"/>
          <w:sz w:val="28"/>
          <w:szCs w:val="28"/>
        </w:rPr>
      </w:pPr>
      <w:r>
        <w:rPr>
          <w:rFonts w:ascii="Times New Roman" w:hAnsi="Times New Roman"/>
          <w:sz w:val="28"/>
          <w:szCs w:val="28"/>
        </w:rPr>
        <w:t>Несколько слов об основных экономических показателях.</w:t>
      </w:r>
    </w:p>
    <w:p w:rsidR="00CC2D7E" w:rsidRDefault="00CC2D7E" w:rsidP="006E5ABF">
      <w:pPr>
        <w:spacing w:after="0"/>
        <w:ind w:firstLine="567"/>
        <w:jc w:val="both"/>
        <w:rPr>
          <w:rFonts w:ascii="Times New Roman" w:hAnsi="Times New Roman"/>
          <w:sz w:val="28"/>
          <w:szCs w:val="28"/>
        </w:rPr>
      </w:pPr>
      <w:r w:rsidRPr="00734929">
        <w:rPr>
          <w:rFonts w:ascii="Times New Roman" w:hAnsi="Times New Roman"/>
          <w:sz w:val="28"/>
          <w:szCs w:val="28"/>
        </w:rPr>
        <w:t xml:space="preserve">На территории </w:t>
      </w:r>
      <w:r>
        <w:rPr>
          <w:rFonts w:ascii="Times New Roman" w:hAnsi="Times New Roman"/>
          <w:sz w:val="28"/>
          <w:szCs w:val="28"/>
        </w:rPr>
        <w:t>Юкаменского района с начала года</w:t>
      </w:r>
      <w:r w:rsidRPr="00734929">
        <w:rPr>
          <w:rFonts w:ascii="Times New Roman" w:hAnsi="Times New Roman"/>
          <w:sz w:val="28"/>
          <w:szCs w:val="28"/>
        </w:rPr>
        <w:t xml:space="preserve"> осуществляют деятельность </w:t>
      </w:r>
      <w:r>
        <w:rPr>
          <w:rFonts w:ascii="Times New Roman" w:hAnsi="Times New Roman"/>
          <w:sz w:val="28"/>
          <w:szCs w:val="28"/>
        </w:rPr>
        <w:t xml:space="preserve">105 </w:t>
      </w:r>
      <w:r w:rsidRPr="00E050F0">
        <w:rPr>
          <w:rFonts w:ascii="Times New Roman" w:hAnsi="Times New Roman"/>
          <w:b/>
          <w:sz w:val="28"/>
          <w:szCs w:val="28"/>
        </w:rPr>
        <w:t>субъектов малого и среднего</w:t>
      </w:r>
      <w:r>
        <w:rPr>
          <w:rFonts w:ascii="Times New Roman" w:hAnsi="Times New Roman"/>
          <w:sz w:val="28"/>
          <w:szCs w:val="28"/>
        </w:rPr>
        <w:t xml:space="preserve"> предпринимательства </w:t>
      </w:r>
      <w:r w:rsidRPr="00AE12C8">
        <w:rPr>
          <w:rFonts w:ascii="Times New Roman" w:hAnsi="Times New Roman"/>
          <w:sz w:val="28"/>
          <w:szCs w:val="28"/>
        </w:rPr>
        <w:t>(202</w:t>
      </w:r>
      <w:r>
        <w:rPr>
          <w:rFonts w:ascii="Times New Roman" w:hAnsi="Times New Roman"/>
          <w:sz w:val="28"/>
          <w:szCs w:val="28"/>
        </w:rPr>
        <w:t>1</w:t>
      </w:r>
      <w:r w:rsidRPr="00AE12C8">
        <w:rPr>
          <w:rFonts w:ascii="Times New Roman" w:hAnsi="Times New Roman"/>
          <w:sz w:val="28"/>
          <w:szCs w:val="28"/>
        </w:rPr>
        <w:t xml:space="preserve"> год -11</w:t>
      </w:r>
      <w:r>
        <w:rPr>
          <w:rFonts w:ascii="Times New Roman" w:hAnsi="Times New Roman"/>
          <w:sz w:val="28"/>
          <w:szCs w:val="28"/>
        </w:rPr>
        <w:t>1</w:t>
      </w:r>
      <w:r w:rsidRPr="00AE12C8">
        <w:rPr>
          <w:rFonts w:ascii="Times New Roman" w:hAnsi="Times New Roman"/>
          <w:sz w:val="28"/>
          <w:szCs w:val="28"/>
        </w:rPr>
        <w:t xml:space="preserve"> ед</w:t>
      </w:r>
      <w:r>
        <w:rPr>
          <w:rFonts w:ascii="Times New Roman" w:hAnsi="Times New Roman"/>
          <w:sz w:val="28"/>
          <w:szCs w:val="28"/>
        </w:rPr>
        <w:t>.</w:t>
      </w:r>
      <w:r w:rsidRPr="00AE12C8">
        <w:rPr>
          <w:rFonts w:ascii="Times New Roman" w:hAnsi="Times New Roman"/>
          <w:sz w:val="28"/>
          <w:szCs w:val="28"/>
        </w:rPr>
        <w:t>)</w:t>
      </w:r>
      <w:r>
        <w:rPr>
          <w:rFonts w:ascii="Times New Roman" w:hAnsi="Times New Roman"/>
          <w:sz w:val="28"/>
          <w:szCs w:val="28"/>
        </w:rPr>
        <w:t>, из них 19</w:t>
      </w:r>
      <w:r w:rsidRPr="005F4914">
        <w:rPr>
          <w:rFonts w:ascii="Times New Roman" w:hAnsi="Times New Roman"/>
          <w:sz w:val="28"/>
          <w:szCs w:val="28"/>
        </w:rPr>
        <w:t xml:space="preserve"> малых, </w:t>
      </w:r>
      <w:r>
        <w:rPr>
          <w:rFonts w:ascii="Times New Roman" w:hAnsi="Times New Roman"/>
          <w:sz w:val="28"/>
          <w:szCs w:val="28"/>
        </w:rPr>
        <w:t xml:space="preserve">86 </w:t>
      </w:r>
      <w:r w:rsidRPr="005F4914">
        <w:rPr>
          <w:rFonts w:ascii="Times New Roman" w:hAnsi="Times New Roman"/>
          <w:sz w:val="28"/>
          <w:szCs w:val="28"/>
        </w:rPr>
        <w:t>индивидуальных предпринимателей</w:t>
      </w:r>
      <w:r w:rsidRPr="00AE12C8">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С</w:t>
      </w:r>
      <w:r w:rsidRPr="00E050F0">
        <w:rPr>
          <w:rFonts w:ascii="Times New Roman" w:hAnsi="Times New Roman"/>
          <w:b/>
          <w:sz w:val="28"/>
          <w:szCs w:val="28"/>
        </w:rPr>
        <w:t>амозанятых</w:t>
      </w:r>
      <w:proofErr w:type="spellEnd"/>
      <w:r w:rsidRPr="00734929">
        <w:rPr>
          <w:rFonts w:ascii="Times New Roman" w:hAnsi="Times New Roman"/>
          <w:sz w:val="28"/>
          <w:szCs w:val="28"/>
        </w:rPr>
        <w:t xml:space="preserve"> в ра</w:t>
      </w:r>
      <w:r>
        <w:rPr>
          <w:rFonts w:ascii="Times New Roman" w:hAnsi="Times New Roman"/>
          <w:sz w:val="28"/>
          <w:szCs w:val="28"/>
        </w:rPr>
        <w:t xml:space="preserve">йоне - 195 человек, количество увеличилось на 72,5% или в </w:t>
      </w:r>
      <w:r>
        <w:rPr>
          <w:rFonts w:ascii="Times New Roman" w:hAnsi="Times New Roman"/>
          <w:sz w:val="28"/>
          <w:szCs w:val="28"/>
        </w:rPr>
        <w:lastRenderedPageBreak/>
        <w:t>абсолютных цифрах +  82 человека нашли для себя новое направление в бизнесе.</w:t>
      </w:r>
    </w:p>
    <w:p w:rsidR="00671492" w:rsidRDefault="00671492" w:rsidP="006E5ABF">
      <w:pPr>
        <w:spacing w:after="0"/>
        <w:ind w:firstLine="567"/>
        <w:jc w:val="both"/>
        <w:rPr>
          <w:rFonts w:ascii="Times New Roman" w:hAnsi="Times New Roman"/>
          <w:sz w:val="28"/>
          <w:szCs w:val="28"/>
        </w:rPr>
      </w:pPr>
    </w:p>
    <w:p w:rsidR="00671492" w:rsidRDefault="00671492" w:rsidP="00671492">
      <w:pPr>
        <w:spacing w:after="0"/>
        <w:jc w:val="both"/>
        <w:rPr>
          <w:rFonts w:ascii="Times New Roman" w:hAnsi="Times New Roman"/>
          <w:sz w:val="28"/>
          <w:szCs w:val="28"/>
        </w:rPr>
      </w:pPr>
      <w:r>
        <w:rPr>
          <w:rFonts w:ascii="Times New Roman" w:hAnsi="Times New Roman"/>
          <w:sz w:val="28"/>
          <w:szCs w:val="28"/>
        </w:rPr>
        <w:t>Слайд 5</w:t>
      </w:r>
    </w:p>
    <w:p w:rsidR="00CC2D7E" w:rsidRPr="00D61F42" w:rsidRDefault="00CC2D7E" w:rsidP="006E5ABF">
      <w:pPr>
        <w:spacing w:after="0"/>
        <w:ind w:firstLine="567"/>
        <w:jc w:val="both"/>
        <w:rPr>
          <w:rFonts w:ascii="Times New Roman" w:hAnsi="Times New Roman"/>
          <w:sz w:val="28"/>
          <w:szCs w:val="28"/>
        </w:rPr>
      </w:pPr>
      <w:r>
        <w:rPr>
          <w:rFonts w:ascii="Times New Roman" w:hAnsi="Times New Roman"/>
          <w:sz w:val="28"/>
          <w:szCs w:val="28"/>
        </w:rPr>
        <w:t>На</w:t>
      </w:r>
      <w:r w:rsidRPr="00D61F42">
        <w:rPr>
          <w:rFonts w:ascii="Times New Roman" w:hAnsi="Times New Roman"/>
          <w:sz w:val="28"/>
          <w:szCs w:val="28"/>
        </w:rPr>
        <w:t xml:space="preserve"> 01.01.202</w:t>
      </w:r>
      <w:r>
        <w:rPr>
          <w:rFonts w:ascii="Times New Roman" w:hAnsi="Times New Roman"/>
          <w:sz w:val="28"/>
          <w:szCs w:val="28"/>
        </w:rPr>
        <w:t>3</w:t>
      </w:r>
      <w:r w:rsidRPr="00D61F42">
        <w:rPr>
          <w:rFonts w:ascii="Times New Roman" w:hAnsi="Times New Roman"/>
          <w:sz w:val="28"/>
          <w:szCs w:val="28"/>
        </w:rPr>
        <w:t xml:space="preserve"> года на учете в центре занятости </w:t>
      </w:r>
      <w:r>
        <w:rPr>
          <w:rFonts w:ascii="Times New Roman" w:hAnsi="Times New Roman"/>
          <w:sz w:val="28"/>
          <w:szCs w:val="28"/>
        </w:rPr>
        <w:t>состоит</w:t>
      </w:r>
      <w:r w:rsidRPr="00D61F42">
        <w:rPr>
          <w:rFonts w:ascii="Times New Roman" w:hAnsi="Times New Roman"/>
          <w:sz w:val="28"/>
          <w:szCs w:val="28"/>
        </w:rPr>
        <w:t xml:space="preserve"> </w:t>
      </w:r>
      <w:r>
        <w:rPr>
          <w:rFonts w:ascii="Times New Roman" w:hAnsi="Times New Roman"/>
          <w:sz w:val="28"/>
          <w:szCs w:val="28"/>
        </w:rPr>
        <w:t>92 человека (</w:t>
      </w:r>
      <w:r w:rsidRPr="00783CB7">
        <w:rPr>
          <w:rFonts w:ascii="Times New Roman" w:hAnsi="Times New Roman"/>
          <w:i/>
          <w:sz w:val="28"/>
          <w:szCs w:val="28"/>
        </w:rPr>
        <w:t>на 01.01.2022 года – 95</w:t>
      </w:r>
      <w:r>
        <w:rPr>
          <w:rFonts w:ascii="Times New Roman" w:hAnsi="Times New Roman"/>
          <w:sz w:val="28"/>
          <w:szCs w:val="28"/>
        </w:rPr>
        <w:t>)</w:t>
      </w:r>
      <w:r w:rsidRPr="00D61F42">
        <w:rPr>
          <w:rFonts w:ascii="Times New Roman" w:hAnsi="Times New Roman"/>
          <w:sz w:val="28"/>
          <w:szCs w:val="28"/>
        </w:rPr>
        <w:t xml:space="preserve">, </w:t>
      </w:r>
      <w:r w:rsidRPr="00E050F0">
        <w:rPr>
          <w:rFonts w:ascii="Times New Roman" w:hAnsi="Times New Roman"/>
          <w:b/>
          <w:sz w:val="28"/>
          <w:szCs w:val="28"/>
        </w:rPr>
        <w:t>уровень безработицы</w:t>
      </w:r>
      <w:r w:rsidRPr="00D61F42">
        <w:rPr>
          <w:rFonts w:ascii="Times New Roman" w:hAnsi="Times New Roman"/>
          <w:sz w:val="28"/>
          <w:szCs w:val="28"/>
        </w:rPr>
        <w:t xml:space="preserve"> </w:t>
      </w:r>
      <w:r>
        <w:rPr>
          <w:rFonts w:ascii="Times New Roman" w:hAnsi="Times New Roman"/>
          <w:sz w:val="28"/>
          <w:szCs w:val="28"/>
        </w:rPr>
        <w:t xml:space="preserve">на конец года </w:t>
      </w:r>
      <w:r w:rsidRPr="00D61F42">
        <w:rPr>
          <w:rFonts w:ascii="Times New Roman" w:hAnsi="Times New Roman"/>
          <w:sz w:val="28"/>
          <w:szCs w:val="28"/>
        </w:rPr>
        <w:t>– 2</w:t>
      </w:r>
      <w:r>
        <w:rPr>
          <w:rFonts w:ascii="Times New Roman" w:hAnsi="Times New Roman"/>
          <w:sz w:val="28"/>
          <w:szCs w:val="28"/>
        </w:rPr>
        <w:t xml:space="preserve">,5 </w:t>
      </w:r>
      <w:r w:rsidRPr="00D61F42">
        <w:rPr>
          <w:rFonts w:ascii="Times New Roman" w:hAnsi="Times New Roman"/>
          <w:sz w:val="28"/>
          <w:szCs w:val="28"/>
        </w:rPr>
        <w:t>%. За отчетный год по направлению Центра занятости трудоустроено 1</w:t>
      </w:r>
      <w:r>
        <w:rPr>
          <w:rFonts w:ascii="Times New Roman" w:hAnsi="Times New Roman"/>
          <w:sz w:val="28"/>
          <w:szCs w:val="28"/>
        </w:rPr>
        <w:t>41 человек, из них 39</w:t>
      </w:r>
      <w:r w:rsidRPr="00D61F42">
        <w:rPr>
          <w:rFonts w:ascii="Times New Roman" w:hAnsi="Times New Roman"/>
          <w:sz w:val="28"/>
          <w:szCs w:val="28"/>
        </w:rPr>
        <w:t xml:space="preserve"> несовершеннолетних </w:t>
      </w:r>
      <w:r>
        <w:rPr>
          <w:rFonts w:ascii="Times New Roman" w:hAnsi="Times New Roman"/>
          <w:sz w:val="28"/>
          <w:szCs w:val="28"/>
        </w:rPr>
        <w:t xml:space="preserve">работали в свободное от учебы время и </w:t>
      </w:r>
      <w:r w:rsidRPr="00D61F42">
        <w:rPr>
          <w:rFonts w:ascii="Times New Roman" w:hAnsi="Times New Roman"/>
          <w:sz w:val="28"/>
          <w:szCs w:val="28"/>
        </w:rPr>
        <w:t>1</w:t>
      </w:r>
      <w:r>
        <w:rPr>
          <w:rFonts w:ascii="Times New Roman" w:hAnsi="Times New Roman"/>
          <w:sz w:val="28"/>
          <w:szCs w:val="28"/>
        </w:rPr>
        <w:t>4</w:t>
      </w:r>
      <w:r w:rsidRPr="00D61F42">
        <w:rPr>
          <w:rFonts w:ascii="Times New Roman" w:hAnsi="Times New Roman"/>
          <w:sz w:val="28"/>
          <w:szCs w:val="28"/>
        </w:rPr>
        <w:t xml:space="preserve"> </w:t>
      </w:r>
      <w:r>
        <w:rPr>
          <w:rFonts w:ascii="Times New Roman" w:hAnsi="Times New Roman"/>
          <w:sz w:val="28"/>
          <w:szCs w:val="28"/>
        </w:rPr>
        <w:t>граждан</w:t>
      </w:r>
      <w:r w:rsidRPr="00D61F42">
        <w:rPr>
          <w:rFonts w:ascii="Times New Roman" w:hAnsi="Times New Roman"/>
          <w:sz w:val="28"/>
          <w:szCs w:val="28"/>
        </w:rPr>
        <w:t xml:space="preserve"> привлекались на общественные работы.</w:t>
      </w:r>
    </w:p>
    <w:p w:rsidR="008C55E3" w:rsidRDefault="008C55E3" w:rsidP="008C55E3">
      <w:pPr>
        <w:spacing w:after="0"/>
        <w:jc w:val="both"/>
        <w:rPr>
          <w:rFonts w:ascii="Times New Roman" w:hAnsi="Times New Roman"/>
          <w:sz w:val="28"/>
          <w:szCs w:val="28"/>
        </w:rPr>
      </w:pPr>
    </w:p>
    <w:p w:rsidR="008C55E3" w:rsidRDefault="008C55E3" w:rsidP="008C55E3">
      <w:pPr>
        <w:spacing w:after="0"/>
        <w:jc w:val="both"/>
        <w:rPr>
          <w:rFonts w:ascii="Times New Roman" w:hAnsi="Times New Roman"/>
          <w:sz w:val="28"/>
          <w:szCs w:val="28"/>
        </w:rPr>
      </w:pPr>
      <w:r>
        <w:rPr>
          <w:rFonts w:ascii="Times New Roman" w:hAnsi="Times New Roman"/>
          <w:sz w:val="28"/>
          <w:szCs w:val="28"/>
        </w:rPr>
        <w:t>Слайд 6</w:t>
      </w:r>
    </w:p>
    <w:p w:rsidR="00CC2D7E" w:rsidRDefault="00CC2D7E" w:rsidP="006E5ABF">
      <w:pPr>
        <w:spacing w:after="0"/>
        <w:ind w:firstLine="567"/>
        <w:jc w:val="both"/>
        <w:rPr>
          <w:rFonts w:ascii="Times New Roman" w:hAnsi="Times New Roman"/>
          <w:sz w:val="28"/>
          <w:szCs w:val="28"/>
        </w:rPr>
      </w:pPr>
      <w:r>
        <w:rPr>
          <w:rFonts w:ascii="Times New Roman" w:hAnsi="Times New Roman"/>
          <w:sz w:val="28"/>
          <w:szCs w:val="28"/>
        </w:rPr>
        <w:t xml:space="preserve">На следующем слайде представлена информация об имеющихся </w:t>
      </w:r>
      <w:r w:rsidRPr="006E5ABF">
        <w:rPr>
          <w:rFonts w:ascii="Times New Roman" w:hAnsi="Times New Roman"/>
          <w:b/>
          <w:sz w:val="28"/>
          <w:szCs w:val="28"/>
        </w:rPr>
        <w:t>вакансиях</w:t>
      </w:r>
      <w:r>
        <w:rPr>
          <w:rFonts w:ascii="Times New Roman" w:hAnsi="Times New Roman"/>
          <w:sz w:val="28"/>
          <w:szCs w:val="28"/>
        </w:rPr>
        <w:t xml:space="preserve"> на предприятиях и в учреждениях нашего района по сферам их деятельности, а также наиболее востребованные профессии на текущий момент в районе.</w:t>
      </w:r>
    </w:p>
    <w:p w:rsidR="00CC2D7E" w:rsidRDefault="00CC2D7E" w:rsidP="006E5ABF">
      <w:pPr>
        <w:spacing w:after="0"/>
        <w:ind w:firstLine="567"/>
        <w:jc w:val="both"/>
        <w:rPr>
          <w:rFonts w:ascii="Times New Roman" w:hAnsi="Times New Roman"/>
          <w:sz w:val="28"/>
          <w:szCs w:val="28"/>
        </w:rPr>
      </w:pPr>
    </w:p>
    <w:p w:rsidR="00CC2D7E" w:rsidRDefault="008C55E3" w:rsidP="006E5ABF">
      <w:pPr>
        <w:spacing w:after="0"/>
        <w:jc w:val="both"/>
        <w:rPr>
          <w:rFonts w:ascii="Times New Roman" w:hAnsi="Times New Roman"/>
          <w:sz w:val="28"/>
          <w:szCs w:val="28"/>
        </w:rPr>
      </w:pPr>
      <w:r>
        <w:rPr>
          <w:rFonts w:ascii="Times New Roman" w:hAnsi="Times New Roman"/>
          <w:sz w:val="28"/>
          <w:szCs w:val="28"/>
        </w:rPr>
        <w:t>Слайд 7</w:t>
      </w:r>
    </w:p>
    <w:p w:rsidR="00CC2D7E" w:rsidRDefault="00CC2D7E" w:rsidP="006E5ABF">
      <w:pPr>
        <w:spacing w:after="0"/>
        <w:ind w:firstLine="567"/>
        <w:jc w:val="both"/>
        <w:rPr>
          <w:rFonts w:ascii="Times New Roman" w:hAnsi="Times New Roman"/>
          <w:sz w:val="28"/>
          <w:szCs w:val="28"/>
        </w:rPr>
      </w:pPr>
      <w:r w:rsidRPr="006D45E2">
        <w:rPr>
          <w:rFonts w:ascii="Times New Roman" w:hAnsi="Times New Roman"/>
          <w:sz w:val="28"/>
          <w:szCs w:val="28"/>
        </w:rPr>
        <w:t xml:space="preserve">Среднесписочная </w:t>
      </w:r>
      <w:r w:rsidRPr="006D45E2">
        <w:rPr>
          <w:rFonts w:ascii="Times New Roman" w:hAnsi="Times New Roman"/>
          <w:b/>
          <w:sz w:val="28"/>
          <w:szCs w:val="28"/>
        </w:rPr>
        <w:t>численность работников</w:t>
      </w:r>
      <w:r w:rsidRPr="006D45E2">
        <w:rPr>
          <w:rFonts w:ascii="Times New Roman" w:hAnsi="Times New Roman"/>
          <w:sz w:val="28"/>
          <w:szCs w:val="28"/>
        </w:rPr>
        <w:t xml:space="preserve"> крупных и средних предприятий по данным </w:t>
      </w:r>
      <w:proofErr w:type="spellStart"/>
      <w:r w:rsidRPr="006D45E2">
        <w:rPr>
          <w:rFonts w:ascii="Times New Roman" w:hAnsi="Times New Roman"/>
          <w:sz w:val="28"/>
          <w:szCs w:val="28"/>
        </w:rPr>
        <w:t>Удмуртстата</w:t>
      </w:r>
      <w:proofErr w:type="spellEnd"/>
      <w:r w:rsidRPr="006D45E2">
        <w:rPr>
          <w:rFonts w:ascii="Times New Roman" w:hAnsi="Times New Roman"/>
          <w:sz w:val="28"/>
          <w:szCs w:val="28"/>
        </w:rPr>
        <w:t xml:space="preserve"> по состоянию на 01.01.2023 года 112</w:t>
      </w:r>
      <w:r>
        <w:rPr>
          <w:rFonts w:ascii="Times New Roman" w:hAnsi="Times New Roman"/>
          <w:sz w:val="28"/>
          <w:szCs w:val="28"/>
        </w:rPr>
        <w:t>8</w:t>
      </w:r>
      <w:r w:rsidRPr="006D45E2">
        <w:rPr>
          <w:rFonts w:ascii="Times New Roman" w:hAnsi="Times New Roman"/>
          <w:sz w:val="28"/>
          <w:szCs w:val="28"/>
        </w:rPr>
        <w:t xml:space="preserve"> человек (9</w:t>
      </w:r>
      <w:r>
        <w:rPr>
          <w:rFonts w:ascii="Times New Roman" w:hAnsi="Times New Roman"/>
          <w:sz w:val="28"/>
          <w:szCs w:val="28"/>
        </w:rPr>
        <w:t>2</w:t>
      </w:r>
      <w:r w:rsidRPr="006D45E2">
        <w:rPr>
          <w:rFonts w:ascii="Times New Roman" w:hAnsi="Times New Roman"/>
          <w:sz w:val="28"/>
          <w:szCs w:val="28"/>
        </w:rPr>
        <w:t>,</w:t>
      </w:r>
      <w:r>
        <w:rPr>
          <w:rFonts w:ascii="Times New Roman" w:hAnsi="Times New Roman"/>
          <w:sz w:val="28"/>
          <w:szCs w:val="28"/>
        </w:rPr>
        <w:t>8</w:t>
      </w:r>
      <w:r w:rsidRPr="006D45E2">
        <w:rPr>
          <w:rFonts w:ascii="Times New Roman" w:hAnsi="Times New Roman"/>
          <w:sz w:val="28"/>
          <w:szCs w:val="28"/>
        </w:rPr>
        <w:t xml:space="preserve">% к 2021 году). Среднемесячная начисленная </w:t>
      </w:r>
      <w:r w:rsidRPr="006D45E2">
        <w:rPr>
          <w:rFonts w:ascii="Times New Roman" w:hAnsi="Times New Roman"/>
          <w:b/>
          <w:sz w:val="28"/>
          <w:szCs w:val="28"/>
        </w:rPr>
        <w:t>заработная плата</w:t>
      </w:r>
      <w:r w:rsidRPr="006D45E2">
        <w:rPr>
          <w:rFonts w:ascii="Times New Roman" w:hAnsi="Times New Roman"/>
          <w:sz w:val="28"/>
          <w:szCs w:val="28"/>
        </w:rPr>
        <w:t xml:space="preserve"> по итогам 2022 года составила </w:t>
      </w:r>
      <w:r>
        <w:rPr>
          <w:rFonts w:ascii="Times New Roman" w:hAnsi="Times New Roman"/>
          <w:sz w:val="28"/>
          <w:szCs w:val="28"/>
        </w:rPr>
        <w:t>почти 32340</w:t>
      </w:r>
      <w:r w:rsidRPr="006D45E2">
        <w:rPr>
          <w:rFonts w:ascii="Times New Roman" w:hAnsi="Times New Roman"/>
          <w:sz w:val="28"/>
          <w:szCs w:val="28"/>
        </w:rPr>
        <w:t xml:space="preserve"> рублей и по отношению к анализируемому периоду предыдущего года увеличилась на </w:t>
      </w:r>
      <w:r>
        <w:rPr>
          <w:rFonts w:ascii="Times New Roman" w:hAnsi="Times New Roman"/>
          <w:sz w:val="28"/>
          <w:szCs w:val="28"/>
        </w:rPr>
        <w:t xml:space="preserve">11,3%. В агропромышленном комплексе района трудится 460 человек, средняя заработная плата за отчетный год составила 30663,00 руб. </w:t>
      </w:r>
    </w:p>
    <w:p w:rsidR="00CC2D7E" w:rsidRDefault="00CC2D7E" w:rsidP="006E5ABF">
      <w:pPr>
        <w:spacing w:after="0"/>
        <w:jc w:val="both"/>
        <w:rPr>
          <w:rFonts w:ascii="Times New Roman" w:hAnsi="Times New Roman"/>
          <w:sz w:val="28"/>
          <w:szCs w:val="28"/>
        </w:rPr>
      </w:pPr>
    </w:p>
    <w:p w:rsidR="00CC2D7E" w:rsidRPr="009F752A" w:rsidRDefault="008C55E3" w:rsidP="006E5ABF">
      <w:pPr>
        <w:spacing w:after="0"/>
        <w:jc w:val="both"/>
        <w:rPr>
          <w:rFonts w:ascii="Times New Roman" w:hAnsi="Times New Roman"/>
          <w:sz w:val="28"/>
          <w:szCs w:val="28"/>
        </w:rPr>
      </w:pPr>
      <w:r>
        <w:rPr>
          <w:rFonts w:ascii="Times New Roman" w:hAnsi="Times New Roman"/>
          <w:sz w:val="28"/>
          <w:szCs w:val="28"/>
        </w:rPr>
        <w:t>Слайд 8</w:t>
      </w:r>
    </w:p>
    <w:p w:rsidR="00CC2D7E" w:rsidRDefault="00CC2D7E" w:rsidP="006E5ABF">
      <w:pPr>
        <w:ind w:firstLine="600"/>
        <w:contextualSpacing/>
        <w:jc w:val="both"/>
        <w:rPr>
          <w:rFonts w:ascii="Times New Roman" w:hAnsi="Times New Roman"/>
          <w:color w:val="000000"/>
          <w:sz w:val="28"/>
          <w:szCs w:val="28"/>
        </w:rPr>
      </w:pPr>
      <w:r>
        <w:rPr>
          <w:rFonts w:ascii="Times New Roman" w:hAnsi="Times New Roman"/>
          <w:color w:val="000000"/>
          <w:sz w:val="28"/>
          <w:szCs w:val="28"/>
        </w:rPr>
        <w:t xml:space="preserve">На </w:t>
      </w:r>
      <w:r w:rsidRPr="00431D68">
        <w:rPr>
          <w:rFonts w:ascii="Times New Roman" w:hAnsi="Times New Roman"/>
          <w:color w:val="000000"/>
          <w:sz w:val="28"/>
          <w:szCs w:val="28"/>
        </w:rPr>
        <w:t>1 января 20</w:t>
      </w:r>
      <w:r>
        <w:rPr>
          <w:rFonts w:ascii="Times New Roman" w:hAnsi="Times New Roman"/>
          <w:color w:val="000000"/>
          <w:sz w:val="28"/>
          <w:szCs w:val="28"/>
        </w:rPr>
        <w:t xml:space="preserve">23 года общее </w:t>
      </w:r>
      <w:r w:rsidRPr="00E050F0">
        <w:rPr>
          <w:rFonts w:ascii="Times New Roman" w:hAnsi="Times New Roman"/>
          <w:b/>
          <w:color w:val="000000"/>
          <w:sz w:val="28"/>
          <w:szCs w:val="28"/>
        </w:rPr>
        <w:t>поголовье КРС</w:t>
      </w:r>
      <w:r>
        <w:rPr>
          <w:rFonts w:ascii="Times New Roman" w:hAnsi="Times New Roman"/>
          <w:color w:val="000000"/>
          <w:sz w:val="28"/>
          <w:szCs w:val="28"/>
        </w:rPr>
        <w:t xml:space="preserve"> в районе составляет 9391</w:t>
      </w:r>
      <w:r w:rsidRPr="00431D68">
        <w:rPr>
          <w:rFonts w:ascii="Times New Roman" w:hAnsi="Times New Roman"/>
          <w:color w:val="000000"/>
          <w:sz w:val="28"/>
          <w:szCs w:val="28"/>
        </w:rPr>
        <w:t xml:space="preserve"> голов</w:t>
      </w:r>
      <w:r>
        <w:rPr>
          <w:rFonts w:ascii="Times New Roman" w:hAnsi="Times New Roman"/>
          <w:color w:val="000000"/>
          <w:sz w:val="28"/>
          <w:szCs w:val="28"/>
        </w:rPr>
        <w:t>а, в том числе коров - 3535</w:t>
      </w:r>
      <w:r w:rsidRPr="00431D68">
        <w:rPr>
          <w:rFonts w:ascii="Times New Roman" w:hAnsi="Times New Roman"/>
          <w:color w:val="000000"/>
          <w:sz w:val="28"/>
          <w:szCs w:val="28"/>
        </w:rPr>
        <w:t xml:space="preserve"> голов. </w:t>
      </w:r>
      <w:r>
        <w:rPr>
          <w:rFonts w:ascii="Times New Roman" w:hAnsi="Times New Roman"/>
          <w:color w:val="000000"/>
          <w:sz w:val="28"/>
          <w:szCs w:val="28"/>
        </w:rPr>
        <w:t xml:space="preserve"> </w:t>
      </w:r>
    </w:p>
    <w:p w:rsidR="00CC2D7E" w:rsidRDefault="00CC2D7E" w:rsidP="006E5ABF">
      <w:pPr>
        <w:ind w:firstLine="600"/>
        <w:contextualSpacing/>
        <w:jc w:val="both"/>
        <w:rPr>
          <w:rFonts w:ascii="Times New Roman" w:hAnsi="Times New Roman"/>
          <w:i/>
          <w:color w:val="000000"/>
          <w:sz w:val="28"/>
          <w:szCs w:val="28"/>
        </w:rPr>
      </w:pPr>
      <w:proofErr w:type="spellStart"/>
      <w:r>
        <w:rPr>
          <w:rFonts w:ascii="Times New Roman" w:hAnsi="Times New Roman"/>
          <w:i/>
          <w:color w:val="000000"/>
          <w:sz w:val="28"/>
          <w:szCs w:val="28"/>
        </w:rPr>
        <w:t>С</w:t>
      </w:r>
      <w:r w:rsidRPr="00CC5D9A">
        <w:rPr>
          <w:rFonts w:ascii="Times New Roman" w:hAnsi="Times New Roman"/>
          <w:i/>
          <w:color w:val="000000"/>
          <w:sz w:val="28"/>
          <w:szCs w:val="28"/>
        </w:rPr>
        <w:t>правочно</w:t>
      </w:r>
      <w:proofErr w:type="spellEnd"/>
      <w:r>
        <w:rPr>
          <w:rFonts w:ascii="Times New Roman" w:hAnsi="Times New Roman"/>
          <w:color w:val="000000"/>
          <w:sz w:val="28"/>
          <w:szCs w:val="28"/>
        </w:rPr>
        <w:t xml:space="preserve">: </w:t>
      </w:r>
      <w:r w:rsidRPr="00CC5D9A">
        <w:rPr>
          <w:rFonts w:ascii="Times New Roman" w:hAnsi="Times New Roman"/>
          <w:i/>
          <w:color w:val="000000"/>
          <w:sz w:val="28"/>
          <w:szCs w:val="28"/>
        </w:rPr>
        <w:t xml:space="preserve">общее </w:t>
      </w:r>
      <w:r>
        <w:rPr>
          <w:rFonts w:ascii="Times New Roman" w:hAnsi="Times New Roman"/>
          <w:i/>
          <w:color w:val="000000"/>
          <w:sz w:val="28"/>
          <w:szCs w:val="28"/>
        </w:rPr>
        <w:t>поголовье КРС в республике - 273</w:t>
      </w:r>
      <w:r w:rsidRPr="00CC5D9A">
        <w:rPr>
          <w:rFonts w:ascii="Times New Roman" w:hAnsi="Times New Roman"/>
          <w:i/>
          <w:color w:val="000000"/>
          <w:sz w:val="28"/>
          <w:szCs w:val="28"/>
        </w:rPr>
        <w:t xml:space="preserve"> тыс. голов, коров- 109,0 тыс. голов. По уровню поголовья КРС</w:t>
      </w:r>
      <w:r>
        <w:rPr>
          <w:rFonts w:ascii="Times New Roman" w:hAnsi="Times New Roman"/>
          <w:i/>
          <w:color w:val="000000"/>
          <w:sz w:val="28"/>
          <w:szCs w:val="28"/>
        </w:rPr>
        <w:t xml:space="preserve"> и</w:t>
      </w:r>
      <w:r w:rsidRPr="00CC5D9A">
        <w:rPr>
          <w:rFonts w:ascii="Times New Roman" w:hAnsi="Times New Roman"/>
          <w:i/>
          <w:color w:val="000000"/>
          <w:sz w:val="28"/>
          <w:szCs w:val="28"/>
        </w:rPr>
        <w:t xml:space="preserve"> поголовью коров сельхозпредприятия нашего района находятся на 1</w:t>
      </w:r>
      <w:r>
        <w:rPr>
          <w:rFonts w:ascii="Times New Roman" w:hAnsi="Times New Roman"/>
          <w:i/>
          <w:color w:val="000000"/>
          <w:sz w:val="28"/>
          <w:szCs w:val="28"/>
        </w:rPr>
        <w:t>5</w:t>
      </w:r>
      <w:r w:rsidRPr="00CC5D9A">
        <w:rPr>
          <w:rFonts w:ascii="Times New Roman" w:hAnsi="Times New Roman"/>
          <w:i/>
          <w:color w:val="000000"/>
          <w:sz w:val="28"/>
          <w:szCs w:val="28"/>
        </w:rPr>
        <w:t xml:space="preserve"> месте.</w:t>
      </w:r>
    </w:p>
    <w:p w:rsidR="008C55E3" w:rsidRDefault="008C55E3" w:rsidP="006E5ABF">
      <w:pPr>
        <w:ind w:firstLine="600"/>
        <w:contextualSpacing/>
        <w:jc w:val="both"/>
        <w:rPr>
          <w:rFonts w:ascii="Times New Roman" w:hAnsi="Times New Roman"/>
          <w:i/>
          <w:color w:val="000000"/>
          <w:sz w:val="28"/>
          <w:szCs w:val="28"/>
        </w:rPr>
      </w:pPr>
    </w:p>
    <w:p w:rsidR="008C55E3" w:rsidRPr="008C55E3" w:rsidRDefault="008C55E3" w:rsidP="008C55E3">
      <w:pPr>
        <w:contextualSpacing/>
        <w:jc w:val="both"/>
        <w:rPr>
          <w:rFonts w:ascii="Times New Roman" w:hAnsi="Times New Roman"/>
          <w:sz w:val="28"/>
          <w:szCs w:val="28"/>
        </w:rPr>
      </w:pPr>
      <w:r>
        <w:rPr>
          <w:rFonts w:ascii="Times New Roman" w:hAnsi="Times New Roman"/>
          <w:color w:val="000000"/>
          <w:sz w:val="28"/>
          <w:szCs w:val="28"/>
        </w:rPr>
        <w:t>Слайд 9</w:t>
      </w:r>
    </w:p>
    <w:p w:rsidR="00CC2D7E" w:rsidRDefault="00CC2D7E" w:rsidP="006E5ABF">
      <w:pPr>
        <w:ind w:firstLine="600"/>
        <w:contextualSpacing/>
        <w:jc w:val="both"/>
        <w:rPr>
          <w:rFonts w:ascii="Times New Roman" w:hAnsi="Times New Roman"/>
          <w:color w:val="000000"/>
          <w:sz w:val="28"/>
          <w:szCs w:val="28"/>
        </w:rPr>
      </w:pPr>
      <w:r w:rsidRPr="00E050F0">
        <w:rPr>
          <w:rFonts w:ascii="Times New Roman" w:hAnsi="Times New Roman"/>
          <w:b/>
          <w:sz w:val="28"/>
          <w:szCs w:val="28"/>
        </w:rPr>
        <w:t>Надой</w:t>
      </w:r>
      <w:r w:rsidRPr="00431D68">
        <w:rPr>
          <w:rFonts w:ascii="Times New Roman" w:hAnsi="Times New Roman"/>
          <w:sz w:val="28"/>
          <w:szCs w:val="28"/>
        </w:rPr>
        <w:t xml:space="preserve"> на одну фуражную корову в среднем </w:t>
      </w:r>
      <w:r w:rsidRPr="00CC5D9A">
        <w:rPr>
          <w:rFonts w:ascii="Times New Roman" w:hAnsi="Times New Roman"/>
          <w:b/>
          <w:sz w:val="28"/>
          <w:szCs w:val="28"/>
        </w:rPr>
        <w:t>по району</w:t>
      </w:r>
      <w:r w:rsidRPr="00431D68">
        <w:rPr>
          <w:rFonts w:ascii="Times New Roman" w:hAnsi="Times New Roman"/>
          <w:sz w:val="28"/>
          <w:szCs w:val="28"/>
        </w:rPr>
        <w:t xml:space="preserve"> в 20</w:t>
      </w:r>
      <w:r>
        <w:rPr>
          <w:rFonts w:ascii="Times New Roman" w:hAnsi="Times New Roman"/>
          <w:sz w:val="28"/>
          <w:szCs w:val="28"/>
        </w:rPr>
        <w:t>22</w:t>
      </w:r>
      <w:r w:rsidRPr="00431D68">
        <w:rPr>
          <w:rFonts w:ascii="Times New Roman" w:hAnsi="Times New Roman"/>
          <w:sz w:val="28"/>
          <w:szCs w:val="28"/>
        </w:rPr>
        <w:t xml:space="preserve"> году составил </w:t>
      </w:r>
      <w:smartTag w:uri="urn:schemas-microsoft-com:office:smarttags" w:element="metricconverter">
        <w:smartTagPr>
          <w:attr w:name="ProductID" w:val="6831 килограмм"/>
        </w:smartTagPr>
        <w:r>
          <w:rPr>
            <w:rFonts w:ascii="Times New Roman" w:hAnsi="Times New Roman"/>
            <w:b/>
            <w:sz w:val="28"/>
            <w:szCs w:val="28"/>
          </w:rPr>
          <w:t>6831</w:t>
        </w:r>
        <w:r>
          <w:rPr>
            <w:rFonts w:ascii="Times New Roman" w:hAnsi="Times New Roman"/>
            <w:sz w:val="28"/>
            <w:szCs w:val="28"/>
          </w:rPr>
          <w:t xml:space="preserve"> килограмм</w:t>
        </w:r>
      </w:smartTag>
      <w:r w:rsidRPr="00431D68">
        <w:rPr>
          <w:rFonts w:ascii="Times New Roman" w:hAnsi="Times New Roman"/>
          <w:sz w:val="28"/>
          <w:szCs w:val="28"/>
        </w:rPr>
        <w:t xml:space="preserve">, в </w:t>
      </w:r>
      <w:smartTag w:uri="urn:schemas-microsoft-com:office:smarttags" w:element="metricconverter">
        <w:smartTagPr>
          <w:attr w:name="ProductID" w:val="2021 г"/>
        </w:smartTagPr>
        <w:r w:rsidRPr="00431D68">
          <w:rPr>
            <w:rFonts w:ascii="Times New Roman" w:hAnsi="Times New Roman"/>
            <w:sz w:val="28"/>
            <w:szCs w:val="28"/>
          </w:rPr>
          <w:t>20</w:t>
        </w:r>
        <w:r>
          <w:rPr>
            <w:rFonts w:ascii="Times New Roman" w:hAnsi="Times New Roman"/>
            <w:sz w:val="28"/>
            <w:szCs w:val="28"/>
          </w:rPr>
          <w:t>21</w:t>
        </w:r>
        <w:r w:rsidRPr="00431D68">
          <w:rPr>
            <w:rFonts w:ascii="Times New Roman" w:hAnsi="Times New Roman"/>
            <w:sz w:val="28"/>
            <w:szCs w:val="28"/>
          </w:rPr>
          <w:t xml:space="preserve"> г</w:t>
        </w:r>
      </w:smartTag>
      <w:r w:rsidRPr="00431D68">
        <w:rPr>
          <w:rFonts w:ascii="Times New Roman" w:hAnsi="Times New Roman"/>
          <w:sz w:val="28"/>
          <w:szCs w:val="28"/>
        </w:rPr>
        <w:t xml:space="preserve">. – </w:t>
      </w:r>
      <w:r>
        <w:rPr>
          <w:rFonts w:ascii="Times New Roman" w:hAnsi="Times New Roman"/>
          <w:sz w:val="28"/>
          <w:szCs w:val="28"/>
        </w:rPr>
        <w:t>6235</w:t>
      </w:r>
      <w:r w:rsidRPr="00431D68">
        <w:rPr>
          <w:rFonts w:ascii="Times New Roman" w:hAnsi="Times New Roman"/>
          <w:sz w:val="28"/>
          <w:szCs w:val="28"/>
        </w:rPr>
        <w:t>. Наивысший показатель по продуктивности в ООО «</w:t>
      </w:r>
      <w:proofErr w:type="spellStart"/>
      <w:r>
        <w:rPr>
          <w:rFonts w:ascii="Times New Roman" w:hAnsi="Times New Roman"/>
          <w:sz w:val="28"/>
          <w:szCs w:val="28"/>
        </w:rPr>
        <w:t>Куркан</w:t>
      </w:r>
      <w:proofErr w:type="spellEnd"/>
      <w:r>
        <w:rPr>
          <w:rFonts w:ascii="Times New Roman" w:hAnsi="Times New Roman"/>
          <w:sz w:val="28"/>
          <w:szCs w:val="28"/>
        </w:rPr>
        <w:t xml:space="preserve">» - </w:t>
      </w:r>
      <w:smartTag w:uri="urn:schemas-microsoft-com:office:smarttags" w:element="metricconverter">
        <w:smartTagPr>
          <w:attr w:name="ProductID" w:val="8278 кг"/>
        </w:smartTagPr>
        <w:r>
          <w:rPr>
            <w:rFonts w:ascii="Times New Roman" w:hAnsi="Times New Roman"/>
            <w:color w:val="000000"/>
            <w:sz w:val="28"/>
            <w:szCs w:val="28"/>
          </w:rPr>
          <w:t>8278</w:t>
        </w:r>
        <w:r w:rsidRPr="00431D68">
          <w:rPr>
            <w:rFonts w:ascii="Times New Roman" w:hAnsi="Times New Roman"/>
            <w:color w:val="000000"/>
            <w:sz w:val="28"/>
            <w:szCs w:val="28"/>
          </w:rPr>
          <w:t xml:space="preserve"> </w:t>
        </w:r>
        <w:r>
          <w:rPr>
            <w:rFonts w:ascii="Times New Roman" w:hAnsi="Times New Roman"/>
            <w:color w:val="000000"/>
            <w:sz w:val="28"/>
            <w:szCs w:val="28"/>
          </w:rPr>
          <w:t>кг</w:t>
        </w:r>
      </w:smartTag>
      <w:r w:rsidRPr="00431D68">
        <w:rPr>
          <w:rFonts w:ascii="Times New Roman" w:hAnsi="Times New Roman"/>
          <w:color w:val="000000"/>
          <w:sz w:val="28"/>
          <w:szCs w:val="28"/>
        </w:rPr>
        <w:t xml:space="preserve"> молока</w:t>
      </w:r>
      <w:r>
        <w:rPr>
          <w:rFonts w:ascii="Times New Roman" w:hAnsi="Times New Roman"/>
          <w:color w:val="000000"/>
          <w:sz w:val="28"/>
          <w:szCs w:val="28"/>
        </w:rPr>
        <w:t xml:space="preserve">, наивысшие показатели на </w:t>
      </w:r>
      <w:proofErr w:type="spellStart"/>
      <w:r>
        <w:rPr>
          <w:rFonts w:ascii="Times New Roman" w:hAnsi="Times New Roman"/>
          <w:color w:val="000000"/>
          <w:sz w:val="28"/>
          <w:szCs w:val="28"/>
        </w:rPr>
        <w:t>Гулекшурской</w:t>
      </w:r>
      <w:proofErr w:type="spellEnd"/>
      <w:r>
        <w:rPr>
          <w:rFonts w:ascii="Times New Roman" w:hAnsi="Times New Roman"/>
          <w:color w:val="000000"/>
          <w:sz w:val="28"/>
          <w:szCs w:val="28"/>
        </w:rPr>
        <w:t xml:space="preserve"> МТФ – </w:t>
      </w:r>
      <w:smartTag w:uri="urn:schemas-microsoft-com:office:smarttags" w:element="metricconverter">
        <w:smartTagPr>
          <w:attr w:name="ProductID" w:val="8278 кг"/>
        </w:smartTagPr>
        <w:r>
          <w:rPr>
            <w:rFonts w:ascii="Times New Roman" w:hAnsi="Times New Roman"/>
            <w:color w:val="000000"/>
            <w:sz w:val="28"/>
            <w:szCs w:val="28"/>
          </w:rPr>
          <w:t>8278 кг</w:t>
        </w:r>
      </w:smartTag>
      <w:r w:rsidRPr="00431D68">
        <w:rPr>
          <w:rFonts w:ascii="Times New Roman" w:hAnsi="Times New Roman"/>
          <w:color w:val="000000"/>
          <w:sz w:val="28"/>
          <w:szCs w:val="28"/>
        </w:rPr>
        <w:t>.</w:t>
      </w:r>
      <w:r>
        <w:rPr>
          <w:rFonts w:ascii="Times New Roman" w:hAnsi="Times New Roman"/>
          <w:color w:val="000000"/>
          <w:sz w:val="28"/>
          <w:szCs w:val="28"/>
        </w:rPr>
        <w:t xml:space="preserve"> </w:t>
      </w:r>
    </w:p>
    <w:p w:rsidR="00CC2D7E" w:rsidRPr="00CC5D9A" w:rsidRDefault="00CC2D7E" w:rsidP="006E5ABF">
      <w:pPr>
        <w:ind w:firstLine="600"/>
        <w:contextualSpacing/>
        <w:jc w:val="both"/>
        <w:rPr>
          <w:rFonts w:ascii="Times New Roman" w:hAnsi="Times New Roman"/>
          <w:i/>
          <w:color w:val="000000"/>
          <w:sz w:val="28"/>
          <w:szCs w:val="28"/>
        </w:rPr>
      </w:pPr>
      <w:proofErr w:type="spellStart"/>
      <w:r w:rsidRPr="00CC5D9A">
        <w:rPr>
          <w:rFonts w:ascii="Times New Roman" w:hAnsi="Times New Roman"/>
          <w:i/>
          <w:color w:val="000000"/>
          <w:sz w:val="28"/>
          <w:szCs w:val="28"/>
        </w:rPr>
        <w:t>Справочно</w:t>
      </w:r>
      <w:proofErr w:type="spellEnd"/>
      <w:r w:rsidRPr="00CC5D9A">
        <w:rPr>
          <w:rFonts w:ascii="Times New Roman" w:hAnsi="Times New Roman"/>
          <w:i/>
          <w:color w:val="000000"/>
          <w:sz w:val="28"/>
          <w:szCs w:val="28"/>
        </w:rPr>
        <w:t xml:space="preserve">: </w:t>
      </w:r>
      <w:r w:rsidRPr="00CC5D9A">
        <w:rPr>
          <w:rFonts w:ascii="Times New Roman" w:hAnsi="Times New Roman"/>
          <w:b/>
          <w:i/>
          <w:color w:val="000000"/>
          <w:sz w:val="28"/>
          <w:szCs w:val="28"/>
        </w:rPr>
        <w:t>по республике</w:t>
      </w:r>
      <w:r w:rsidRPr="00CC5D9A">
        <w:rPr>
          <w:rFonts w:ascii="Times New Roman" w:hAnsi="Times New Roman"/>
          <w:i/>
          <w:color w:val="000000"/>
          <w:sz w:val="28"/>
          <w:szCs w:val="28"/>
        </w:rPr>
        <w:t xml:space="preserve"> средний надой на корову </w:t>
      </w:r>
      <w:r>
        <w:rPr>
          <w:rFonts w:ascii="Times New Roman" w:hAnsi="Times New Roman"/>
          <w:i/>
          <w:color w:val="000000"/>
          <w:sz w:val="28"/>
          <w:szCs w:val="28"/>
        </w:rPr>
        <w:t>–</w:t>
      </w:r>
      <w:r w:rsidRPr="00CC5D9A">
        <w:rPr>
          <w:rFonts w:ascii="Times New Roman" w:hAnsi="Times New Roman"/>
          <w:i/>
          <w:color w:val="000000"/>
          <w:sz w:val="28"/>
          <w:szCs w:val="28"/>
        </w:rPr>
        <w:t xml:space="preserve"> </w:t>
      </w:r>
      <w:smartTag w:uri="urn:schemas-microsoft-com:office:smarttags" w:element="metricconverter">
        <w:smartTagPr>
          <w:attr w:name="ProductID" w:val="7671 кг"/>
        </w:smartTagPr>
        <w:r w:rsidRPr="00CC5D9A">
          <w:rPr>
            <w:rFonts w:ascii="Times New Roman" w:hAnsi="Times New Roman"/>
            <w:b/>
            <w:i/>
            <w:color w:val="000000"/>
            <w:sz w:val="28"/>
            <w:szCs w:val="28"/>
          </w:rPr>
          <w:t>7</w:t>
        </w:r>
        <w:r>
          <w:rPr>
            <w:rFonts w:ascii="Times New Roman" w:hAnsi="Times New Roman"/>
            <w:b/>
            <w:i/>
            <w:color w:val="000000"/>
            <w:sz w:val="28"/>
            <w:szCs w:val="28"/>
          </w:rPr>
          <w:t>671 кг</w:t>
        </w:r>
      </w:smartTag>
      <w:r w:rsidRPr="00CC5D9A">
        <w:rPr>
          <w:rFonts w:ascii="Times New Roman" w:hAnsi="Times New Roman"/>
          <w:i/>
          <w:color w:val="000000"/>
          <w:sz w:val="28"/>
          <w:szCs w:val="28"/>
        </w:rPr>
        <w:t xml:space="preserve">, наивысший надой в </w:t>
      </w:r>
      <w:r>
        <w:rPr>
          <w:rFonts w:ascii="Times New Roman" w:hAnsi="Times New Roman"/>
          <w:i/>
          <w:color w:val="000000"/>
          <w:sz w:val="28"/>
          <w:szCs w:val="28"/>
        </w:rPr>
        <w:t>Воткинском</w:t>
      </w:r>
      <w:r w:rsidRPr="00CC5D9A">
        <w:rPr>
          <w:rFonts w:ascii="Times New Roman" w:hAnsi="Times New Roman"/>
          <w:i/>
          <w:color w:val="000000"/>
          <w:sz w:val="28"/>
          <w:szCs w:val="28"/>
        </w:rPr>
        <w:t xml:space="preserve"> районе – </w:t>
      </w:r>
      <w:smartTag w:uri="urn:schemas-microsoft-com:office:smarttags" w:element="metricconverter">
        <w:smartTagPr>
          <w:attr w:name="ProductID" w:val="9470 кг"/>
        </w:smartTagPr>
        <w:r w:rsidRPr="00CC5D9A">
          <w:rPr>
            <w:rFonts w:ascii="Times New Roman" w:hAnsi="Times New Roman"/>
            <w:i/>
            <w:color w:val="000000"/>
            <w:sz w:val="28"/>
            <w:szCs w:val="28"/>
          </w:rPr>
          <w:t>9</w:t>
        </w:r>
        <w:r>
          <w:rPr>
            <w:rFonts w:ascii="Times New Roman" w:hAnsi="Times New Roman"/>
            <w:i/>
            <w:color w:val="000000"/>
            <w:sz w:val="28"/>
            <w:szCs w:val="28"/>
          </w:rPr>
          <w:t>470</w:t>
        </w:r>
        <w:r w:rsidRPr="00CC5D9A">
          <w:rPr>
            <w:rFonts w:ascii="Times New Roman" w:hAnsi="Times New Roman"/>
            <w:i/>
            <w:color w:val="000000"/>
            <w:sz w:val="28"/>
            <w:szCs w:val="28"/>
          </w:rPr>
          <w:t xml:space="preserve"> кг</w:t>
        </w:r>
      </w:smartTag>
      <w:r w:rsidRPr="00CC5D9A">
        <w:rPr>
          <w:rFonts w:ascii="Times New Roman" w:hAnsi="Times New Roman"/>
          <w:i/>
          <w:color w:val="000000"/>
          <w:sz w:val="28"/>
          <w:szCs w:val="28"/>
        </w:rPr>
        <w:t xml:space="preserve">, наименьший в </w:t>
      </w:r>
      <w:proofErr w:type="spellStart"/>
      <w:r w:rsidRPr="00CC5D9A">
        <w:rPr>
          <w:rFonts w:ascii="Times New Roman" w:hAnsi="Times New Roman"/>
          <w:i/>
          <w:color w:val="000000"/>
          <w:sz w:val="28"/>
          <w:szCs w:val="28"/>
        </w:rPr>
        <w:t>Камбарском</w:t>
      </w:r>
      <w:proofErr w:type="spellEnd"/>
      <w:r w:rsidRPr="00CC5D9A">
        <w:rPr>
          <w:rFonts w:ascii="Times New Roman" w:hAnsi="Times New Roman"/>
          <w:i/>
          <w:color w:val="000000"/>
          <w:sz w:val="28"/>
          <w:szCs w:val="28"/>
        </w:rPr>
        <w:t xml:space="preserve"> – </w:t>
      </w:r>
      <w:smartTag w:uri="urn:schemas-microsoft-com:office:smarttags" w:element="metricconverter">
        <w:smartTagPr>
          <w:attr w:name="ProductID" w:val="55275 кг"/>
        </w:smartTagPr>
        <w:r w:rsidRPr="00CC5D9A">
          <w:rPr>
            <w:rFonts w:ascii="Times New Roman" w:hAnsi="Times New Roman"/>
            <w:i/>
            <w:color w:val="000000"/>
            <w:sz w:val="28"/>
            <w:szCs w:val="28"/>
          </w:rPr>
          <w:t>5</w:t>
        </w:r>
        <w:r>
          <w:rPr>
            <w:rFonts w:ascii="Times New Roman" w:hAnsi="Times New Roman"/>
            <w:i/>
            <w:color w:val="000000"/>
            <w:sz w:val="28"/>
            <w:szCs w:val="28"/>
          </w:rPr>
          <w:t>5275</w:t>
        </w:r>
        <w:r w:rsidRPr="00CC5D9A">
          <w:rPr>
            <w:rFonts w:ascii="Times New Roman" w:hAnsi="Times New Roman"/>
            <w:i/>
            <w:color w:val="000000"/>
            <w:sz w:val="28"/>
            <w:szCs w:val="28"/>
          </w:rPr>
          <w:t xml:space="preserve"> кг</w:t>
        </w:r>
      </w:smartTag>
      <w:r w:rsidRPr="00CC5D9A">
        <w:rPr>
          <w:rFonts w:ascii="Times New Roman" w:hAnsi="Times New Roman"/>
          <w:i/>
          <w:color w:val="000000"/>
          <w:sz w:val="28"/>
          <w:szCs w:val="28"/>
        </w:rPr>
        <w:t xml:space="preserve">. По продуктивности наш район находится на </w:t>
      </w:r>
      <w:r>
        <w:rPr>
          <w:rFonts w:ascii="Times New Roman" w:hAnsi="Times New Roman"/>
          <w:i/>
          <w:color w:val="000000"/>
          <w:sz w:val="28"/>
          <w:szCs w:val="28"/>
        </w:rPr>
        <w:t>19</w:t>
      </w:r>
      <w:r w:rsidRPr="00CC5D9A">
        <w:rPr>
          <w:rFonts w:ascii="Times New Roman" w:hAnsi="Times New Roman"/>
          <w:i/>
          <w:color w:val="000000"/>
          <w:sz w:val="28"/>
          <w:szCs w:val="28"/>
        </w:rPr>
        <w:t xml:space="preserve"> месте</w:t>
      </w:r>
      <w:r>
        <w:rPr>
          <w:rFonts w:ascii="Times New Roman" w:hAnsi="Times New Roman"/>
          <w:i/>
          <w:color w:val="000000"/>
          <w:sz w:val="28"/>
          <w:szCs w:val="28"/>
        </w:rPr>
        <w:t xml:space="preserve">, </w:t>
      </w:r>
      <w:r w:rsidRPr="00485DC2">
        <w:rPr>
          <w:rFonts w:ascii="Times New Roman" w:hAnsi="Times New Roman"/>
          <w:i/>
          <w:color w:val="000000"/>
          <w:sz w:val="28"/>
          <w:szCs w:val="28"/>
        </w:rPr>
        <w:t xml:space="preserve">при этом по темпам </w:t>
      </w:r>
      <w:r w:rsidRPr="00485DC2">
        <w:rPr>
          <w:rFonts w:ascii="Times New Roman" w:hAnsi="Times New Roman"/>
          <w:i/>
          <w:color w:val="000000"/>
          <w:sz w:val="28"/>
          <w:szCs w:val="28"/>
        </w:rPr>
        <w:lastRenderedPageBreak/>
        <w:t xml:space="preserve">роста этого показателя </w:t>
      </w:r>
      <w:proofErr w:type="spellStart"/>
      <w:r w:rsidRPr="00485DC2">
        <w:rPr>
          <w:rFonts w:ascii="Times New Roman" w:hAnsi="Times New Roman"/>
          <w:i/>
          <w:color w:val="000000"/>
          <w:sz w:val="28"/>
          <w:szCs w:val="28"/>
        </w:rPr>
        <w:t>Юкаменский</w:t>
      </w:r>
      <w:proofErr w:type="spellEnd"/>
      <w:r w:rsidRPr="00485DC2">
        <w:rPr>
          <w:rFonts w:ascii="Times New Roman" w:hAnsi="Times New Roman"/>
          <w:i/>
          <w:color w:val="000000"/>
          <w:sz w:val="28"/>
          <w:szCs w:val="28"/>
        </w:rPr>
        <w:t xml:space="preserve"> район в ТОП-10 районов республиканского рейтинга в 2022 году.</w:t>
      </w:r>
      <w:r>
        <w:rPr>
          <w:rFonts w:ascii="Times New Roman" w:hAnsi="Times New Roman"/>
          <w:i/>
          <w:color w:val="000000"/>
          <w:sz w:val="28"/>
          <w:szCs w:val="28"/>
        </w:rPr>
        <w:t xml:space="preserve"> </w:t>
      </w:r>
      <w:r w:rsidRPr="00CC5D9A">
        <w:rPr>
          <w:rFonts w:ascii="Times New Roman" w:hAnsi="Times New Roman"/>
          <w:i/>
          <w:color w:val="000000"/>
          <w:sz w:val="28"/>
          <w:szCs w:val="28"/>
        </w:rPr>
        <w:t xml:space="preserve">В Красногорском районе продуктивность составила </w:t>
      </w:r>
      <w:smartTag w:uri="urn:schemas-microsoft-com:office:smarttags" w:element="metricconverter">
        <w:smartTagPr>
          <w:attr w:name="ProductID" w:val="5400 кг"/>
        </w:smartTagPr>
        <w:r>
          <w:rPr>
            <w:rFonts w:ascii="Times New Roman" w:hAnsi="Times New Roman"/>
            <w:i/>
            <w:color w:val="000000"/>
            <w:sz w:val="28"/>
            <w:szCs w:val="28"/>
          </w:rPr>
          <w:t>5400</w:t>
        </w:r>
        <w:r w:rsidRPr="00CC5D9A">
          <w:rPr>
            <w:rFonts w:ascii="Times New Roman" w:hAnsi="Times New Roman"/>
            <w:i/>
            <w:color w:val="000000"/>
            <w:sz w:val="28"/>
            <w:szCs w:val="28"/>
          </w:rPr>
          <w:t xml:space="preserve"> кг</w:t>
        </w:r>
      </w:smartTag>
      <w:r w:rsidRPr="00CC5D9A">
        <w:rPr>
          <w:rFonts w:ascii="Times New Roman" w:hAnsi="Times New Roman"/>
          <w:i/>
          <w:color w:val="000000"/>
          <w:sz w:val="28"/>
          <w:szCs w:val="28"/>
        </w:rPr>
        <w:t xml:space="preserve"> на голову, в </w:t>
      </w:r>
      <w:proofErr w:type="spellStart"/>
      <w:r w:rsidRPr="00CC5D9A">
        <w:rPr>
          <w:rFonts w:ascii="Times New Roman" w:hAnsi="Times New Roman"/>
          <w:i/>
          <w:color w:val="000000"/>
          <w:sz w:val="28"/>
          <w:szCs w:val="28"/>
        </w:rPr>
        <w:t>Ярском</w:t>
      </w:r>
      <w:proofErr w:type="spellEnd"/>
      <w:r w:rsidRPr="00CC5D9A">
        <w:rPr>
          <w:rFonts w:ascii="Times New Roman" w:hAnsi="Times New Roman"/>
          <w:i/>
          <w:color w:val="000000"/>
          <w:sz w:val="28"/>
          <w:szCs w:val="28"/>
        </w:rPr>
        <w:t xml:space="preserve">- </w:t>
      </w:r>
      <w:smartTag w:uri="urn:schemas-microsoft-com:office:smarttags" w:element="metricconverter">
        <w:smartTagPr>
          <w:attr w:name="ProductID" w:val="6866 кг"/>
        </w:smartTagPr>
        <w:r>
          <w:rPr>
            <w:rFonts w:ascii="Times New Roman" w:hAnsi="Times New Roman"/>
            <w:i/>
            <w:color w:val="000000"/>
            <w:sz w:val="28"/>
            <w:szCs w:val="28"/>
          </w:rPr>
          <w:t>6</w:t>
        </w:r>
        <w:r w:rsidRPr="00CC5D9A">
          <w:rPr>
            <w:rFonts w:ascii="Times New Roman" w:hAnsi="Times New Roman"/>
            <w:i/>
            <w:color w:val="000000"/>
            <w:sz w:val="28"/>
            <w:szCs w:val="28"/>
          </w:rPr>
          <w:t>8</w:t>
        </w:r>
        <w:r>
          <w:rPr>
            <w:rFonts w:ascii="Times New Roman" w:hAnsi="Times New Roman"/>
            <w:i/>
            <w:color w:val="000000"/>
            <w:sz w:val="28"/>
            <w:szCs w:val="28"/>
          </w:rPr>
          <w:t>66</w:t>
        </w:r>
        <w:r w:rsidRPr="00CC5D9A">
          <w:rPr>
            <w:rFonts w:ascii="Times New Roman" w:hAnsi="Times New Roman"/>
            <w:i/>
            <w:color w:val="000000"/>
            <w:sz w:val="28"/>
            <w:szCs w:val="28"/>
          </w:rPr>
          <w:t xml:space="preserve"> кг</w:t>
        </w:r>
      </w:smartTag>
      <w:r w:rsidRPr="00CC5D9A">
        <w:rPr>
          <w:rFonts w:ascii="Times New Roman" w:hAnsi="Times New Roman"/>
          <w:i/>
          <w:color w:val="000000"/>
          <w:sz w:val="28"/>
          <w:szCs w:val="28"/>
        </w:rPr>
        <w:t>.</w:t>
      </w:r>
    </w:p>
    <w:p w:rsidR="008C55E3" w:rsidRDefault="008C55E3" w:rsidP="006E5ABF">
      <w:pPr>
        <w:ind w:firstLine="600"/>
        <w:contextualSpacing/>
        <w:jc w:val="both"/>
        <w:rPr>
          <w:rFonts w:ascii="Times New Roman" w:hAnsi="Times New Roman"/>
          <w:b/>
          <w:sz w:val="28"/>
          <w:szCs w:val="28"/>
        </w:rPr>
      </w:pPr>
    </w:p>
    <w:p w:rsidR="008C55E3" w:rsidRPr="008C55E3" w:rsidRDefault="008C55E3" w:rsidP="008C55E3">
      <w:pPr>
        <w:contextualSpacing/>
        <w:jc w:val="both"/>
        <w:rPr>
          <w:rFonts w:ascii="Times New Roman" w:hAnsi="Times New Roman"/>
          <w:sz w:val="28"/>
          <w:szCs w:val="28"/>
        </w:rPr>
      </w:pPr>
      <w:r w:rsidRPr="008C55E3">
        <w:rPr>
          <w:rFonts w:ascii="Times New Roman" w:hAnsi="Times New Roman"/>
          <w:sz w:val="28"/>
          <w:szCs w:val="28"/>
        </w:rPr>
        <w:t>Слайд 10</w:t>
      </w:r>
    </w:p>
    <w:p w:rsidR="00CC2D7E" w:rsidRPr="00485DC2" w:rsidRDefault="00CC2D7E" w:rsidP="006E5ABF">
      <w:pPr>
        <w:ind w:firstLine="600"/>
        <w:contextualSpacing/>
        <w:jc w:val="both"/>
        <w:rPr>
          <w:rFonts w:ascii="Times New Roman" w:hAnsi="Times New Roman"/>
          <w:sz w:val="28"/>
          <w:szCs w:val="28"/>
        </w:rPr>
      </w:pPr>
      <w:r w:rsidRPr="00850C1C">
        <w:rPr>
          <w:rFonts w:ascii="Times New Roman" w:hAnsi="Times New Roman"/>
          <w:b/>
          <w:sz w:val="28"/>
          <w:szCs w:val="28"/>
        </w:rPr>
        <w:t>Валовый надой</w:t>
      </w:r>
      <w:r w:rsidRPr="00431D68">
        <w:rPr>
          <w:rFonts w:ascii="Times New Roman" w:hAnsi="Times New Roman"/>
          <w:sz w:val="28"/>
          <w:szCs w:val="28"/>
        </w:rPr>
        <w:t xml:space="preserve"> </w:t>
      </w:r>
      <w:r>
        <w:rPr>
          <w:rFonts w:ascii="Times New Roman" w:hAnsi="Times New Roman"/>
          <w:sz w:val="28"/>
          <w:szCs w:val="28"/>
        </w:rPr>
        <w:t xml:space="preserve">увеличился на 7,7 % и составил за отчетный год </w:t>
      </w:r>
      <w:r>
        <w:rPr>
          <w:rFonts w:ascii="Times New Roman" w:hAnsi="Times New Roman"/>
          <w:b/>
          <w:sz w:val="28"/>
          <w:szCs w:val="28"/>
        </w:rPr>
        <w:t>24254</w:t>
      </w:r>
      <w:r w:rsidRPr="00CC5D9A">
        <w:rPr>
          <w:rFonts w:ascii="Times New Roman" w:hAnsi="Times New Roman"/>
          <w:b/>
          <w:sz w:val="28"/>
          <w:szCs w:val="28"/>
        </w:rPr>
        <w:t xml:space="preserve"> тонн</w:t>
      </w:r>
      <w:r>
        <w:rPr>
          <w:rFonts w:ascii="Times New Roman" w:hAnsi="Times New Roman"/>
          <w:b/>
          <w:sz w:val="28"/>
          <w:szCs w:val="28"/>
        </w:rPr>
        <w:t>ы</w:t>
      </w:r>
      <w:r w:rsidRPr="00431D68">
        <w:rPr>
          <w:rFonts w:ascii="Times New Roman" w:hAnsi="Times New Roman"/>
          <w:sz w:val="28"/>
          <w:szCs w:val="28"/>
        </w:rPr>
        <w:t xml:space="preserve">. </w:t>
      </w:r>
      <w:r>
        <w:rPr>
          <w:rFonts w:ascii="Times New Roman" w:hAnsi="Times New Roman"/>
          <w:sz w:val="28"/>
          <w:szCs w:val="28"/>
        </w:rPr>
        <w:t xml:space="preserve">По сельхозпредприятиям рост составил – 8,2 %. По показателю валового производства молока </w:t>
      </w:r>
      <w:proofErr w:type="spellStart"/>
      <w:r>
        <w:rPr>
          <w:rFonts w:ascii="Times New Roman" w:hAnsi="Times New Roman"/>
          <w:sz w:val="28"/>
          <w:szCs w:val="28"/>
        </w:rPr>
        <w:t>Юкаменский</w:t>
      </w:r>
      <w:proofErr w:type="spellEnd"/>
      <w:r>
        <w:rPr>
          <w:rFonts w:ascii="Times New Roman" w:hAnsi="Times New Roman"/>
          <w:sz w:val="28"/>
          <w:szCs w:val="28"/>
        </w:rPr>
        <w:t xml:space="preserve"> район находится на 16 месте в рейтинге муниципальных образований Удмуртской Республики. Лидерами среди сельхозпредприятий являются ООО </w:t>
      </w:r>
      <w:proofErr w:type="spellStart"/>
      <w:r>
        <w:rPr>
          <w:rFonts w:ascii="Times New Roman" w:hAnsi="Times New Roman"/>
          <w:sz w:val="28"/>
          <w:szCs w:val="28"/>
        </w:rPr>
        <w:t>Куркан</w:t>
      </w:r>
      <w:proofErr w:type="spellEnd"/>
      <w:r>
        <w:rPr>
          <w:rFonts w:ascii="Times New Roman" w:hAnsi="Times New Roman"/>
          <w:sz w:val="28"/>
          <w:szCs w:val="28"/>
        </w:rPr>
        <w:t xml:space="preserve"> (6089 тонн), ООО Родина (5150 тонн) и ООО Луч (4262 тонны).</w:t>
      </w:r>
    </w:p>
    <w:p w:rsidR="00CC2D7E" w:rsidRDefault="00CC2D7E" w:rsidP="006E5ABF">
      <w:pPr>
        <w:ind w:firstLine="600"/>
        <w:contextualSpacing/>
        <w:jc w:val="both"/>
        <w:rPr>
          <w:rFonts w:ascii="Times New Roman" w:hAnsi="Times New Roman"/>
          <w:color w:val="000000"/>
          <w:sz w:val="28"/>
          <w:szCs w:val="28"/>
        </w:rPr>
      </w:pPr>
      <w:r>
        <w:rPr>
          <w:rFonts w:ascii="Times New Roman" w:hAnsi="Times New Roman"/>
          <w:sz w:val="28"/>
          <w:szCs w:val="28"/>
        </w:rPr>
        <w:t>Высшим и первым сортом сдано 97,7 % продукции, х</w:t>
      </w:r>
      <w:r w:rsidRPr="00431D68">
        <w:rPr>
          <w:rFonts w:ascii="Times New Roman" w:hAnsi="Times New Roman"/>
          <w:color w:val="000000"/>
          <w:sz w:val="28"/>
          <w:szCs w:val="28"/>
        </w:rPr>
        <w:t>орошего качества молоко реализовано с ферм ООО «Родина»</w:t>
      </w:r>
      <w:r>
        <w:rPr>
          <w:rFonts w:ascii="Times New Roman" w:hAnsi="Times New Roman"/>
          <w:color w:val="000000"/>
          <w:sz w:val="28"/>
          <w:szCs w:val="28"/>
        </w:rPr>
        <w:t>, ООО «</w:t>
      </w:r>
      <w:proofErr w:type="spellStart"/>
      <w:r>
        <w:rPr>
          <w:rFonts w:ascii="Times New Roman" w:hAnsi="Times New Roman"/>
          <w:color w:val="000000"/>
          <w:sz w:val="28"/>
          <w:szCs w:val="28"/>
        </w:rPr>
        <w:t>АгроНива</w:t>
      </w:r>
      <w:proofErr w:type="spellEnd"/>
      <w:r>
        <w:rPr>
          <w:rFonts w:ascii="Times New Roman" w:hAnsi="Times New Roman"/>
          <w:color w:val="000000"/>
          <w:sz w:val="28"/>
          <w:szCs w:val="28"/>
        </w:rPr>
        <w:t xml:space="preserve">» где 100 % молока </w:t>
      </w:r>
      <w:r w:rsidRPr="00431D68">
        <w:rPr>
          <w:rFonts w:ascii="Times New Roman" w:hAnsi="Times New Roman"/>
          <w:color w:val="000000"/>
          <w:sz w:val="28"/>
          <w:szCs w:val="28"/>
        </w:rPr>
        <w:t xml:space="preserve"> высш</w:t>
      </w:r>
      <w:r>
        <w:rPr>
          <w:rFonts w:ascii="Times New Roman" w:hAnsi="Times New Roman"/>
          <w:color w:val="000000"/>
          <w:sz w:val="28"/>
          <w:szCs w:val="28"/>
        </w:rPr>
        <w:t>его</w:t>
      </w:r>
      <w:r w:rsidRPr="00431D68">
        <w:rPr>
          <w:rFonts w:ascii="Times New Roman" w:hAnsi="Times New Roman"/>
          <w:color w:val="000000"/>
          <w:sz w:val="28"/>
          <w:szCs w:val="28"/>
        </w:rPr>
        <w:t xml:space="preserve"> сорт</w:t>
      </w:r>
      <w:r>
        <w:rPr>
          <w:rFonts w:ascii="Times New Roman" w:hAnsi="Times New Roman"/>
          <w:color w:val="000000"/>
          <w:sz w:val="28"/>
          <w:szCs w:val="28"/>
        </w:rPr>
        <w:t>а.</w:t>
      </w:r>
      <w:r w:rsidRPr="00431D68">
        <w:rPr>
          <w:rFonts w:ascii="Times New Roman" w:hAnsi="Times New Roman"/>
          <w:color w:val="000000"/>
          <w:sz w:val="28"/>
          <w:szCs w:val="28"/>
        </w:rPr>
        <w:t xml:space="preserve"> </w:t>
      </w:r>
    </w:p>
    <w:p w:rsidR="00CC2D7E" w:rsidRDefault="00CC2D7E" w:rsidP="006E5ABF">
      <w:pPr>
        <w:spacing w:after="0"/>
        <w:ind w:firstLine="600"/>
        <w:jc w:val="both"/>
        <w:rPr>
          <w:rFonts w:ascii="Times New Roman" w:hAnsi="Times New Roman"/>
          <w:sz w:val="28"/>
          <w:szCs w:val="28"/>
        </w:rPr>
      </w:pPr>
    </w:p>
    <w:p w:rsidR="00CC2D7E" w:rsidRDefault="008C55E3" w:rsidP="006E5ABF">
      <w:pPr>
        <w:spacing w:after="0"/>
        <w:jc w:val="both"/>
        <w:rPr>
          <w:rFonts w:ascii="Times New Roman" w:hAnsi="Times New Roman"/>
          <w:sz w:val="28"/>
          <w:szCs w:val="28"/>
        </w:rPr>
      </w:pPr>
      <w:r>
        <w:rPr>
          <w:rFonts w:ascii="Times New Roman" w:hAnsi="Times New Roman"/>
          <w:sz w:val="28"/>
          <w:szCs w:val="28"/>
        </w:rPr>
        <w:t>Слайд 11</w:t>
      </w:r>
    </w:p>
    <w:p w:rsidR="00CC2D7E" w:rsidRDefault="00CC2D7E" w:rsidP="006E5ABF">
      <w:pPr>
        <w:spacing w:after="0"/>
        <w:ind w:firstLine="600"/>
        <w:jc w:val="both"/>
        <w:rPr>
          <w:rFonts w:ascii="Times New Roman" w:hAnsi="Times New Roman"/>
          <w:sz w:val="28"/>
          <w:szCs w:val="28"/>
        </w:rPr>
      </w:pPr>
      <w:r>
        <w:rPr>
          <w:rFonts w:ascii="Times New Roman" w:hAnsi="Times New Roman"/>
          <w:sz w:val="28"/>
          <w:szCs w:val="28"/>
        </w:rPr>
        <w:t xml:space="preserve">Вся </w:t>
      </w:r>
      <w:r w:rsidRPr="0083390C">
        <w:rPr>
          <w:rFonts w:ascii="Times New Roman" w:hAnsi="Times New Roman"/>
          <w:b/>
          <w:sz w:val="28"/>
          <w:szCs w:val="28"/>
        </w:rPr>
        <w:t>посевная площадь</w:t>
      </w:r>
      <w:r>
        <w:rPr>
          <w:rFonts w:ascii="Times New Roman" w:hAnsi="Times New Roman"/>
          <w:sz w:val="28"/>
          <w:szCs w:val="28"/>
        </w:rPr>
        <w:t xml:space="preserve"> по району в 2022 году составила </w:t>
      </w:r>
      <w:smartTag w:uri="urn:schemas-microsoft-com:office:smarttags" w:element="metricconverter">
        <w:smartTagPr>
          <w:attr w:name="ProductID" w:val="37545 га"/>
        </w:smartTagPr>
        <w:r>
          <w:rPr>
            <w:rFonts w:ascii="Times New Roman" w:hAnsi="Times New Roman"/>
            <w:sz w:val="28"/>
            <w:szCs w:val="28"/>
          </w:rPr>
          <w:t>37545 га</w:t>
        </w:r>
      </w:smartTag>
      <w:r>
        <w:rPr>
          <w:rFonts w:ascii="Times New Roman" w:hAnsi="Times New Roman"/>
          <w:sz w:val="28"/>
          <w:szCs w:val="28"/>
        </w:rPr>
        <w:t xml:space="preserve">, </w:t>
      </w:r>
      <w:smartTag w:uri="urn:schemas-microsoft-com:office:smarttags" w:element="metricconverter">
        <w:smartTagPr>
          <w:attr w:name="ProductID" w:val="252 га"/>
        </w:smartTagPr>
        <w:r>
          <w:rPr>
            <w:rFonts w:ascii="Times New Roman" w:hAnsi="Times New Roman"/>
            <w:sz w:val="28"/>
            <w:szCs w:val="28"/>
          </w:rPr>
          <w:t>252 га</w:t>
        </w:r>
      </w:smartTag>
      <w:r>
        <w:rPr>
          <w:rFonts w:ascii="Times New Roman" w:hAnsi="Times New Roman"/>
          <w:sz w:val="28"/>
          <w:szCs w:val="28"/>
        </w:rPr>
        <w:t xml:space="preserve"> плюсом к прошлому году (100,7%)</w:t>
      </w:r>
      <w:r w:rsidRPr="00E31AB9">
        <w:rPr>
          <w:rFonts w:ascii="Times New Roman" w:hAnsi="Times New Roman"/>
          <w:sz w:val="28"/>
          <w:szCs w:val="28"/>
        </w:rPr>
        <w:t>.</w:t>
      </w:r>
      <w:r>
        <w:rPr>
          <w:rFonts w:ascii="Times New Roman" w:hAnsi="Times New Roman"/>
          <w:sz w:val="28"/>
          <w:szCs w:val="28"/>
        </w:rPr>
        <w:t xml:space="preserve"> Валовый сбор зерна составил 23176 тонн, это 152% к уровню предыдущего года </w:t>
      </w:r>
      <w:r w:rsidRPr="0001557B">
        <w:rPr>
          <w:rFonts w:ascii="Times New Roman" w:hAnsi="Times New Roman"/>
          <w:i/>
          <w:sz w:val="28"/>
          <w:szCs w:val="28"/>
        </w:rPr>
        <w:t>(в 202</w:t>
      </w:r>
      <w:r>
        <w:rPr>
          <w:rFonts w:ascii="Times New Roman" w:hAnsi="Times New Roman"/>
          <w:i/>
          <w:sz w:val="28"/>
          <w:szCs w:val="28"/>
        </w:rPr>
        <w:t>1</w:t>
      </w:r>
      <w:r w:rsidRPr="0001557B">
        <w:rPr>
          <w:rFonts w:ascii="Times New Roman" w:hAnsi="Times New Roman"/>
          <w:i/>
          <w:sz w:val="28"/>
          <w:szCs w:val="28"/>
        </w:rPr>
        <w:t xml:space="preserve"> году - 1</w:t>
      </w:r>
      <w:r>
        <w:rPr>
          <w:rFonts w:ascii="Times New Roman" w:hAnsi="Times New Roman"/>
          <w:i/>
          <w:sz w:val="28"/>
          <w:szCs w:val="28"/>
        </w:rPr>
        <w:t>5</w:t>
      </w:r>
      <w:r w:rsidRPr="0001557B">
        <w:rPr>
          <w:rFonts w:ascii="Times New Roman" w:hAnsi="Times New Roman"/>
          <w:i/>
          <w:sz w:val="28"/>
          <w:szCs w:val="28"/>
        </w:rPr>
        <w:t>23</w:t>
      </w:r>
      <w:r>
        <w:rPr>
          <w:rFonts w:ascii="Times New Roman" w:hAnsi="Times New Roman"/>
          <w:i/>
          <w:sz w:val="28"/>
          <w:szCs w:val="28"/>
        </w:rPr>
        <w:t>1</w:t>
      </w:r>
      <w:r w:rsidRPr="0001557B">
        <w:rPr>
          <w:rFonts w:ascii="Times New Roman" w:hAnsi="Times New Roman"/>
          <w:i/>
          <w:sz w:val="28"/>
          <w:szCs w:val="28"/>
        </w:rPr>
        <w:t xml:space="preserve"> тонн</w:t>
      </w:r>
      <w:r>
        <w:rPr>
          <w:rFonts w:ascii="Times New Roman" w:hAnsi="Times New Roman"/>
          <w:i/>
          <w:sz w:val="28"/>
          <w:szCs w:val="28"/>
        </w:rPr>
        <w:t>а</w:t>
      </w:r>
      <w:r w:rsidRPr="0001557B">
        <w:rPr>
          <w:rFonts w:ascii="Times New Roman" w:hAnsi="Times New Roman"/>
          <w:i/>
          <w:sz w:val="28"/>
          <w:szCs w:val="28"/>
        </w:rPr>
        <w:t>).</w:t>
      </w:r>
      <w:r>
        <w:rPr>
          <w:rFonts w:ascii="Times New Roman" w:hAnsi="Times New Roman"/>
          <w:sz w:val="28"/>
          <w:szCs w:val="28"/>
        </w:rPr>
        <w:t xml:space="preserve"> Среди сельхозпредприятий наивысший валовый сбор зерна получен в ООО Родина (4494 тонны), на 2 месте – ООО </w:t>
      </w:r>
      <w:proofErr w:type="spellStart"/>
      <w:r>
        <w:rPr>
          <w:rFonts w:ascii="Times New Roman" w:hAnsi="Times New Roman"/>
          <w:sz w:val="28"/>
          <w:szCs w:val="28"/>
        </w:rPr>
        <w:t>Куркан</w:t>
      </w:r>
      <w:proofErr w:type="spellEnd"/>
      <w:r>
        <w:rPr>
          <w:rFonts w:ascii="Times New Roman" w:hAnsi="Times New Roman"/>
          <w:sz w:val="28"/>
          <w:szCs w:val="28"/>
        </w:rPr>
        <w:t xml:space="preserve"> (4270 тонн), на 3 – ООО Маяк (4006 тонн).</w:t>
      </w:r>
    </w:p>
    <w:p w:rsidR="008C55E3" w:rsidRDefault="008C55E3" w:rsidP="006E5ABF">
      <w:pPr>
        <w:spacing w:after="0"/>
        <w:ind w:firstLine="600"/>
        <w:jc w:val="both"/>
        <w:rPr>
          <w:rFonts w:ascii="Times New Roman" w:hAnsi="Times New Roman"/>
          <w:sz w:val="28"/>
          <w:szCs w:val="28"/>
        </w:rPr>
      </w:pPr>
    </w:p>
    <w:p w:rsidR="008C55E3" w:rsidRDefault="008C55E3" w:rsidP="008C55E3">
      <w:pPr>
        <w:spacing w:after="0"/>
        <w:jc w:val="both"/>
        <w:rPr>
          <w:rFonts w:ascii="Times New Roman" w:hAnsi="Times New Roman"/>
          <w:sz w:val="28"/>
          <w:szCs w:val="28"/>
        </w:rPr>
      </w:pPr>
      <w:r>
        <w:rPr>
          <w:rFonts w:ascii="Times New Roman" w:hAnsi="Times New Roman"/>
          <w:sz w:val="28"/>
          <w:szCs w:val="28"/>
        </w:rPr>
        <w:t>Слайд 12</w:t>
      </w:r>
    </w:p>
    <w:p w:rsidR="00CC2D7E" w:rsidRPr="00850436" w:rsidRDefault="00CC2D7E" w:rsidP="006E5ABF">
      <w:pPr>
        <w:spacing w:after="0"/>
        <w:ind w:firstLine="600"/>
        <w:jc w:val="both"/>
        <w:rPr>
          <w:rFonts w:ascii="Times New Roman" w:hAnsi="Times New Roman"/>
          <w:sz w:val="28"/>
          <w:szCs w:val="28"/>
        </w:rPr>
      </w:pPr>
      <w:r>
        <w:rPr>
          <w:rFonts w:ascii="Times New Roman" w:hAnsi="Times New Roman"/>
          <w:sz w:val="28"/>
          <w:szCs w:val="28"/>
        </w:rPr>
        <w:t xml:space="preserve">Наивысшая </w:t>
      </w:r>
      <w:r w:rsidRPr="0083390C">
        <w:rPr>
          <w:rFonts w:ascii="Times New Roman" w:hAnsi="Times New Roman"/>
          <w:b/>
          <w:sz w:val="28"/>
          <w:szCs w:val="28"/>
        </w:rPr>
        <w:t xml:space="preserve">урожайность </w:t>
      </w:r>
      <w:r>
        <w:rPr>
          <w:rFonts w:ascii="Times New Roman" w:hAnsi="Times New Roman"/>
          <w:sz w:val="28"/>
          <w:szCs w:val="28"/>
        </w:rPr>
        <w:t xml:space="preserve">зерновых культур получена в ООО </w:t>
      </w:r>
      <w:proofErr w:type="spellStart"/>
      <w:r>
        <w:rPr>
          <w:rFonts w:ascii="Times New Roman" w:hAnsi="Times New Roman"/>
          <w:sz w:val="28"/>
          <w:szCs w:val="28"/>
        </w:rPr>
        <w:t>Куркан</w:t>
      </w:r>
      <w:proofErr w:type="spellEnd"/>
      <w:r>
        <w:rPr>
          <w:rFonts w:ascii="Times New Roman" w:hAnsi="Times New Roman"/>
          <w:sz w:val="28"/>
          <w:szCs w:val="28"/>
        </w:rPr>
        <w:t xml:space="preserve"> (21,3 ц/га), ООО Родина (20,1 ц/га) </w:t>
      </w:r>
      <w:proofErr w:type="gramStart"/>
      <w:r>
        <w:rPr>
          <w:rFonts w:ascii="Times New Roman" w:hAnsi="Times New Roman"/>
          <w:sz w:val="28"/>
          <w:szCs w:val="28"/>
        </w:rPr>
        <w:t>и ООО</w:t>
      </w:r>
      <w:proofErr w:type="gramEnd"/>
      <w:r>
        <w:rPr>
          <w:rFonts w:ascii="Times New Roman" w:hAnsi="Times New Roman"/>
          <w:sz w:val="28"/>
          <w:szCs w:val="28"/>
        </w:rPr>
        <w:t xml:space="preserve"> Луч (18,3 ц/га)</w:t>
      </w:r>
      <w:r w:rsidRPr="00850436">
        <w:rPr>
          <w:rFonts w:ascii="Times New Roman" w:hAnsi="Times New Roman"/>
          <w:sz w:val="28"/>
          <w:szCs w:val="28"/>
        </w:rPr>
        <w:t>.  Средняя урожайность в весе после доработки составила – 17,7 ц/га (в 2021 году – 12,8 ц/га).</w:t>
      </w:r>
    </w:p>
    <w:p w:rsidR="00CC2D7E" w:rsidRDefault="00CC2D7E" w:rsidP="006E5ABF">
      <w:pPr>
        <w:spacing w:after="0"/>
        <w:jc w:val="both"/>
        <w:rPr>
          <w:rFonts w:ascii="Times New Roman" w:hAnsi="Times New Roman"/>
          <w:sz w:val="28"/>
          <w:szCs w:val="28"/>
        </w:rPr>
      </w:pPr>
    </w:p>
    <w:p w:rsidR="00CC2D7E" w:rsidRDefault="008C55E3" w:rsidP="006E5ABF">
      <w:pPr>
        <w:spacing w:after="0"/>
        <w:jc w:val="both"/>
        <w:rPr>
          <w:rFonts w:ascii="Times New Roman" w:hAnsi="Times New Roman"/>
          <w:sz w:val="28"/>
          <w:szCs w:val="28"/>
        </w:rPr>
      </w:pPr>
      <w:r>
        <w:rPr>
          <w:rFonts w:ascii="Times New Roman" w:hAnsi="Times New Roman"/>
          <w:sz w:val="28"/>
          <w:szCs w:val="28"/>
        </w:rPr>
        <w:t>Слайд 13</w:t>
      </w:r>
    </w:p>
    <w:p w:rsidR="00CC2D7E" w:rsidRDefault="00CC2D7E" w:rsidP="006E5ABF">
      <w:pPr>
        <w:ind w:firstLine="600"/>
        <w:jc w:val="both"/>
        <w:rPr>
          <w:rFonts w:ascii="Times New Roman" w:hAnsi="Times New Roman"/>
          <w:sz w:val="28"/>
          <w:szCs w:val="28"/>
        </w:rPr>
      </w:pPr>
      <w:r>
        <w:rPr>
          <w:rFonts w:ascii="Times New Roman" w:hAnsi="Times New Roman"/>
          <w:sz w:val="28"/>
          <w:szCs w:val="28"/>
        </w:rPr>
        <w:t xml:space="preserve"> В отчетном году </w:t>
      </w:r>
      <w:r w:rsidRPr="0083390C">
        <w:rPr>
          <w:rFonts w:ascii="Times New Roman" w:hAnsi="Times New Roman"/>
          <w:b/>
          <w:sz w:val="28"/>
          <w:szCs w:val="28"/>
        </w:rPr>
        <w:t>введены в строй</w:t>
      </w:r>
      <w:r>
        <w:rPr>
          <w:rFonts w:ascii="Times New Roman" w:hAnsi="Times New Roman"/>
          <w:sz w:val="28"/>
          <w:szCs w:val="28"/>
        </w:rPr>
        <w:t xml:space="preserve">: коровник на 200 голов (родильное отделение) в ООО Маяк; КЗС в ООО Маяк, начались работы по строительству КЗС в ООО Родина. Приобретено сельскохозяйственной техники на сумму более 165 млн. рублей. </w:t>
      </w:r>
    </w:p>
    <w:p w:rsidR="00CC2D7E" w:rsidRDefault="008C55E3" w:rsidP="006E5ABF">
      <w:pPr>
        <w:spacing w:after="0"/>
        <w:jc w:val="both"/>
        <w:rPr>
          <w:rFonts w:ascii="Times New Roman" w:hAnsi="Times New Roman"/>
          <w:sz w:val="28"/>
          <w:szCs w:val="28"/>
        </w:rPr>
      </w:pPr>
      <w:r>
        <w:rPr>
          <w:rFonts w:ascii="Times New Roman" w:hAnsi="Times New Roman"/>
          <w:sz w:val="28"/>
          <w:szCs w:val="28"/>
        </w:rPr>
        <w:t>Слайд 14</w:t>
      </w:r>
    </w:p>
    <w:p w:rsidR="008C55E3" w:rsidRDefault="00CC2D7E" w:rsidP="006E5ABF">
      <w:pPr>
        <w:spacing w:after="0"/>
        <w:ind w:firstLine="600"/>
        <w:jc w:val="both"/>
        <w:rPr>
          <w:rFonts w:ascii="Times New Roman" w:hAnsi="Times New Roman"/>
          <w:sz w:val="28"/>
          <w:szCs w:val="28"/>
        </w:rPr>
      </w:pPr>
      <w:r>
        <w:rPr>
          <w:rFonts w:ascii="Times New Roman" w:hAnsi="Times New Roman"/>
          <w:sz w:val="28"/>
          <w:szCs w:val="28"/>
        </w:rPr>
        <w:t xml:space="preserve">По итогам финансово – хозяйственной деятельности предприятий за 2022 год получено </w:t>
      </w:r>
      <w:r w:rsidRPr="0083390C">
        <w:rPr>
          <w:rFonts w:ascii="Times New Roman" w:hAnsi="Times New Roman"/>
          <w:b/>
          <w:sz w:val="28"/>
          <w:szCs w:val="28"/>
        </w:rPr>
        <w:t>выручки</w:t>
      </w:r>
      <w:r>
        <w:rPr>
          <w:rFonts w:ascii="Times New Roman" w:hAnsi="Times New Roman"/>
          <w:sz w:val="28"/>
          <w:szCs w:val="28"/>
        </w:rPr>
        <w:t xml:space="preserve"> от реализации сельхозпродукции в сумме 919,2 млн. руб. (2021 год – 667,7 млн. руб.), прибыль составила  161,5 млн. руб. (в 2021 году – 96,6 млн. руб.).  </w:t>
      </w:r>
    </w:p>
    <w:p w:rsidR="008C55E3" w:rsidRDefault="008C55E3" w:rsidP="008C55E3">
      <w:pPr>
        <w:spacing w:after="0"/>
        <w:jc w:val="both"/>
        <w:rPr>
          <w:rFonts w:ascii="Times New Roman" w:hAnsi="Times New Roman"/>
          <w:sz w:val="28"/>
          <w:szCs w:val="28"/>
        </w:rPr>
      </w:pPr>
      <w:r>
        <w:rPr>
          <w:rFonts w:ascii="Times New Roman" w:hAnsi="Times New Roman"/>
          <w:sz w:val="28"/>
          <w:szCs w:val="28"/>
        </w:rPr>
        <w:lastRenderedPageBreak/>
        <w:t>Слайд 15</w:t>
      </w:r>
    </w:p>
    <w:p w:rsidR="00CC2D7E" w:rsidRDefault="00CC2D7E" w:rsidP="006E5ABF">
      <w:pPr>
        <w:spacing w:after="0"/>
        <w:ind w:firstLine="600"/>
        <w:jc w:val="both"/>
        <w:rPr>
          <w:rFonts w:ascii="Times New Roman" w:hAnsi="Times New Roman"/>
          <w:sz w:val="28"/>
          <w:szCs w:val="28"/>
        </w:rPr>
      </w:pPr>
      <w:r>
        <w:rPr>
          <w:rFonts w:ascii="Times New Roman" w:hAnsi="Times New Roman"/>
          <w:sz w:val="28"/>
          <w:szCs w:val="28"/>
        </w:rPr>
        <w:t xml:space="preserve">При этом порядка 80% из общей выручки </w:t>
      </w:r>
      <w:proofErr w:type="spellStart"/>
      <w:r>
        <w:rPr>
          <w:rFonts w:ascii="Times New Roman" w:hAnsi="Times New Roman"/>
          <w:sz w:val="28"/>
          <w:szCs w:val="28"/>
        </w:rPr>
        <w:t>сельхозтоваропроизводителей</w:t>
      </w:r>
      <w:proofErr w:type="spellEnd"/>
      <w:r>
        <w:rPr>
          <w:rFonts w:ascii="Times New Roman" w:hAnsi="Times New Roman"/>
          <w:sz w:val="28"/>
          <w:szCs w:val="28"/>
        </w:rPr>
        <w:t xml:space="preserve"> занимает выручка от реализации молока. </w:t>
      </w:r>
    </w:p>
    <w:p w:rsidR="00CC2D7E" w:rsidRDefault="00CC2D7E" w:rsidP="006E5ABF">
      <w:pPr>
        <w:spacing w:after="0"/>
        <w:jc w:val="both"/>
        <w:rPr>
          <w:rFonts w:ascii="Times New Roman" w:hAnsi="Times New Roman"/>
          <w:sz w:val="28"/>
          <w:szCs w:val="28"/>
          <w:shd w:val="clear" w:color="auto" w:fill="FFFFFF"/>
        </w:rPr>
      </w:pPr>
    </w:p>
    <w:p w:rsidR="00CC2D7E" w:rsidRDefault="008C55E3" w:rsidP="006E5ABF">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16</w:t>
      </w:r>
    </w:p>
    <w:p w:rsidR="00CC2D7E" w:rsidRDefault="00CC2D7E" w:rsidP="00E541E6">
      <w:pPr>
        <w:spacing w:after="0"/>
        <w:ind w:firstLine="709"/>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 xml:space="preserve">В 2022 году </w:t>
      </w:r>
      <w:r w:rsidRPr="00804C97">
        <w:rPr>
          <w:rFonts w:ascii="Times New Roman" w:hAnsi="Times New Roman"/>
          <w:color w:val="000000"/>
          <w:sz w:val="28"/>
          <w:szCs w:val="28"/>
          <w:shd w:val="clear" w:color="auto" w:fill="FFFFFF"/>
        </w:rPr>
        <w:t xml:space="preserve">из федерального бюджета </w:t>
      </w:r>
      <w:r>
        <w:rPr>
          <w:rFonts w:ascii="Times New Roman" w:hAnsi="Times New Roman"/>
          <w:color w:val="000000"/>
          <w:sz w:val="28"/>
          <w:szCs w:val="28"/>
          <w:shd w:val="clear" w:color="auto" w:fill="FFFFFF"/>
        </w:rPr>
        <w:t xml:space="preserve">была выделена субсидия на </w:t>
      </w:r>
      <w:r w:rsidRPr="00804C97">
        <w:rPr>
          <w:rFonts w:ascii="Times New Roman" w:hAnsi="Times New Roman"/>
          <w:color w:val="000000"/>
          <w:sz w:val="28"/>
          <w:szCs w:val="28"/>
          <w:shd w:val="clear" w:color="auto" w:fill="FFFFFF"/>
        </w:rPr>
        <w:t>про</w:t>
      </w:r>
      <w:r>
        <w:rPr>
          <w:rFonts w:ascii="Times New Roman" w:hAnsi="Times New Roman"/>
          <w:color w:val="000000"/>
          <w:sz w:val="28"/>
          <w:szCs w:val="28"/>
          <w:shd w:val="clear" w:color="auto" w:fill="FFFFFF"/>
        </w:rPr>
        <w:t xml:space="preserve">ведение </w:t>
      </w:r>
      <w:r w:rsidRPr="0083390C">
        <w:rPr>
          <w:rFonts w:ascii="Times New Roman" w:hAnsi="Times New Roman"/>
          <w:b/>
          <w:color w:val="000000"/>
          <w:sz w:val="28"/>
          <w:szCs w:val="28"/>
          <w:shd w:val="clear" w:color="auto" w:fill="FFFFFF"/>
        </w:rPr>
        <w:t>межевания</w:t>
      </w:r>
      <w:r w:rsidRPr="00804C97">
        <w:rPr>
          <w:rFonts w:ascii="Times New Roman" w:hAnsi="Times New Roman"/>
          <w:color w:val="000000"/>
          <w:sz w:val="28"/>
          <w:szCs w:val="28"/>
          <w:shd w:val="clear" w:color="auto" w:fill="FFFFFF"/>
        </w:rPr>
        <w:t xml:space="preserve"> земель сельскохозяйственного назначения и постановк</w:t>
      </w:r>
      <w:r>
        <w:rPr>
          <w:rFonts w:ascii="Times New Roman" w:hAnsi="Times New Roman"/>
          <w:color w:val="000000"/>
          <w:sz w:val="28"/>
          <w:szCs w:val="28"/>
          <w:shd w:val="clear" w:color="auto" w:fill="FFFFFF"/>
        </w:rPr>
        <w:t>и</w:t>
      </w:r>
      <w:r w:rsidRPr="00804C9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ее</w:t>
      </w:r>
      <w:r w:rsidRPr="00804C97">
        <w:rPr>
          <w:rFonts w:ascii="Times New Roman" w:hAnsi="Times New Roman"/>
          <w:color w:val="000000"/>
          <w:sz w:val="28"/>
          <w:szCs w:val="28"/>
          <w:shd w:val="clear" w:color="auto" w:fill="FFFFFF"/>
        </w:rPr>
        <w:t xml:space="preserve"> на кадастровый учет</w:t>
      </w:r>
      <w:r>
        <w:rPr>
          <w:rFonts w:ascii="Times New Roman" w:hAnsi="Times New Roman"/>
          <w:color w:val="000000"/>
          <w:sz w:val="28"/>
          <w:szCs w:val="28"/>
          <w:shd w:val="clear" w:color="auto" w:fill="FFFFFF"/>
        </w:rPr>
        <w:t xml:space="preserve"> в сумме 2,6 млн. руб. Запланировано межевание и постановка на кадастровый учет всего 49 участков общей площадью </w:t>
      </w:r>
      <w:smartTag w:uri="urn:schemas-microsoft-com:office:smarttags" w:element="metricconverter">
        <w:smartTagPr>
          <w:attr w:name="ProductID" w:val="2028 га"/>
        </w:smartTagPr>
        <w:r>
          <w:rPr>
            <w:rFonts w:ascii="Times New Roman" w:hAnsi="Times New Roman"/>
            <w:color w:val="000000"/>
            <w:sz w:val="28"/>
            <w:szCs w:val="28"/>
            <w:shd w:val="clear" w:color="auto" w:fill="FFFFFF"/>
          </w:rPr>
          <w:t>2028 га</w:t>
        </w:r>
      </w:smartTag>
      <w:r>
        <w:rPr>
          <w:rFonts w:ascii="Times New Roman" w:hAnsi="Times New Roman"/>
          <w:color w:val="000000"/>
          <w:sz w:val="28"/>
          <w:szCs w:val="28"/>
          <w:shd w:val="clear" w:color="auto" w:fill="FFFFFF"/>
        </w:rPr>
        <w:t xml:space="preserve">, из них в 2022 году отмежевано и поставлено на кадастровый учет 29 участков общей площадью </w:t>
      </w:r>
      <w:smartTag w:uri="urn:schemas-microsoft-com:office:smarttags" w:element="metricconverter">
        <w:smartTagPr>
          <w:attr w:name="ProductID" w:val="788,6 га"/>
        </w:smartTagPr>
        <w:r>
          <w:rPr>
            <w:rFonts w:ascii="Times New Roman" w:hAnsi="Times New Roman"/>
            <w:color w:val="000000"/>
            <w:sz w:val="28"/>
            <w:szCs w:val="28"/>
            <w:shd w:val="clear" w:color="auto" w:fill="FFFFFF"/>
          </w:rPr>
          <w:t>788,6 га</w:t>
        </w:r>
      </w:smartTag>
      <w:r>
        <w:rPr>
          <w:rFonts w:ascii="Times New Roman" w:hAnsi="Times New Roman"/>
          <w:color w:val="000000"/>
          <w:sz w:val="28"/>
          <w:szCs w:val="28"/>
          <w:shd w:val="clear" w:color="auto" w:fill="FFFFFF"/>
        </w:rPr>
        <w:t>, в марте эта</w:t>
      </w:r>
      <w:proofErr w:type="gramEnd"/>
      <w:r>
        <w:rPr>
          <w:rFonts w:ascii="Times New Roman" w:hAnsi="Times New Roman"/>
          <w:color w:val="000000"/>
          <w:sz w:val="28"/>
          <w:szCs w:val="28"/>
          <w:shd w:val="clear" w:color="auto" w:fill="FFFFFF"/>
        </w:rPr>
        <w:t xml:space="preserve"> работа будет завершена.</w:t>
      </w:r>
    </w:p>
    <w:p w:rsidR="00CC2D7E" w:rsidRPr="00804C97" w:rsidRDefault="00CC2D7E" w:rsidP="00E541E6">
      <w:pPr>
        <w:spacing w:after="0"/>
        <w:ind w:firstLine="709"/>
        <w:jc w:val="both"/>
        <w:rPr>
          <w:rFonts w:ascii="Times New Roman" w:hAnsi="Times New Roman"/>
          <w:color w:val="000000"/>
          <w:sz w:val="28"/>
          <w:szCs w:val="28"/>
          <w:shd w:val="clear" w:color="auto" w:fill="FFFFFF"/>
        </w:rPr>
      </w:pPr>
    </w:p>
    <w:p w:rsidR="00CC2D7E" w:rsidRDefault="008C55E3" w:rsidP="00E541E6">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17</w:t>
      </w:r>
      <w:r w:rsidR="00CC2D7E">
        <w:rPr>
          <w:rFonts w:ascii="Times New Roman" w:hAnsi="Times New Roman"/>
          <w:sz w:val="28"/>
          <w:szCs w:val="28"/>
          <w:shd w:val="clear" w:color="auto" w:fill="FFFFFF"/>
        </w:rPr>
        <w:t xml:space="preserve">   </w:t>
      </w:r>
    </w:p>
    <w:p w:rsidR="00CC2D7E" w:rsidRDefault="00CC2D7E" w:rsidP="00E541E6">
      <w:pPr>
        <w:spacing w:after="0"/>
        <w:ind w:firstLine="720"/>
        <w:jc w:val="both"/>
        <w:rPr>
          <w:rFonts w:ascii="Times New Roman" w:hAnsi="Times New Roman"/>
          <w:sz w:val="28"/>
          <w:szCs w:val="28"/>
        </w:rPr>
      </w:pPr>
      <w:r>
        <w:rPr>
          <w:rFonts w:ascii="Times New Roman" w:hAnsi="Times New Roman"/>
          <w:sz w:val="28"/>
          <w:szCs w:val="28"/>
          <w:shd w:val="clear" w:color="auto" w:fill="FFFFFF"/>
        </w:rPr>
        <w:t xml:space="preserve">В сфере </w:t>
      </w:r>
      <w:r w:rsidRPr="0083390C">
        <w:rPr>
          <w:rFonts w:ascii="Times New Roman" w:hAnsi="Times New Roman"/>
          <w:b/>
          <w:sz w:val="28"/>
          <w:szCs w:val="28"/>
          <w:shd w:val="clear" w:color="auto" w:fill="FFFFFF"/>
        </w:rPr>
        <w:t>жилищно-коммунального хозяйства</w:t>
      </w:r>
      <w:r>
        <w:rPr>
          <w:rFonts w:ascii="Times New Roman" w:hAnsi="Times New Roman"/>
          <w:b/>
          <w:sz w:val="28"/>
          <w:szCs w:val="28"/>
          <w:shd w:val="clear" w:color="auto" w:fill="FFFFFF"/>
        </w:rPr>
        <w:t xml:space="preserve"> </w:t>
      </w:r>
      <w:r w:rsidRPr="00E541E6">
        <w:rPr>
          <w:rFonts w:ascii="Times New Roman" w:hAnsi="Times New Roman"/>
          <w:sz w:val="28"/>
          <w:szCs w:val="28"/>
          <w:shd w:val="clear" w:color="auto" w:fill="FFFFFF"/>
        </w:rPr>
        <w:t xml:space="preserve">основная проблема связана с высоким износом </w:t>
      </w:r>
      <w:r>
        <w:rPr>
          <w:rFonts w:ascii="Times New Roman" w:hAnsi="Times New Roman"/>
          <w:sz w:val="28"/>
          <w:szCs w:val="28"/>
          <w:shd w:val="clear" w:color="auto" w:fill="FFFFFF"/>
        </w:rPr>
        <w:t xml:space="preserve">водопроводных сетей, </w:t>
      </w:r>
      <w:r w:rsidRPr="00E541E6">
        <w:rPr>
          <w:rFonts w:ascii="Times New Roman" w:hAnsi="Times New Roman"/>
          <w:sz w:val="28"/>
          <w:szCs w:val="28"/>
          <w:shd w:val="clear" w:color="auto" w:fill="FFFFFF"/>
        </w:rPr>
        <w:t xml:space="preserve">по ряду населенных пунктов достигающих </w:t>
      </w:r>
      <w:r>
        <w:rPr>
          <w:rFonts w:ascii="Times New Roman" w:hAnsi="Times New Roman"/>
          <w:sz w:val="28"/>
          <w:szCs w:val="28"/>
          <w:shd w:val="clear" w:color="auto" w:fill="FFFFFF"/>
        </w:rPr>
        <w:t>75</w:t>
      </w:r>
      <w:r w:rsidRPr="00E541E6">
        <w:rPr>
          <w:rFonts w:ascii="Times New Roman" w:hAnsi="Times New Roman"/>
          <w:sz w:val="28"/>
          <w:szCs w:val="28"/>
          <w:shd w:val="clear" w:color="auto" w:fill="FFFFFF"/>
        </w:rPr>
        <w:t xml:space="preserve"> и более процентов.</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В 2022 году</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за счет средств, привлеченных из бюджета Удмуртской Республики, проведен к</w:t>
      </w:r>
      <w:r>
        <w:rPr>
          <w:rFonts w:ascii="Times New Roman" w:hAnsi="Times New Roman"/>
          <w:sz w:val="28"/>
          <w:szCs w:val="28"/>
        </w:rPr>
        <w:t xml:space="preserve">апитальный ремонт трех артезианских скважин: в д. </w:t>
      </w:r>
      <w:proofErr w:type="spellStart"/>
      <w:r>
        <w:rPr>
          <w:rFonts w:ascii="Times New Roman" w:hAnsi="Times New Roman"/>
          <w:sz w:val="28"/>
          <w:szCs w:val="28"/>
        </w:rPr>
        <w:t>Палагай</w:t>
      </w:r>
      <w:proofErr w:type="spellEnd"/>
      <w:r>
        <w:rPr>
          <w:rFonts w:ascii="Times New Roman" w:hAnsi="Times New Roman"/>
          <w:sz w:val="28"/>
          <w:szCs w:val="28"/>
        </w:rPr>
        <w:t xml:space="preserve">, д. </w:t>
      </w:r>
      <w:proofErr w:type="spellStart"/>
      <w:r>
        <w:rPr>
          <w:rFonts w:ascii="Times New Roman" w:hAnsi="Times New Roman"/>
          <w:sz w:val="28"/>
          <w:szCs w:val="28"/>
        </w:rPr>
        <w:t>Уни-Гучин</w:t>
      </w:r>
      <w:proofErr w:type="spellEnd"/>
      <w:r>
        <w:rPr>
          <w:rFonts w:ascii="Times New Roman" w:hAnsi="Times New Roman"/>
          <w:sz w:val="28"/>
          <w:szCs w:val="28"/>
        </w:rPr>
        <w:t xml:space="preserve">, с. Юкаменское в микрорайоне Запад-А , ремонт участка системы водоснабжения в д. </w:t>
      </w:r>
      <w:proofErr w:type="spellStart"/>
      <w:r>
        <w:rPr>
          <w:rFonts w:ascii="Times New Roman" w:hAnsi="Times New Roman"/>
          <w:sz w:val="28"/>
          <w:szCs w:val="28"/>
        </w:rPr>
        <w:t>Палагай</w:t>
      </w:r>
      <w:proofErr w:type="spellEnd"/>
      <w:r>
        <w:rPr>
          <w:rFonts w:ascii="Times New Roman" w:hAnsi="Times New Roman"/>
          <w:sz w:val="28"/>
          <w:szCs w:val="28"/>
        </w:rPr>
        <w:t xml:space="preserve">, приобретены 2 газовых котла (на котельную № 4 ЦРБ с. Юкаменское и котельную № 10 в </w:t>
      </w:r>
      <w:proofErr w:type="spellStart"/>
      <w:r>
        <w:rPr>
          <w:rFonts w:ascii="Times New Roman" w:hAnsi="Times New Roman"/>
          <w:sz w:val="28"/>
          <w:szCs w:val="28"/>
        </w:rPr>
        <w:t>Ежевскую</w:t>
      </w:r>
      <w:proofErr w:type="spellEnd"/>
      <w:r>
        <w:rPr>
          <w:rFonts w:ascii="Times New Roman" w:hAnsi="Times New Roman"/>
          <w:sz w:val="28"/>
          <w:szCs w:val="28"/>
        </w:rPr>
        <w:t xml:space="preserve"> СОШ) и 1 твердотопливный (на котельную № 8 в с. Верх-</w:t>
      </w:r>
      <w:proofErr w:type="spellStart"/>
      <w:r>
        <w:rPr>
          <w:rFonts w:ascii="Times New Roman" w:hAnsi="Times New Roman"/>
          <w:sz w:val="28"/>
          <w:szCs w:val="28"/>
        </w:rPr>
        <w:t>Уни</w:t>
      </w:r>
      <w:proofErr w:type="spellEnd"/>
      <w:r>
        <w:rPr>
          <w:rFonts w:ascii="Times New Roman" w:hAnsi="Times New Roman"/>
          <w:sz w:val="28"/>
          <w:szCs w:val="28"/>
        </w:rPr>
        <w:t>).</w:t>
      </w:r>
    </w:p>
    <w:p w:rsidR="00CC2D7E" w:rsidRDefault="00CC2D7E" w:rsidP="006E5ABF">
      <w:pPr>
        <w:spacing w:after="0"/>
        <w:jc w:val="both"/>
        <w:rPr>
          <w:rFonts w:ascii="Times New Roman" w:hAnsi="Times New Roman"/>
          <w:sz w:val="28"/>
          <w:szCs w:val="28"/>
        </w:rPr>
      </w:pPr>
      <w:r>
        <w:rPr>
          <w:rFonts w:ascii="Times New Roman" w:hAnsi="Times New Roman"/>
          <w:sz w:val="28"/>
          <w:szCs w:val="28"/>
        </w:rPr>
        <w:t xml:space="preserve">         За счет средств местного бюджета в течение года было устранено более 40 </w:t>
      </w:r>
      <w:r w:rsidRPr="0083390C">
        <w:rPr>
          <w:rFonts w:ascii="Times New Roman" w:hAnsi="Times New Roman"/>
          <w:b/>
          <w:sz w:val="28"/>
          <w:szCs w:val="28"/>
        </w:rPr>
        <w:t>аварий</w:t>
      </w:r>
      <w:r>
        <w:rPr>
          <w:rFonts w:ascii="Times New Roman" w:hAnsi="Times New Roman"/>
          <w:sz w:val="28"/>
          <w:szCs w:val="28"/>
        </w:rPr>
        <w:t xml:space="preserve"> на водопроводах в 15 населенных пунктах на сумму почти 2,4 млн. рублей.</w:t>
      </w:r>
    </w:p>
    <w:p w:rsidR="00CC2D7E" w:rsidRDefault="00CC2D7E" w:rsidP="006E5ABF">
      <w:pPr>
        <w:spacing w:after="0"/>
        <w:jc w:val="both"/>
        <w:rPr>
          <w:rFonts w:ascii="Times New Roman" w:hAnsi="Times New Roman"/>
          <w:sz w:val="28"/>
          <w:szCs w:val="28"/>
          <w:shd w:val="clear" w:color="auto" w:fill="FFFFFF"/>
        </w:rPr>
      </w:pPr>
    </w:p>
    <w:p w:rsidR="00CC2D7E" w:rsidRDefault="008C55E3" w:rsidP="006E5ABF">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18</w:t>
      </w:r>
    </w:p>
    <w:p w:rsidR="00CC2D7E" w:rsidRPr="00EB4F21" w:rsidRDefault="00CC2D7E" w:rsidP="006E5ABF">
      <w:pPr>
        <w:pStyle w:val="a6"/>
        <w:spacing w:line="276" w:lineRule="auto"/>
        <w:ind w:firstLine="709"/>
        <w:jc w:val="both"/>
        <w:rPr>
          <w:rFonts w:ascii="Times New Roman" w:hAnsi="Times New Roman"/>
          <w:sz w:val="28"/>
          <w:szCs w:val="28"/>
        </w:rPr>
      </w:pPr>
      <w:r>
        <w:rPr>
          <w:rFonts w:ascii="Times New Roman" w:hAnsi="Times New Roman"/>
          <w:sz w:val="28"/>
          <w:szCs w:val="28"/>
        </w:rPr>
        <w:t>По программе</w:t>
      </w:r>
      <w:r w:rsidRPr="00EB4F21">
        <w:rPr>
          <w:rFonts w:ascii="Times New Roman" w:hAnsi="Times New Roman"/>
          <w:sz w:val="28"/>
          <w:szCs w:val="28"/>
        </w:rPr>
        <w:t xml:space="preserve"> </w:t>
      </w:r>
      <w:r>
        <w:rPr>
          <w:rFonts w:ascii="Times New Roman" w:hAnsi="Times New Roman"/>
          <w:b/>
          <w:sz w:val="28"/>
          <w:szCs w:val="28"/>
        </w:rPr>
        <w:t>переселения</w:t>
      </w:r>
      <w:r w:rsidRPr="00EB4F21">
        <w:rPr>
          <w:rFonts w:ascii="Times New Roman" w:hAnsi="Times New Roman"/>
          <w:b/>
          <w:sz w:val="28"/>
          <w:szCs w:val="28"/>
        </w:rPr>
        <w:t xml:space="preserve"> граждан</w:t>
      </w:r>
      <w:r>
        <w:rPr>
          <w:rFonts w:ascii="Times New Roman" w:hAnsi="Times New Roman"/>
          <w:sz w:val="28"/>
          <w:szCs w:val="28"/>
        </w:rPr>
        <w:t xml:space="preserve"> из аварийного жилья всего </w:t>
      </w:r>
      <w:r w:rsidRPr="00EB4F21">
        <w:rPr>
          <w:rFonts w:ascii="Times New Roman" w:hAnsi="Times New Roman"/>
          <w:sz w:val="28"/>
          <w:szCs w:val="28"/>
        </w:rPr>
        <w:t xml:space="preserve">необходимо переселить 43 человека, это </w:t>
      </w:r>
      <w:r>
        <w:rPr>
          <w:rFonts w:ascii="Times New Roman" w:hAnsi="Times New Roman"/>
          <w:sz w:val="28"/>
          <w:szCs w:val="28"/>
        </w:rPr>
        <w:t>20 жилых помещений</w:t>
      </w:r>
      <w:r w:rsidRPr="00EB4F21">
        <w:rPr>
          <w:rFonts w:ascii="Times New Roman" w:hAnsi="Times New Roman"/>
          <w:sz w:val="28"/>
          <w:szCs w:val="28"/>
        </w:rPr>
        <w:t xml:space="preserve"> площадью 632,4 </w:t>
      </w:r>
      <w:proofErr w:type="spellStart"/>
      <w:r w:rsidRPr="00EB4F21">
        <w:rPr>
          <w:rFonts w:ascii="Times New Roman" w:hAnsi="Times New Roman"/>
          <w:sz w:val="28"/>
          <w:szCs w:val="28"/>
        </w:rPr>
        <w:t>кв.м</w:t>
      </w:r>
      <w:proofErr w:type="spellEnd"/>
      <w:r w:rsidRPr="00EB4F21">
        <w:rPr>
          <w:rFonts w:ascii="Times New Roman" w:hAnsi="Times New Roman"/>
          <w:sz w:val="28"/>
          <w:szCs w:val="28"/>
        </w:rPr>
        <w:t xml:space="preserve">. Из республиканского бюджета </w:t>
      </w:r>
      <w:r>
        <w:rPr>
          <w:rFonts w:ascii="Times New Roman" w:hAnsi="Times New Roman"/>
          <w:sz w:val="28"/>
          <w:szCs w:val="28"/>
        </w:rPr>
        <w:t xml:space="preserve">на эти мероприятия </w:t>
      </w:r>
      <w:r w:rsidRPr="00EB4F21">
        <w:rPr>
          <w:rFonts w:ascii="Times New Roman" w:hAnsi="Times New Roman"/>
          <w:sz w:val="28"/>
          <w:szCs w:val="28"/>
        </w:rPr>
        <w:t>выделено 22,7 млн. рублей.</w:t>
      </w:r>
      <w:r>
        <w:rPr>
          <w:rFonts w:ascii="Times New Roman" w:hAnsi="Times New Roman"/>
          <w:sz w:val="28"/>
          <w:szCs w:val="28"/>
        </w:rPr>
        <w:t xml:space="preserve"> </w:t>
      </w:r>
      <w:r w:rsidRPr="00EB4F21">
        <w:rPr>
          <w:rFonts w:ascii="Times New Roman" w:hAnsi="Times New Roman"/>
          <w:sz w:val="28"/>
          <w:szCs w:val="28"/>
        </w:rPr>
        <w:t xml:space="preserve">Муниципалитетом приобретено 6 жилых помещений площадью 228,6 </w:t>
      </w:r>
      <w:proofErr w:type="spellStart"/>
      <w:r>
        <w:rPr>
          <w:rFonts w:ascii="Times New Roman" w:hAnsi="Times New Roman"/>
          <w:sz w:val="28"/>
          <w:szCs w:val="28"/>
        </w:rPr>
        <w:t>кв.м</w:t>
      </w:r>
      <w:proofErr w:type="spellEnd"/>
      <w:r>
        <w:rPr>
          <w:rFonts w:ascii="Times New Roman" w:hAnsi="Times New Roman"/>
          <w:sz w:val="28"/>
          <w:szCs w:val="28"/>
        </w:rPr>
        <w:t xml:space="preserve"> для переселения 18 человек, работа продолжается.</w:t>
      </w:r>
    </w:p>
    <w:p w:rsidR="00CC2D7E" w:rsidRDefault="00CC2D7E" w:rsidP="006E5ABF">
      <w:pPr>
        <w:pStyle w:val="a6"/>
        <w:spacing w:line="276" w:lineRule="auto"/>
        <w:jc w:val="both"/>
        <w:rPr>
          <w:rFonts w:ascii="Times New Roman" w:hAnsi="Times New Roman"/>
          <w:sz w:val="28"/>
          <w:szCs w:val="28"/>
        </w:rPr>
      </w:pPr>
      <w:r>
        <w:rPr>
          <w:rFonts w:ascii="Times New Roman" w:hAnsi="Times New Roman"/>
          <w:sz w:val="28"/>
          <w:szCs w:val="28"/>
        </w:rPr>
        <w:t xml:space="preserve">          В рамках </w:t>
      </w:r>
      <w:proofErr w:type="spellStart"/>
      <w:r w:rsidRPr="003C6950">
        <w:rPr>
          <w:rFonts w:ascii="Times New Roman" w:hAnsi="Times New Roman"/>
          <w:b/>
          <w:sz w:val="28"/>
          <w:szCs w:val="28"/>
        </w:rPr>
        <w:t>догазификации</w:t>
      </w:r>
      <w:proofErr w:type="spellEnd"/>
      <w:r>
        <w:rPr>
          <w:rFonts w:ascii="Times New Roman" w:hAnsi="Times New Roman"/>
          <w:sz w:val="28"/>
          <w:szCs w:val="28"/>
        </w:rPr>
        <w:t xml:space="preserve"> в </w:t>
      </w:r>
      <w:proofErr w:type="spellStart"/>
      <w:r>
        <w:rPr>
          <w:rFonts w:ascii="Times New Roman" w:hAnsi="Times New Roman"/>
          <w:sz w:val="28"/>
          <w:szCs w:val="28"/>
        </w:rPr>
        <w:t>Юкаменский</w:t>
      </w:r>
      <w:proofErr w:type="spellEnd"/>
      <w:r>
        <w:rPr>
          <w:rFonts w:ascii="Times New Roman" w:hAnsi="Times New Roman"/>
          <w:sz w:val="28"/>
          <w:szCs w:val="28"/>
        </w:rPr>
        <w:t xml:space="preserve"> газовый участок поступило 252 заявления. </w:t>
      </w:r>
      <w:r w:rsidRPr="008915F1">
        <w:rPr>
          <w:rFonts w:ascii="Times New Roman" w:hAnsi="Times New Roman"/>
          <w:sz w:val="28"/>
          <w:szCs w:val="28"/>
        </w:rPr>
        <w:t>Заключено 222 договора. Для 190 домовладений создана техническая возможность подключения к газовым сетям. Фактически подключено – 73 домовладения.</w:t>
      </w:r>
    </w:p>
    <w:p w:rsidR="00CC2D7E" w:rsidRDefault="00CC2D7E" w:rsidP="006E5ABF">
      <w:pPr>
        <w:spacing w:after="0"/>
        <w:jc w:val="both"/>
        <w:rPr>
          <w:rFonts w:ascii="Times New Roman" w:hAnsi="Times New Roman"/>
          <w:sz w:val="28"/>
          <w:szCs w:val="28"/>
        </w:rPr>
      </w:pPr>
      <w:r w:rsidRPr="00E31AB9">
        <w:rPr>
          <w:rFonts w:ascii="Times New Roman" w:hAnsi="Times New Roman"/>
          <w:sz w:val="28"/>
          <w:szCs w:val="28"/>
        </w:rPr>
        <w:t xml:space="preserve"> </w:t>
      </w:r>
    </w:p>
    <w:p w:rsidR="008C55E3" w:rsidRDefault="008C55E3" w:rsidP="006E5ABF">
      <w:pPr>
        <w:spacing w:after="0"/>
        <w:jc w:val="both"/>
        <w:rPr>
          <w:rFonts w:ascii="Times New Roman" w:hAnsi="Times New Roman"/>
          <w:sz w:val="28"/>
          <w:szCs w:val="28"/>
        </w:rPr>
      </w:pPr>
    </w:p>
    <w:p w:rsidR="008C55E3" w:rsidRDefault="008C55E3" w:rsidP="006E5ABF">
      <w:pPr>
        <w:spacing w:after="0"/>
        <w:jc w:val="both"/>
        <w:rPr>
          <w:rFonts w:ascii="Times New Roman" w:hAnsi="Times New Roman"/>
          <w:sz w:val="28"/>
          <w:szCs w:val="28"/>
        </w:rPr>
      </w:pPr>
    </w:p>
    <w:p w:rsidR="00CC2D7E" w:rsidRDefault="008C55E3" w:rsidP="006E5ABF">
      <w:pPr>
        <w:spacing w:after="0"/>
        <w:jc w:val="both"/>
        <w:rPr>
          <w:rFonts w:ascii="Times New Roman" w:hAnsi="Times New Roman"/>
          <w:sz w:val="28"/>
          <w:szCs w:val="28"/>
          <w:highlight w:val="yellow"/>
        </w:rPr>
      </w:pPr>
      <w:r>
        <w:rPr>
          <w:rFonts w:ascii="Times New Roman" w:hAnsi="Times New Roman"/>
          <w:sz w:val="28"/>
          <w:szCs w:val="28"/>
          <w:shd w:val="clear" w:color="auto" w:fill="FFFFFF"/>
        </w:rPr>
        <w:lastRenderedPageBreak/>
        <w:t>Слайд 19</w:t>
      </w:r>
      <w:r w:rsidR="00CC2D7E" w:rsidRPr="00B87468">
        <w:rPr>
          <w:rFonts w:ascii="Times New Roman" w:hAnsi="Times New Roman"/>
          <w:sz w:val="28"/>
          <w:szCs w:val="28"/>
          <w:highlight w:val="yellow"/>
        </w:rPr>
        <w:t xml:space="preserve">  </w:t>
      </w:r>
    </w:p>
    <w:p w:rsidR="00CC2D7E" w:rsidRPr="00A8497F" w:rsidRDefault="00CC2D7E" w:rsidP="006E5ABF">
      <w:pPr>
        <w:spacing w:after="0"/>
        <w:jc w:val="both"/>
        <w:rPr>
          <w:rFonts w:ascii="Times New Roman" w:hAnsi="Times New Roman"/>
          <w:sz w:val="28"/>
          <w:szCs w:val="28"/>
          <w:shd w:val="clear" w:color="auto" w:fill="FFFFFF"/>
        </w:rPr>
      </w:pPr>
      <w:r w:rsidRPr="00047EB5">
        <w:rPr>
          <w:rFonts w:ascii="Times New Roman" w:hAnsi="Times New Roman"/>
          <w:sz w:val="28"/>
          <w:szCs w:val="28"/>
        </w:rPr>
        <w:t xml:space="preserve">      По инициативе президента Российской Федерации В.В. Путина в нашей стране </w:t>
      </w:r>
      <w:r>
        <w:rPr>
          <w:rFonts w:ascii="Times New Roman" w:hAnsi="Times New Roman"/>
          <w:sz w:val="28"/>
          <w:szCs w:val="28"/>
        </w:rPr>
        <w:t>запущено</w:t>
      </w:r>
      <w:r w:rsidRPr="00047EB5">
        <w:rPr>
          <w:rFonts w:ascii="Times New Roman" w:hAnsi="Times New Roman"/>
          <w:sz w:val="28"/>
          <w:szCs w:val="28"/>
        </w:rPr>
        <w:t xml:space="preserve"> 14 </w:t>
      </w:r>
      <w:r w:rsidRPr="0083390C">
        <w:rPr>
          <w:rFonts w:ascii="Times New Roman" w:hAnsi="Times New Roman"/>
          <w:b/>
          <w:sz w:val="28"/>
          <w:szCs w:val="28"/>
        </w:rPr>
        <w:t>национальных проектов</w:t>
      </w:r>
      <w:r w:rsidRPr="00047EB5">
        <w:rPr>
          <w:rFonts w:ascii="Times New Roman" w:hAnsi="Times New Roman"/>
          <w:sz w:val="28"/>
          <w:szCs w:val="28"/>
        </w:rPr>
        <w:t xml:space="preserve">, Удмуртская Республика </w:t>
      </w:r>
      <w:r>
        <w:rPr>
          <w:rFonts w:ascii="Times New Roman" w:hAnsi="Times New Roman"/>
          <w:sz w:val="28"/>
          <w:szCs w:val="28"/>
        </w:rPr>
        <w:t xml:space="preserve">включилась в работу </w:t>
      </w:r>
      <w:r w:rsidRPr="00047EB5">
        <w:rPr>
          <w:rFonts w:ascii="Times New Roman" w:hAnsi="Times New Roman"/>
          <w:sz w:val="28"/>
          <w:szCs w:val="28"/>
        </w:rPr>
        <w:t>12 региональных проектов, н</w:t>
      </w:r>
      <w:r>
        <w:rPr>
          <w:rFonts w:ascii="Times New Roman" w:hAnsi="Times New Roman"/>
          <w:sz w:val="28"/>
          <w:szCs w:val="28"/>
        </w:rPr>
        <w:t>а территории нашего района с 2019 года реализуется восемь.</w:t>
      </w:r>
    </w:p>
    <w:p w:rsidR="00CC2D7E" w:rsidRPr="00A8497F" w:rsidRDefault="00CC2D7E" w:rsidP="00A8497F">
      <w:pPr>
        <w:spacing w:after="0"/>
        <w:jc w:val="both"/>
        <w:rPr>
          <w:rFonts w:ascii="Times New Roman" w:hAnsi="Times New Roman"/>
          <w:sz w:val="28"/>
          <w:szCs w:val="28"/>
        </w:rPr>
      </w:pPr>
      <w:r w:rsidRPr="00A8497F">
        <w:rPr>
          <w:rFonts w:ascii="Times New Roman" w:hAnsi="Times New Roman"/>
          <w:sz w:val="28"/>
          <w:szCs w:val="28"/>
        </w:rPr>
        <w:t xml:space="preserve">          Так, в рамках национального проекта </w:t>
      </w:r>
      <w:r w:rsidRPr="00A8497F">
        <w:rPr>
          <w:rFonts w:ascii="Times New Roman" w:hAnsi="Times New Roman"/>
          <w:b/>
          <w:sz w:val="28"/>
          <w:szCs w:val="28"/>
        </w:rPr>
        <w:t>«Жилье и городская среда»</w:t>
      </w:r>
      <w:r w:rsidRPr="00A8497F">
        <w:rPr>
          <w:rFonts w:ascii="Times New Roman" w:hAnsi="Times New Roman"/>
          <w:sz w:val="28"/>
          <w:szCs w:val="28"/>
        </w:rPr>
        <w:t xml:space="preserve"> проведены работы по благоустройству придомовой территории МКД № 9 по ул. 50 лет ВЛКСМ </w:t>
      </w:r>
      <w:proofErr w:type="spellStart"/>
      <w:r w:rsidRPr="00A8497F">
        <w:rPr>
          <w:rFonts w:ascii="Times New Roman" w:hAnsi="Times New Roman"/>
          <w:sz w:val="28"/>
          <w:szCs w:val="28"/>
        </w:rPr>
        <w:t>с.Юкаменское</w:t>
      </w:r>
      <w:proofErr w:type="spellEnd"/>
      <w:r w:rsidRPr="00A8497F">
        <w:rPr>
          <w:rFonts w:ascii="Times New Roman" w:hAnsi="Times New Roman"/>
          <w:sz w:val="28"/>
          <w:szCs w:val="28"/>
        </w:rPr>
        <w:t xml:space="preserve">, за счет средств </w:t>
      </w:r>
      <w:r w:rsidRPr="00A8497F">
        <w:rPr>
          <w:rFonts w:ascii="Times New Roman" w:hAnsi="Times New Roman"/>
          <w:b/>
          <w:sz w:val="28"/>
          <w:szCs w:val="28"/>
        </w:rPr>
        <w:t>Фонда капитального ремонта</w:t>
      </w:r>
      <w:r w:rsidRPr="00A8497F">
        <w:rPr>
          <w:rFonts w:ascii="Times New Roman" w:hAnsi="Times New Roman"/>
          <w:sz w:val="28"/>
          <w:szCs w:val="28"/>
        </w:rPr>
        <w:t xml:space="preserve"> проведен ремонт кровли МКД в с. Юкаменское по ул. </w:t>
      </w:r>
      <w:proofErr w:type="spellStart"/>
      <w:r w:rsidRPr="00A8497F">
        <w:rPr>
          <w:rFonts w:ascii="Times New Roman" w:hAnsi="Times New Roman"/>
          <w:sz w:val="28"/>
          <w:szCs w:val="28"/>
        </w:rPr>
        <w:t>Вежеевская</w:t>
      </w:r>
      <w:proofErr w:type="spellEnd"/>
      <w:r w:rsidRPr="00A8497F">
        <w:rPr>
          <w:rFonts w:ascii="Times New Roman" w:hAnsi="Times New Roman"/>
          <w:sz w:val="28"/>
          <w:szCs w:val="28"/>
        </w:rPr>
        <w:t>, д. 35, ремонт системы водоснабжения МКД в д. Тат. Ключи ул. Новая д. 2.</w:t>
      </w:r>
    </w:p>
    <w:p w:rsidR="00CC2D7E" w:rsidRDefault="00CC2D7E" w:rsidP="006E5ABF">
      <w:pPr>
        <w:spacing w:after="0"/>
        <w:jc w:val="both"/>
        <w:rPr>
          <w:rFonts w:ascii="Times New Roman" w:hAnsi="Times New Roman"/>
          <w:color w:val="222222"/>
          <w:sz w:val="28"/>
          <w:szCs w:val="28"/>
          <w:lang w:eastAsia="ru-RU"/>
        </w:rPr>
      </w:pPr>
      <w:r>
        <w:rPr>
          <w:rFonts w:ascii="Times New Roman" w:hAnsi="Times New Roman"/>
          <w:color w:val="222222"/>
          <w:sz w:val="28"/>
          <w:szCs w:val="28"/>
          <w:lang w:eastAsia="ru-RU"/>
        </w:rPr>
        <w:t xml:space="preserve">          По национальному проекту </w:t>
      </w:r>
      <w:r>
        <w:rPr>
          <w:rFonts w:ascii="Times New Roman" w:hAnsi="Times New Roman"/>
          <w:b/>
          <w:color w:val="222222"/>
          <w:sz w:val="28"/>
          <w:szCs w:val="28"/>
          <w:lang w:eastAsia="ru-RU"/>
        </w:rPr>
        <w:t>«Экология»</w:t>
      </w:r>
      <w:r>
        <w:rPr>
          <w:rFonts w:ascii="Times New Roman" w:hAnsi="Times New Roman"/>
          <w:color w:val="222222"/>
          <w:sz w:val="28"/>
          <w:szCs w:val="28"/>
          <w:lang w:eastAsia="ru-RU"/>
        </w:rPr>
        <w:t xml:space="preserve"> ликвидированы 2 несанкционированные свалки в д. Малый </w:t>
      </w:r>
      <w:proofErr w:type="spellStart"/>
      <w:r>
        <w:rPr>
          <w:rFonts w:ascii="Times New Roman" w:hAnsi="Times New Roman"/>
          <w:color w:val="222222"/>
          <w:sz w:val="28"/>
          <w:szCs w:val="28"/>
          <w:lang w:eastAsia="ru-RU"/>
        </w:rPr>
        <w:t>Вениж</w:t>
      </w:r>
      <w:proofErr w:type="spellEnd"/>
      <w:r>
        <w:rPr>
          <w:rFonts w:ascii="Times New Roman" w:hAnsi="Times New Roman"/>
          <w:color w:val="222222"/>
          <w:sz w:val="28"/>
          <w:szCs w:val="28"/>
          <w:lang w:eastAsia="ru-RU"/>
        </w:rPr>
        <w:t xml:space="preserve"> и д. Тат Ключи, утилизировано 1317 тонн мусора. За счет средств республиканского бюджета обустроена 81 </w:t>
      </w:r>
      <w:r>
        <w:rPr>
          <w:rFonts w:ascii="Times New Roman" w:hAnsi="Times New Roman"/>
          <w:b/>
          <w:color w:val="222222"/>
          <w:sz w:val="28"/>
          <w:szCs w:val="28"/>
          <w:lang w:eastAsia="ru-RU"/>
        </w:rPr>
        <w:t xml:space="preserve">контейнерная площадка </w:t>
      </w:r>
      <w:r>
        <w:rPr>
          <w:rFonts w:ascii="Times New Roman" w:hAnsi="Times New Roman"/>
          <w:color w:val="222222"/>
          <w:sz w:val="28"/>
          <w:szCs w:val="28"/>
          <w:lang w:eastAsia="ru-RU"/>
        </w:rPr>
        <w:t>в 35 населенных пунктах района. Добавлю, что вопрос обустройства мест сбора ТКО на текущий момент решен полностью (за три года обустроена 151 площадка, установлено 304 контейнера).</w:t>
      </w:r>
    </w:p>
    <w:p w:rsidR="00CC2D7E" w:rsidRDefault="00CC2D7E" w:rsidP="006E5ABF">
      <w:pPr>
        <w:pStyle w:val="a5"/>
        <w:spacing w:after="0"/>
        <w:ind w:left="0" w:firstLine="720"/>
        <w:jc w:val="both"/>
        <w:rPr>
          <w:rFonts w:ascii="Times New Roman" w:hAnsi="Times New Roman"/>
          <w:sz w:val="28"/>
          <w:szCs w:val="28"/>
        </w:rPr>
      </w:pPr>
    </w:p>
    <w:p w:rsidR="00CC2D7E" w:rsidRPr="00CE420B" w:rsidRDefault="004A3E18" w:rsidP="006E5ABF">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20</w:t>
      </w:r>
      <w:r w:rsidR="00CC2D7E" w:rsidRPr="00B87468">
        <w:rPr>
          <w:rFonts w:ascii="Times New Roman" w:hAnsi="Times New Roman"/>
          <w:sz w:val="28"/>
          <w:szCs w:val="28"/>
          <w:highlight w:val="yellow"/>
        </w:rPr>
        <w:t xml:space="preserve">     </w:t>
      </w:r>
    </w:p>
    <w:p w:rsidR="00CC2D7E" w:rsidRDefault="00CC2D7E" w:rsidP="006E5ABF">
      <w:pPr>
        <w:pStyle w:val="a5"/>
        <w:spacing w:after="0"/>
        <w:ind w:left="0" w:firstLine="720"/>
        <w:jc w:val="both"/>
        <w:rPr>
          <w:rFonts w:ascii="Times New Roman" w:hAnsi="Times New Roman"/>
          <w:sz w:val="28"/>
          <w:szCs w:val="28"/>
        </w:rPr>
      </w:pPr>
      <w:r>
        <w:rPr>
          <w:rFonts w:ascii="Times New Roman" w:hAnsi="Times New Roman"/>
          <w:sz w:val="28"/>
          <w:szCs w:val="28"/>
        </w:rPr>
        <w:t xml:space="preserve">В отчетном году за счет средств </w:t>
      </w:r>
      <w:r w:rsidRPr="0083390C">
        <w:rPr>
          <w:rFonts w:ascii="Times New Roman" w:hAnsi="Times New Roman"/>
          <w:b/>
          <w:sz w:val="28"/>
          <w:szCs w:val="28"/>
        </w:rPr>
        <w:t>дорожного фонда</w:t>
      </w:r>
      <w:r>
        <w:rPr>
          <w:rFonts w:ascii="Times New Roman" w:hAnsi="Times New Roman"/>
          <w:sz w:val="28"/>
          <w:szCs w:val="28"/>
        </w:rPr>
        <w:t xml:space="preserve"> провели ремонт 18 участков автомобильных дорог общей протяженностью 5,36 км на сумму более 5 млн. 750 тыс. рублей. </w:t>
      </w:r>
    </w:p>
    <w:p w:rsidR="00CC2D7E" w:rsidRDefault="00CC2D7E" w:rsidP="006E5ABF">
      <w:pPr>
        <w:pStyle w:val="a5"/>
        <w:spacing w:after="0"/>
        <w:ind w:left="0" w:firstLine="720"/>
        <w:jc w:val="both"/>
        <w:rPr>
          <w:rFonts w:ascii="Times New Roman" w:hAnsi="Times New Roman"/>
          <w:i/>
          <w:sz w:val="28"/>
          <w:szCs w:val="28"/>
        </w:rPr>
      </w:pPr>
      <w:r>
        <w:rPr>
          <w:rFonts w:ascii="Times New Roman" w:hAnsi="Times New Roman"/>
          <w:sz w:val="28"/>
          <w:szCs w:val="28"/>
        </w:rPr>
        <w:t xml:space="preserve">За счет предоставленной </w:t>
      </w:r>
      <w:r w:rsidRPr="0083390C">
        <w:rPr>
          <w:rFonts w:ascii="Times New Roman" w:hAnsi="Times New Roman"/>
          <w:sz w:val="28"/>
          <w:szCs w:val="28"/>
        </w:rPr>
        <w:t>субсидий из республиканского бюджета</w:t>
      </w:r>
      <w:r>
        <w:rPr>
          <w:rFonts w:ascii="Times New Roman" w:hAnsi="Times New Roman"/>
          <w:b/>
          <w:sz w:val="28"/>
          <w:szCs w:val="28"/>
        </w:rPr>
        <w:t xml:space="preserve"> – </w:t>
      </w:r>
      <w:r w:rsidRPr="00B83B71">
        <w:rPr>
          <w:rFonts w:ascii="Times New Roman" w:hAnsi="Times New Roman"/>
          <w:sz w:val="28"/>
          <w:szCs w:val="28"/>
        </w:rPr>
        <w:t>а это почти 19,0 млн. рублей</w:t>
      </w:r>
      <w:r>
        <w:rPr>
          <w:rFonts w:ascii="Times New Roman" w:hAnsi="Times New Roman"/>
          <w:b/>
          <w:sz w:val="28"/>
          <w:szCs w:val="28"/>
        </w:rPr>
        <w:t xml:space="preserve"> - </w:t>
      </w:r>
      <w:r>
        <w:rPr>
          <w:rFonts w:ascii="Times New Roman" w:hAnsi="Times New Roman"/>
          <w:sz w:val="28"/>
          <w:szCs w:val="28"/>
        </w:rPr>
        <w:t>проведен ремонт автодорог в асфальтовом и гравийном исполнении протяженностью 8,98 км, а также обустроены асфальтовые пешеходные дорожки, протяженностью  1,83 км.</w:t>
      </w:r>
    </w:p>
    <w:p w:rsidR="00CC2D7E" w:rsidRPr="00B87468" w:rsidRDefault="00CC2D7E" w:rsidP="006E5ABF">
      <w:pPr>
        <w:pStyle w:val="a5"/>
        <w:spacing w:after="0"/>
        <w:ind w:left="0"/>
        <w:jc w:val="both"/>
        <w:rPr>
          <w:rFonts w:ascii="Times New Roman" w:hAnsi="Times New Roman"/>
          <w:sz w:val="28"/>
          <w:szCs w:val="28"/>
          <w:highlight w:val="yellow"/>
        </w:rPr>
      </w:pPr>
    </w:p>
    <w:p w:rsidR="00CC2D7E" w:rsidRDefault="004A3E18" w:rsidP="006E5ABF">
      <w:pPr>
        <w:spacing w:after="0"/>
        <w:jc w:val="both"/>
        <w:rPr>
          <w:rFonts w:ascii="Times New Roman" w:hAnsi="Times New Roman"/>
          <w:sz w:val="28"/>
          <w:szCs w:val="28"/>
        </w:rPr>
      </w:pPr>
      <w:r>
        <w:rPr>
          <w:rFonts w:ascii="Times New Roman" w:hAnsi="Times New Roman"/>
          <w:sz w:val="28"/>
          <w:szCs w:val="28"/>
        </w:rPr>
        <w:t>Слайд 21</w:t>
      </w:r>
    </w:p>
    <w:p w:rsidR="00CC2D7E" w:rsidRPr="001D421A" w:rsidRDefault="00CC2D7E" w:rsidP="006E5ABF">
      <w:pPr>
        <w:spacing w:after="0"/>
        <w:jc w:val="both"/>
        <w:rPr>
          <w:rFonts w:ascii="Times New Roman" w:hAnsi="Times New Roman"/>
          <w:sz w:val="28"/>
          <w:szCs w:val="28"/>
        </w:rPr>
      </w:pPr>
      <w:r w:rsidRPr="002526F9">
        <w:rPr>
          <w:rFonts w:ascii="Times New Roman" w:hAnsi="Times New Roman"/>
          <w:sz w:val="28"/>
          <w:szCs w:val="28"/>
        </w:rPr>
        <w:t xml:space="preserve"> </w:t>
      </w:r>
      <w:r>
        <w:rPr>
          <w:rFonts w:ascii="Times New Roman" w:hAnsi="Times New Roman"/>
          <w:sz w:val="28"/>
          <w:szCs w:val="28"/>
        </w:rPr>
        <w:t xml:space="preserve">         По проекту</w:t>
      </w:r>
      <w:r w:rsidRPr="002526F9">
        <w:rPr>
          <w:rFonts w:ascii="Times New Roman" w:hAnsi="Times New Roman"/>
          <w:sz w:val="28"/>
          <w:szCs w:val="28"/>
        </w:rPr>
        <w:t xml:space="preserve"> </w:t>
      </w:r>
      <w:r w:rsidRPr="002526F9">
        <w:rPr>
          <w:rFonts w:ascii="Times New Roman" w:hAnsi="Times New Roman"/>
          <w:b/>
          <w:sz w:val="28"/>
          <w:szCs w:val="28"/>
        </w:rPr>
        <w:t>«Демография»</w:t>
      </w:r>
      <w:r w:rsidRPr="002526F9">
        <w:rPr>
          <w:rFonts w:ascii="Times New Roman" w:hAnsi="Times New Roman"/>
          <w:sz w:val="28"/>
          <w:szCs w:val="28"/>
        </w:rPr>
        <w:t xml:space="preserve"> </w:t>
      </w:r>
      <w:r>
        <w:rPr>
          <w:rFonts w:ascii="Times New Roman" w:hAnsi="Times New Roman"/>
          <w:sz w:val="28"/>
          <w:szCs w:val="28"/>
        </w:rPr>
        <w:t>Ц</w:t>
      </w:r>
      <w:r w:rsidRPr="002526F9">
        <w:rPr>
          <w:rFonts w:ascii="Times New Roman" w:hAnsi="Times New Roman"/>
          <w:color w:val="000000"/>
          <w:sz w:val="28"/>
          <w:szCs w:val="28"/>
          <w:shd w:val="clear" w:color="auto" w:fill="FFFFFF"/>
        </w:rPr>
        <w:t>ентр</w:t>
      </w:r>
      <w:r>
        <w:rPr>
          <w:rFonts w:ascii="Times New Roman" w:hAnsi="Times New Roman"/>
          <w:color w:val="000000"/>
          <w:sz w:val="28"/>
          <w:szCs w:val="28"/>
          <w:shd w:val="clear" w:color="auto" w:fill="FFFFFF"/>
        </w:rPr>
        <w:t xml:space="preserve">ом социальных выплат </w:t>
      </w:r>
      <w:r w:rsidRPr="002526F9">
        <w:rPr>
          <w:rFonts w:ascii="Times New Roman" w:hAnsi="Times New Roman"/>
          <w:sz w:val="28"/>
          <w:szCs w:val="28"/>
        </w:rPr>
        <w:t xml:space="preserve">заключено 35 социальных контрактов с гражданами на общую сумму 4,3 млн. руб. </w:t>
      </w:r>
      <w:r>
        <w:rPr>
          <w:rFonts w:ascii="Times New Roman" w:hAnsi="Times New Roman"/>
          <w:sz w:val="28"/>
          <w:szCs w:val="28"/>
        </w:rPr>
        <w:t xml:space="preserve">Хочу отметить, что эта мера поддержки позволила 16 гражданам воплотить в жизнь свои </w:t>
      </w:r>
      <w:proofErr w:type="gramStart"/>
      <w:r>
        <w:rPr>
          <w:rFonts w:ascii="Times New Roman" w:hAnsi="Times New Roman"/>
          <w:sz w:val="28"/>
          <w:szCs w:val="28"/>
        </w:rPr>
        <w:t>бизнес-идеи</w:t>
      </w:r>
      <w:proofErr w:type="gramEnd"/>
      <w:r>
        <w:rPr>
          <w:rFonts w:ascii="Times New Roman" w:hAnsi="Times New Roman"/>
          <w:sz w:val="28"/>
          <w:szCs w:val="28"/>
        </w:rPr>
        <w:t xml:space="preserve">. Как один из примеров его реализации: </w:t>
      </w:r>
      <w:r w:rsidRPr="001D421A">
        <w:rPr>
          <w:rFonts w:ascii="Times New Roman" w:hAnsi="Times New Roman"/>
          <w:color w:val="000000"/>
          <w:sz w:val="28"/>
          <w:szCs w:val="28"/>
          <w:shd w:val="clear" w:color="auto" w:fill="FFFFFF"/>
        </w:rPr>
        <w:t>Павел </w:t>
      </w:r>
      <w:proofErr w:type="spellStart"/>
      <w:r w:rsidRPr="001D421A">
        <w:rPr>
          <w:rStyle w:val="ae"/>
          <w:rFonts w:ascii="Times New Roman" w:hAnsi="Times New Roman"/>
          <w:i w:val="0"/>
          <w:color w:val="000000"/>
          <w:sz w:val="28"/>
          <w:szCs w:val="28"/>
          <w:shd w:val="clear" w:color="auto" w:fill="FFFFFF"/>
        </w:rPr>
        <w:t>Дряхлов</w:t>
      </w:r>
      <w:proofErr w:type="spellEnd"/>
      <w:r w:rsidRPr="001D421A">
        <w:rPr>
          <w:rFonts w:ascii="Times New Roman" w:hAnsi="Times New Roman"/>
          <w:color w:val="000000"/>
          <w:sz w:val="28"/>
          <w:szCs w:val="28"/>
          <w:shd w:val="clear" w:color="auto" w:fill="FFFFFF"/>
        </w:rPr>
        <w:t xml:space="preserve"> из д. </w:t>
      </w:r>
      <w:proofErr w:type="spellStart"/>
      <w:r w:rsidRPr="001D421A">
        <w:rPr>
          <w:rFonts w:ascii="Times New Roman" w:hAnsi="Times New Roman"/>
          <w:color w:val="000000"/>
          <w:sz w:val="28"/>
          <w:szCs w:val="28"/>
          <w:shd w:val="clear" w:color="auto" w:fill="FFFFFF"/>
        </w:rPr>
        <w:t>Зянкино</w:t>
      </w:r>
      <w:proofErr w:type="spellEnd"/>
      <w:r w:rsidRPr="001D421A">
        <w:rPr>
          <w:rFonts w:ascii="Times New Roman" w:hAnsi="Times New Roman"/>
          <w:color w:val="000000"/>
          <w:sz w:val="28"/>
          <w:szCs w:val="28"/>
          <w:shd w:val="clear" w:color="auto" w:fill="FFFFFF"/>
        </w:rPr>
        <w:t xml:space="preserve"> заключил в 2022 году социальный контракт и сегодня занимается изготовлением металлоконструкций с элементами художественной ковки. </w:t>
      </w:r>
      <w:r w:rsidRPr="001D421A">
        <w:rPr>
          <w:rFonts w:ascii="Times New Roman" w:hAnsi="Times New Roman"/>
          <w:sz w:val="28"/>
          <w:szCs w:val="28"/>
        </w:rPr>
        <w:t xml:space="preserve">  </w:t>
      </w:r>
    </w:p>
    <w:p w:rsidR="00CC2D7E" w:rsidRDefault="00CC2D7E" w:rsidP="006E5ABF">
      <w:pPr>
        <w:spacing w:after="0"/>
        <w:jc w:val="both"/>
        <w:rPr>
          <w:rFonts w:ascii="Times New Roman" w:hAnsi="Times New Roman"/>
          <w:sz w:val="28"/>
          <w:szCs w:val="28"/>
        </w:rPr>
      </w:pPr>
    </w:p>
    <w:p w:rsidR="00CC2D7E" w:rsidRDefault="004A3E18" w:rsidP="006E5ABF">
      <w:pPr>
        <w:spacing w:after="0"/>
        <w:jc w:val="both"/>
        <w:rPr>
          <w:rFonts w:ascii="Times New Roman" w:hAnsi="Times New Roman"/>
          <w:sz w:val="28"/>
          <w:szCs w:val="28"/>
        </w:rPr>
      </w:pPr>
      <w:r>
        <w:rPr>
          <w:rFonts w:ascii="Times New Roman" w:hAnsi="Times New Roman"/>
          <w:sz w:val="28"/>
          <w:szCs w:val="28"/>
        </w:rPr>
        <w:t>Слайд 22</w:t>
      </w:r>
    </w:p>
    <w:p w:rsidR="00CC2D7E" w:rsidRDefault="00CC2D7E" w:rsidP="006E5ABF">
      <w:pPr>
        <w:spacing w:after="0"/>
        <w:jc w:val="both"/>
        <w:rPr>
          <w:rFonts w:ascii="Times New Roman" w:hAnsi="Times New Roman"/>
          <w:sz w:val="28"/>
          <w:szCs w:val="28"/>
        </w:rPr>
      </w:pPr>
      <w:r w:rsidRPr="00E321C1">
        <w:rPr>
          <w:rFonts w:ascii="Times New Roman" w:hAnsi="Times New Roman"/>
          <w:sz w:val="28"/>
          <w:szCs w:val="28"/>
        </w:rPr>
        <w:t xml:space="preserve"> </w:t>
      </w:r>
      <w:r>
        <w:rPr>
          <w:rFonts w:ascii="Times New Roman" w:hAnsi="Times New Roman"/>
          <w:sz w:val="28"/>
          <w:szCs w:val="28"/>
        </w:rPr>
        <w:t xml:space="preserve">       В рамках </w:t>
      </w:r>
      <w:r w:rsidRPr="00E321C1">
        <w:rPr>
          <w:rFonts w:ascii="Times New Roman" w:hAnsi="Times New Roman"/>
          <w:sz w:val="28"/>
          <w:szCs w:val="28"/>
        </w:rPr>
        <w:t>национально</w:t>
      </w:r>
      <w:r>
        <w:rPr>
          <w:rFonts w:ascii="Times New Roman" w:hAnsi="Times New Roman"/>
          <w:sz w:val="28"/>
          <w:szCs w:val="28"/>
        </w:rPr>
        <w:t>го</w:t>
      </w:r>
      <w:r w:rsidRPr="00E321C1">
        <w:rPr>
          <w:rFonts w:ascii="Times New Roman" w:hAnsi="Times New Roman"/>
          <w:sz w:val="28"/>
          <w:szCs w:val="28"/>
        </w:rPr>
        <w:t xml:space="preserve"> проект</w:t>
      </w:r>
      <w:r>
        <w:rPr>
          <w:rFonts w:ascii="Times New Roman" w:hAnsi="Times New Roman"/>
          <w:sz w:val="28"/>
          <w:szCs w:val="28"/>
        </w:rPr>
        <w:t>а</w:t>
      </w:r>
      <w:r w:rsidRPr="00E321C1">
        <w:rPr>
          <w:rFonts w:ascii="Times New Roman" w:hAnsi="Times New Roman"/>
          <w:sz w:val="28"/>
          <w:szCs w:val="28"/>
        </w:rPr>
        <w:t xml:space="preserve"> </w:t>
      </w:r>
      <w:r w:rsidRPr="00E321C1">
        <w:rPr>
          <w:rFonts w:ascii="Times New Roman" w:hAnsi="Times New Roman"/>
          <w:b/>
          <w:sz w:val="28"/>
          <w:szCs w:val="28"/>
        </w:rPr>
        <w:t>«Образование»</w:t>
      </w:r>
      <w:r w:rsidRPr="00E321C1">
        <w:rPr>
          <w:rFonts w:ascii="Times New Roman" w:hAnsi="Times New Roman"/>
          <w:sz w:val="28"/>
          <w:szCs w:val="28"/>
        </w:rPr>
        <w:t xml:space="preserve"> </w:t>
      </w:r>
      <w:proofErr w:type="spellStart"/>
      <w:r>
        <w:rPr>
          <w:rFonts w:ascii="Times New Roman" w:hAnsi="Times New Roman"/>
          <w:sz w:val="28"/>
          <w:szCs w:val="28"/>
        </w:rPr>
        <w:t>Юкаменский</w:t>
      </w:r>
      <w:proofErr w:type="spellEnd"/>
      <w:r>
        <w:rPr>
          <w:rFonts w:ascii="Times New Roman" w:hAnsi="Times New Roman"/>
          <w:sz w:val="28"/>
          <w:szCs w:val="28"/>
        </w:rPr>
        <w:t xml:space="preserve"> район принял участие в 5 региональных проектах: это «Современная</w:t>
      </w:r>
      <w:r>
        <w:rPr>
          <w:rFonts w:ascii="Times New Roman" w:hAnsi="Times New Roman"/>
          <w:spacing w:val="1"/>
          <w:sz w:val="28"/>
          <w:szCs w:val="28"/>
        </w:rPr>
        <w:t xml:space="preserve"> </w:t>
      </w:r>
      <w:r>
        <w:rPr>
          <w:rFonts w:ascii="Times New Roman" w:hAnsi="Times New Roman"/>
          <w:sz w:val="28"/>
          <w:szCs w:val="28"/>
        </w:rPr>
        <w:t>школа»,</w:t>
      </w:r>
      <w:r>
        <w:rPr>
          <w:rFonts w:ascii="Times New Roman" w:hAnsi="Times New Roman"/>
          <w:spacing w:val="55"/>
          <w:sz w:val="28"/>
          <w:szCs w:val="28"/>
        </w:rPr>
        <w:t xml:space="preserve"> </w:t>
      </w:r>
      <w:r>
        <w:rPr>
          <w:rFonts w:ascii="Times New Roman" w:hAnsi="Times New Roman"/>
          <w:sz w:val="28"/>
          <w:szCs w:val="28"/>
        </w:rPr>
        <w:t>«Успех</w:t>
      </w:r>
      <w:r>
        <w:rPr>
          <w:rFonts w:ascii="Times New Roman" w:hAnsi="Times New Roman"/>
          <w:spacing w:val="62"/>
          <w:sz w:val="28"/>
          <w:szCs w:val="28"/>
        </w:rPr>
        <w:t xml:space="preserve"> </w:t>
      </w:r>
      <w:r>
        <w:rPr>
          <w:rFonts w:ascii="Times New Roman" w:hAnsi="Times New Roman"/>
          <w:sz w:val="28"/>
          <w:szCs w:val="28"/>
        </w:rPr>
        <w:t>каждого</w:t>
      </w:r>
      <w:r>
        <w:rPr>
          <w:rFonts w:ascii="Times New Roman" w:hAnsi="Times New Roman"/>
          <w:spacing w:val="63"/>
          <w:sz w:val="28"/>
          <w:szCs w:val="28"/>
        </w:rPr>
        <w:t xml:space="preserve"> </w:t>
      </w:r>
      <w:r>
        <w:rPr>
          <w:rFonts w:ascii="Times New Roman" w:hAnsi="Times New Roman"/>
          <w:sz w:val="28"/>
          <w:szCs w:val="28"/>
        </w:rPr>
        <w:t>ребенка»,</w:t>
      </w:r>
      <w:r>
        <w:rPr>
          <w:rFonts w:ascii="Times New Roman" w:hAnsi="Times New Roman"/>
          <w:spacing w:val="61"/>
          <w:sz w:val="28"/>
          <w:szCs w:val="28"/>
        </w:rPr>
        <w:t xml:space="preserve"> </w:t>
      </w:r>
      <w:r>
        <w:rPr>
          <w:rFonts w:ascii="Times New Roman" w:hAnsi="Times New Roman"/>
          <w:sz w:val="28"/>
          <w:szCs w:val="28"/>
        </w:rPr>
        <w:t>«Поддержка</w:t>
      </w:r>
      <w:r>
        <w:rPr>
          <w:rFonts w:ascii="Times New Roman" w:hAnsi="Times New Roman"/>
          <w:spacing w:val="60"/>
          <w:sz w:val="28"/>
          <w:szCs w:val="28"/>
        </w:rPr>
        <w:t xml:space="preserve"> </w:t>
      </w:r>
      <w:r>
        <w:rPr>
          <w:rFonts w:ascii="Times New Roman" w:hAnsi="Times New Roman"/>
          <w:sz w:val="28"/>
          <w:szCs w:val="28"/>
        </w:rPr>
        <w:t>семей,</w:t>
      </w:r>
      <w:r>
        <w:rPr>
          <w:rFonts w:ascii="Times New Roman" w:hAnsi="Times New Roman"/>
          <w:spacing w:val="59"/>
          <w:sz w:val="28"/>
          <w:szCs w:val="28"/>
        </w:rPr>
        <w:t xml:space="preserve"> </w:t>
      </w:r>
      <w:r>
        <w:rPr>
          <w:rFonts w:ascii="Times New Roman" w:hAnsi="Times New Roman"/>
          <w:sz w:val="28"/>
          <w:szCs w:val="28"/>
        </w:rPr>
        <w:t>имеющих</w:t>
      </w:r>
      <w:r>
        <w:rPr>
          <w:rFonts w:ascii="Times New Roman" w:hAnsi="Times New Roman"/>
          <w:spacing w:val="61"/>
          <w:sz w:val="28"/>
          <w:szCs w:val="28"/>
        </w:rPr>
        <w:t xml:space="preserve"> </w:t>
      </w:r>
      <w:r>
        <w:rPr>
          <w:rFonts w:ascii="Times New Roman" w:hAnsi="Times New Roman"/>
          <w:sz w:val="28"/>
          <w:szCs w:val="28"/>
        </w:rPr>
        <w:t>детей»,</w:t>
      </w:r>
      <w:r>
        <w:rPr>
          <w:rFonts w:ascii="Times New Roman" w:hAnsi="Times New Roman"/>
          <w:spacing w:val="1"/>
          <w:sz w:val="28"/>
          <w:szCs w:val="28"/>
        </w:rPr>
        <w:t xml:space="preserve"> </w:t>
      </w:r>
      <w:r>
        <w:rPr>
          <w:rFonts w:ascii="Times New Roman" w:hAnsi="Times New Roman"/>
          <w:sz w:val="28"/>
          <w:szCs w:val="28"/>
        </w:rPr>
        <w:t>«Учитель</w:t>
      </w:r>
      <w:r>
        <w:rPr>
          <w:rFonts w:ascii="Times New Roman" w:hAnsi="Times New Roman"/>
          <w:spacing w:val="1"/>
          <w:sz w:val="28"/>
          <w:szCs w:val="28"/>
        </w:rPr>
        <w:t xml:space="preserve"> </w:t>
      </w:r>
      <w:r>
        <w:rPr>
          <w:rFonts w:ascii="Times New Roman" w:hAnsi="Times New Roman"/>
          <w:sz w:val="28"/>
          <w:szCs w:val="28"/>
        </w:rPr>
        <w:t>будущего»,</w:t>
      </w:r>
      <w:r>
        <w:rPr>
          <w:rFonts w:ascii="Times New Roman" w:hAnsi="Times New Roman"/>
          <w:spacing w:val="1"/>
          <w:sz w:val="28"/>
          <w:szCs w:val="28"/>
        </w:rPr>
        <w:t xml:space="preserve"> </w:t>
      </w:r>
      <w:r>
        <w:rPr>
          <w:rFonts w:ascii="Times New Roman" w:hAnsi="Times New Roman"/>
          <w:sz w:val="28"/>
          <w:szCs w:val="28"/>
        </w:rPr>
        <w:t>«Цифровая</w:t>
      </w:r>
      <w:r>
        <w:rPr>
          <w:rFonts w:ascii="Times New Roman" w:hAnsi="Times New Roman"/>
          <w:spacing w:val="1"/>
          <w:sz w:val="28"/>
          <w:szCs w:val="28"/>
        </w:rPr>
        <w:t xml:space="preserve"> </w:t>
      </w:r>
      <w:r>
        <w:rPr>
          <w:rFonts w:ascii="Times New Roman" w:hAnsi="Times New Roman"/>
          <w:sz w:val="28"/>
          <w:szCs w:val="28"/>
        </w:rPr>
        <w:t>образовательная</w:t>
      </w:r>
      <w:r>
        <w:rPr>
          <w:rFonts w:ascii="Times New Roman" w:hAnsi="Times New Roman"/>
          <w:spacing w:val="-1"/>
          <w:sz w:val="28"/>
          <w:szCs w:val="28"/>
        </w:rPr>
        <w:t xml:space="preserve"> </w:t>
      </w:r>
      <w:r>
        <w:rPr>
          <w:rFonts w:ascii="Times New Roman" w:hAnsi="Times New Roman"/>
          <w:sz w:val="28"/>
          <w:szCs w:val="28"/>
        </w:rPr>
        <w:t>среда», благодаря чему:</w:t>
      </w:r>
    </w:p>
    <w:p w:rsidR="00CC2D7E" w:rsidRDefault="00CC2D7E" w:rsidP="00B83B71">
      <w:pPr>
        <w:spacing w:after="0"/>
        <w:jc w:val="both"/>
        <w:rPr>
          <w:rFonts w:ascii="Times New Roman" w:hAnsi="Times New Roman"/>
          <w:sz w:val="28"/>
          <w:szCs w:val="28"/>
        </w:rPr>
      </w:pPr>
      <w:r>
        <w:rPr>
          <w:rFonts w:ascii="Times New Roman" w:hAnsi="Times New Roman"/>
          <w:sz w:val="28"/>
          <w:szCs w:val="28"/>
        </w:rPr>
        <w:lastRenderedPageBreak/>
        <w:t xml:space="preserve">- </w:t>
      </w:r>
      <w:r w:rsidRPr="00E321C1">
        <w:rPr>
          <w:rFonts w:ascii="Times New Roman" w:hAnsi="Times New Roman"/>
          <w:sz w:val="28"/>
          <w:szCs w:val="28"/>
        </w:rPr>
        <w:t xml:space="preserve">все школы и детские сады подключены к сети Интернет.   </w:t>
      </w:r>
    </w:p>
    <w:p w:rsidR="00CC2D7E" w:rsidRDefault="00CC2D7E" w:rsidP="00B83B71">
      <w:pPr>
        <w:spacing w:after="0"/>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rsidRPr="00F21D84">
        <w:rPr>
          <w:rFonts w:ascii="Times New Roman" w:hAnsi="Times New Roman"/>
          <w:sz w:val="28"/>
          <w:szCs w:val="28"/>
        </w:rPr>
        <w:t>5</w:t>
      </w:r>
      <w:r w:rsidRPr="00E321C1">
        <w:rPr>
          <w:rFonts w:ascii="Times New Roman" w:hAnsi="Times New Roman"/>
          <w:sz w:val="28"/>
          <w:szCs w:val="28"/>
        </w:rPr>
        <w:t xml:space="preserve"> общеобразовательных учреждений </w:t>
      </w:r>
      <w:r>
        <w:rPr>
          <w:rFonts w:ascii="Times New Roman" w:hAnsi="Times New Roman"/>
          <w:sz w:val="28"/>
          <w:szCs w:val="28"/>
        </w:rPr>
        <w:t>подключены к платформе «</w:t>
      </w:r>
      <w:proofErr w:type="spellStart"/>
      <w:r>
        <w:rPr>
          <w:rFonts w:ascii="Times New Roman" w:hAnsi="Times New Roman"/>
          <w:sz w:val="28"/>
          <w:szCs w:val="28"/>
        </w:rPr>
        <w:t>Сферум</w:t>
      </w:r>
      <w:proofErr w:type="spellEnd"/>
      <w:r>
        <w:rPr>
          <w:rFonts w:ascii="Times New Roman" w:hAnsi="Times New Roman"/>
          <w:sz w:val="28"/>
          <w:szCs w:val="28"/>
        </w:rPr>
        <w:t xml:space="preserve">» - </w:t>
      </w:r>
      <w:r>
        <w:rPr>
          <w:rFonts w:ascii="Times New Roman" w:hAnsi="Times New Roman"/>
          <w:color w:val="000000"/>
          <w:sz w:val="28"/>
          <w:szCs w:val="28"/>
          <w:shd w:val="clear" w:color="auto" w:fill="FFFFFF"/>
        </w:rPr>
        <w:t>для возможности получения</w:t>
      </w:r>
      <w:r>
        <w:rPr>
          <w:rFonts w:ascii="Times New Roman" w:hAnsi="Times New Roman"/>
          <w:color w:val="000000"/>
          <w:sz w:val="28"/>
          <w:szCs w:val="28"/>
        </w:rPr>
        <w:t xml:space="preserve"> дистанционного образования</w:t>
      </w:r>
      <w:r w:rsidRPr="00E321C1">
        <w:rPr>
          <w:rFonts w:ascii="Times New Roman" w:hAnsi="Times New Roman"/>
          <w:color w:val="000000"/>
          <w:sz w:val="28"/>
          <w:szCs w:val="28"/>
          <w:shd w:val="clear" w:color="auto" w:fill="FFFFFF"/>
        </w:rPr>
        <w:t xml:space="preserve">. </w:t>
      </w:r>
    </w:p>
    <w:p w:rsidR="00CC2D7E" w:rsidRDefault="00CC2D7E" w:rsidP="006E5ABF">
      <w:pPr>
        <w:spacing w:after="0"/>
        <w:jc w:val="both"/>
        <w:rPr>
          <w:rFonts w:ascii="Times New Roman" w:hAnsi="Times New Roman"/>
          <w:sz w:val="28"/>
          <w:szCs w:val="28"/>
        </w:rPr>
      </w:pPr>
      <w:r>
        <w:rPr>
          <w:rFonts w:ascii="Times New Roman" w:hAnsi="Times New Roman"/>
          <w:sz w:val="28"/>
          <w:szCs w:val="28"/>
        </w:rPr>
        <w:t>- с начала учебного года начала работу «Точка Роста»</w:t>
      </w:r>
      <w:r>
        <w:rPr>
          <w:rFonts w:ascii="Times New Roman" w:hAnsi="Times New Roman"/>
          <w:bCs/>
          <w:sz w:val="28"/>
          <w:szCs w:val="28"/>
        </w:rPr>
        <w:t xml:space="preserve"> в </w:t>
      </w:r>
      <w:proofErr w:type="spellStart"/>
      <w:r>
        <w:rPr>
          <w:rFonts w:ascii="Times New Roman" w:hAnsi="Times New Roman"/>
          <w:spacing w:val="1"/>
          <w:sz w:val="28"/>
          <w:szCs w:val="28"/>
        </w:rPr>
        <w:t>Ежевской</w:t>
      </w:r>
      <w:proofErr w:type="spellEnd"/>
      <w:r>
        <w:rPr>
          <w:rFonts w:ascii="Times New Roman" w:hAnsi="Times New Roman"/>
          <w:spacing w:val="1"/>
          <w:sz w:val="28"/>
          <w:szCs w:val="28"/>
        </w:rPr>
        <w:t xml:space="preserve"> </w:t>
      </w:r>
      <w:r>
        <w:rPr>
          <w:rFonts w:ascii="Times New Roman" w:hAnsi="Times New Roman"/>
          <w:sz w:val="28"/>
          <w:szCs w:val="28"/>
        </w:rPr>
        <w:t xml:space="preserve"> школе, </w:t>
      </w:r>
    </w:p>
    <w:p w:rsidR="00CC2D7E" w:rsidRDefault="00CC2D7E" w:rsidP="006E5ABF">
      <w:pPr>
        <w:pStyle w:val="a3"/>
        <w:spacing w:before="0" w:beforeAutospacing="0" w:after="0" w:afterAutospacing="0" w:line="276" w:lineRule="auto"/>
        <w:jc w:val="both"/>
        <w:rPr>
          <w:sz w:val="28"/>
          <w:szCs w:val="28"/>
        </w:rPr>
      </w:pPr>
      <w:r>
        <w:rPr>
          <w:sz w:val="28"/>
          <w:szCs w:val="28"/>
        </w:rPr>
        <w:t xml:space="preserve">- в  </w:t>
      </w:r>
      <w:proofErr w:type="spellStart"/>
      <w:r>
        <w:rPr>
          <w:sz w:val="28"/>
          <w:szCs w:val="28"/>
        </w:rPr>
        <w:t>Засековской</w:t>
      </w:r>
      <w:proofErr w:type="spellEnd"/>
      <w:r>
        <w:rPr>
          <w:sz w:val="28"/>
          <w:szCs w:val="28"/>
        </w:rPr>
        <w:t xml:space="preserve"> школе оборудована спортивная площадка,</w:t>
      </w:r>
    </w:p>
    <w:p w:rsidR="00CC2D7E" w:rsidRDefault="00CC2D7E" w:rsidP="006E5ABF">
      <w:pPr>
        <w:pStyle w:val="a3"/>
        <w:spacing w:before="0" w:beforeAutospacing="0" w:after="0" w:afterAutospacing="0" w:line="276" w:lineRule="auto"/>
        <w:jc w:val="both"/>
        <w:rPr>
          <w:sz w:val="28"/>
          <w:szCs w:val="28"/>
        </w:rPr>
      </w:pPr>
      <w:r>
        <w:rPr>
          <w:sz w:val="28"/>
          <w:szCs w:val="28"/>
        </w:rPr>
        <w:t xml:space="preserve">- к началу учебного года открылось 95 новых мест дополнительного образования  в </w:t>
      </w:r>
      <w:proofErr w:type="spellStart"/>
      <w:r>
        <w:rPr>
          <w:sz w:val="28"/>
          <w:szCs w:val="28"/>
        </w:rPr>
        <w:t>Юкаменской</w:t>
      </w:r>
      <w:proofErr w:type="spellEnd"/>
      <w:r>
        <w:rPr>
          <w:sz w:val="28"/>
          <w:szCs w:val="28"/>
        </w:rPr>
        <w:t xml:space="preserve"> школе и Доме детского творчества.    </w:t>
      </w:r>
    </w:p>
    <w:p w:rsidR="00CC2D7E" w:rsidRDefault="00CC2D7E" w:rsidP="006E5ABF">
      <w:pPr>
        <w:spacing w:after="0"/>
        <w:jc w:val="both"/>
        <w:rPr>
          <w:rFonts w:ascii="Times New Roman" w:hAnsi="Times New Roman"/>
          <w:sz w:val="28"/>
          <w:szCs w:val="28"/>
        </w:rPr>
      </w:pPr>
    </w:p>
    <w:p w:rsidR="00CC2D7E" w:rsidRPr="000F3C02" w:rsidRDefault="004A3E18" w:rsidP="006E5ABF">
      <w:pPr>
        <w:spacing w:after="0"/>
        <w:jc w:val="both"/>
        <w:rPr>
          <w:rFonts w:ascii="Times New Roman" w:hAnsi="Times New Roman"/>
          <w:sz w:val="28"/>
          <w:szCs w:val="28"/>
        </w:rPr>
      </w:pPr>
      <w:r>
        <w:rPr>
          <w:rFonts w:ascii="Times New Roman" w:hAnsi="Times New Roman"/>
          <w:sz w:val="28"/>
          <w:szCs w:val="28"/>
        </w:rPr>
        <w:t>Слайд 23</w:t>
      </w:r>
      <w:r w:rsidR="00CC2D7E">
        <w:rPr>
          <w:rFonts w:ascii="Times New Roman" w:hAnsi="Times New Roman"/>
          <w:sz w:val="28"/>
          <w:szCs w:val="28"/>
        </w:rPr>
        <w:t xml:space="preserve">  </w:t>
      </w:r>
    </w:p>
    <w:p w:rsidR="00CC2D7E" w:rsidRPr="00E81A6A" w:rsidRDefault="00CC2D7E" w:rsidP="0083390C">
      <w:pPr>
        <w:spacing w:after="0"/>
        <w:jc w:val="both"/>
        <w:rPr>
          <w:rFonts w:ascii="Times New Roman" w:hAnsi="Times New Roman"/>
          <w:sz w:val="28"/>
          <w:szCs w:val="28"/>
        </w:rPr>
      </w:pPr>
      <w:r w:rsidRPr="00084CBD">
        <w:rPr>
          <w:sz w:val="28"/>
          <w:szCs w:val="28"/>
        </w:rPr>
        <w:t xml:space="preserve">        </w:t>
      </w:r>
      <w:r>
        <w:rPr>
          <w:rFonts w:ascii="Times New Roman" w:hAnsi="Times New Roman"/>
          <w:sz w:val="28"/>
          <w:szCs w:val="28"/>
        </w:rPr>
        <w:t>По национальному проекту</w:t>
      </w:r>
      <w:r w:rsidRPr="00084CBD">
        <w:rPr>
          <w:rFonts w:ascii="Times New Roman" w:hAnsi="Times New Roman"/>
          <w:sz w:val="28"/>
          <w:szCs w:val="28"/>
        </w:rPr>
        <w:t xml:space="preserve">  </w:t>
      </w:r>
      <w:r w:rsidRPr="0083390C">
        <w:rPr>
          <w:rFonts w:ascii="Times New Roman" w:hAnsi="Times New Roman"/>
          <w:b/>
          <w:sz w:val="28"/>
          <w:szCs w:val="28"/>
        </w:rPr>
        <w:t>«Культура»</w:t>
      </w:r>
      <w:r>
        <w:rPr>
          <w:rFonts w:ascii="Times New Roman" w:hAnsi="Times New Roman"/>
          <w:sz w:val="28"/>
          <w:szCs w:val="28"/>
        </w:rPr>
        <w:t xml:space="preserve"> из федерального бюджета было выделено </w:t>
      </w:r>
      <w:r w:rsidRPr="00084CBD">
        <w:rPr>
          <w:rFonts w:ascii="Times New Roman" w:hAnsi="Times New Roman"/>
          <w:sz w:val="28"/>
          <w:szCs w:val="28"/>
        </w:rPr>
        <w:t>9</w:t>
      </w:r>
      <w:r>
        <w:rPr>
          <w:rFonts w:ascii="Times New Roman" w:hAnsi="Times New Roman"/>
          <w:sz w:val="28"/>
          <w:szCs w:val="28"/>
        </w:rPr>
        <w:t>,0</w:t>
      </w:r>
      <w:r w:rsidRPr="00084CBD">
        <w:rPr>
          <w:rFonts w:ascii="Times New Roman" w:hAnsi="Times New Roman"/>
          <w:sz w:val="28"/>
          <w:szCs w:val="28"/>
        </w:rPr>
        <w:t xml:space="preserve"> </w:t>
      </w:r>
      <w:r>
        <w:rPr>
          <w:rFonts w:ascii="Times New Roman" w:hAnsi="Times New Roman"/>
          <w:sz w:val="28"/>
          <w:szCs w:val="28"/>
        </w:rPr>
        <w:t>млн.</w:t>
      </w:r>
      <w:r w:rsidRPr="00084CBD">
        <w:rPr>
          <w:rFonts w:ascii="Times New Roman" w:hAnsi="Times New Roman"/>
          <w:sz w:val="28"/>
          <w:szCs w:val="28"/>
        </w:rPr>
        <w:t xml:space="preserve"> руб</w:t>
      </w:r>
      <w:r>
        <w:rPr>
          <w:rFonts w:ascii="Times New Roman" w:hAnsi="Times New Roman"/>
          <w:sz w:val="28"/>
          <w:szCs w:val="28"/>
        </w:rPr>
        <w:t>.</w:t>
      </w:r>
      <w:r w:rsidRPr="00084CBD">
        <w:rPr>
          <w:rFonts w:ascii="Times New Roman" w:hAnsi="Times New Roman"/>
          <w:sz w:val="28"/>
          <w:szCs w:val="28"/>
        </w:rPr>
        <w:t xml:space="preserve"> на создание кинозала</w:t>
      </w:r>
      <w:r>
        <w:rPr>
          <w:rFonts w:ascii="Times New Roman" w:hAnsi="Times New Roman"/>
          <w:sz w:val="28"/>
          <w:szCs w:val="28"/>
        </w:rPr>
        <w:t xml:space="preserve"> в с. Юкаменское который </w:t>
      </w:r>
      <w:r w:rsidRPr="00E81A6A">
        <w:rPr>
          <w:rFonts w:ascii="Times New Roman" w:hAnsi="Times New Roman"/>
          <w:sz w:val="28"/>
          <w:szCs w:val="28"/>
        </w:rPr>
        <w:t>открылся</w:t>
      </w:r>
      <w:r>
        <w:rPr>
          <w:rFonts w:ascii="Times New Roman" w:hAnsi="Times New Roman"/>
          <w:sz w:val="28"/>
          <w:szCs w:val="28"/>
        </w:rPr>
        <w:t xml:space="preserve"> </w:t>
      </w:r>
      <w:r w:rsidRPr="00E81A6A">
        <w:rPr>
          <w:rFonts w:ascii="Times New Roman" w:hAnsi="Times New Roman"/>
          <w:sz w:val="28"/>
          <w:szCs w:val="28"/>
        </w:rPr>
        <w:t>25 декабря</w:t>
      </w:r>
      <w:r>
        <w:rPr>
          <w:rFonts w:ascii="Times New Roman" w:hAnsi="Times New Roman"/>
          <w:sz w:val="28"/>
          <w:szCs w:val="28"/>
        </w:rPr>
        <w:t xml:space="preserve"> и на сегодняшний день</w:t>
      </w:r>
      <w:r w:rsidRPr="00E81A6A">
        <w:rPr>
          <w:rFonts w:ascii="Times New Roman" w:hAnsi="Times New Roman"/>
          <w:sz w:val="28"/>
          <w:szCs w:val="28"/>
        </w:rPr>
        <w:t xml:space="preserve"> его посетили уже 2525 человек.</w:t>
      </w:r>
    </w:p>
    <w:p w:rsidR="00CC2D7E" w:rsidRDefault="00CC2D7E" w:rsidP="006E5ABF">
      <w:pPr>
        <w:pStyle w:val="a3"/>
        <w:spacing w:before="0" w:beforeAutospacing="0" w:after="0" w:afterAutospacing="0" w:line="276" w:lineRule="auto"/>
        <w:jc w:val="both"/>
        <w:rPr>
          <w:sz w:val="28"/>
          <w:szCs w:val="28"/>
        </w:rPr>
      </w:pPr>
      <w:r>
        <w:rPr>
          <w:sz w:val="28"/>
          <w:szCs w:val="28"/>
        </w:rPr>
        <w:t xml:space="preserve">       Благодаря реализации партийного проекта в</w:t>
      </w:r>
      <w:r w:rsidRPr="00084CBD">
        <w:rPr>
          <w:sz w:val="28"/>
          <w:szCs w:val="28"/>
        </w:rPr>
        <w:t xml:space="preserve"> </w:t>
      </w:r>
      <w:proofErr w:type="spellStart"/>
      <w:r w:rsidRPr="00084CBD">
        <w:rPr>
          <w:sz w:val="28"/>
          <w:szCs w:val="28"/>
        </w:rPr>
        <w:t>Жувамском</w:t>
      </w:r>
      <w:proofErr w:type="spellEnd"/>
      <w:r w:rsidRPr="00084CBD">
        <w:rPr>
          <w:sz w:val="28"/>
          <w:szCs w:val="28"/>
        </w:rPr>
        <w:t xml:space="preserve"> </w:t>
      </w:r>
      <w:r>
        <w:rPr>
          <w:sz w:val="28"/>
          <w:szCs w:val="28"/>
        </w:rPr>
        <w:t xml:space="preserve">сельском доме культуры </w:t>
      </w:r>
      <w:r w:rsidRPr="00084CBD">
        <w:rPr>
          <w:sz w:val="28"/>
          <w:szCs w:val="28"/>
        </w:rPr>
        <w:t xml:space="preserve">отремонтирована кровля, </w:t>
      </w:r>
      <w:r>
        <w:rPr>
          <w:sz w:val="28"/>
          <w:szCs w:val="28"/>
        </w:rPr>
        <w:t>установлены</w:t>
      </w:r>
      <w:r w:rsidRPr="00084CBD">
        <w:rPr>
          <w:sz w:val="28"/>
          <w:szCs w:val="28"/>
        </w:rPr>
        <w:t xml:space="preserve"> стеклопакеты</w:t>
      </w:r>
      <w:r>
        <w:rPr>
          <w:sz w:val="28"/>
          <w:szCs w:val="28"/>
        </w:rPr>
        <w:t xml:space="preserve"> взамен старых окон</w:t>
      </w:r>
      <w:r w:rsidRPr="00084CBD">
        <w:rPr>
          <w:sz w:val="28"/>
          <w:szCs w:val="28"/>
        </w:rPr>
        <w:t xml:space="preserve">. </w:t>
      </w:r>
      <w:r>
        <w:rPr>
          <w:sz w:val="28"/>
          <w:szCs w:val="28"/>
        </w:rPr>
        <w:t>Общая стоимость выполненных работ -</w:t>
      </w:r>
      <w:r w:rsidRPr="00084CBD">
        <w:rPr>
          <w:sz w:val="28"/>
          <w:szCs w:val="28"/>
        </w:rPr>
        <w:t xml:space="preserve"> 1</w:t>
      </w:r>
      <w:r>
        <w:rPr>
          <w:sz w:val="28"/>
          <w:szCs w:val="28"/>
        </w:rPr>
        <w:t>,</w:t>
      </w:r>
      <w:r w:rsidRPr="00084CBD">
        <w:rPr>
          <w:sz w:val="28"/>
          <w:szCs w:val="28"/>
        </w:rPr>
        <w:t>0</w:t>
      </w:r>
      <w:r>
        <w:rPr>
          <w:sz w:val="28"/>
          <w:szCs w:val="28"/>
        </w:rPr>
        <w:t xml:space="preserve"> млн.</w:t>
      </w:r>
      <w:r w:rsidRPr="00084CBD">
        <w:rPr>
          <w:sz w:val="28"/>
          <w:szCs w:val="28"/>
        </w:rPr>
        <w:t xml:space="preserve">  руб</w:t>
      </w:r>
      <w:r>
        <w:rPr>
          <w:sz w:val="28"/>
          <w:szCs w:val="28"/>
        </w:rPr>
        <w:t>лей</w:t>
      </w:r>
      <w:r w:rsidRPr="00084CBD">
        <w:rPr>
          <w:sz w:val="28"/>
          <w:szCs w:val="28"/>
        </w:rPr>
        <w:t>.</w:t>
      </w:r>
      <w:r>
        <w:rPr>
          <w:sz w:val="28"/>
          <w:szCs w:val="28"/>
        </w:rPr>
        <w:t xml:space="preserve"> </w:t>
      </w:r>
    </w:p>
    <w:p w:rsidR="00CC2D7E" w:rsidRDefault="00CC2D7E" w:rsidP="006E5ABF">
      <w:pPr>
        <w:spacing w:after="0"/>
        <w:jc w:val="both"/>
        <w:rPr>
          <w:rFonts w:ascii="Times New Roman" w:hAnsi="Times New Roman"/>
          <w:sz w:val="28"/>
          <w:szCs w:val="28"/>
        </w:rPr>
      </w:pPr>
      <w:r>
        <w:rPr>
          <w:rFonts w:ascii="Times New Roman" w:hAnsi="Times New Roman"/>
          <w:sz w:val="28"/>
          <w:szCs w:val="28"/>
        </w:rPr>
        <w:t xml:space="preserve">        </w:t>
      </w:r>
    </w:p>
    <w:p w:rsidR="00CC2D7E" w:rsidRDefault="004A3E18" w:rsidP="006E5ABF">
      <w:pPr>
        <w:spacing w:after="0"/>
        <w:jc w:val="both"/>
        <w:rPr>
          <w:rFonts w:ascii="Times New Roman" w:hAnsi="Times New Roman"/>
          <w:sz w:val="28"/>
          <w:szCs w:val="28"/>
        </w:rPr>
      </w:pPr>
      <w:r>
        <w:rPr>
          <w:rFonts w:ascii="Times New Roman" w:hAnsi="Times New Roman"/>
          <w:sz w:val="28"/>
          <w:szCs w:val="28"/>
        </w:rPr>
        <w:t>Слайд 24</w:t>
      </w:r>
      <w:r w:rsidR="00CC2D7E">
        <w:rPr>
          <w:rFonts w:ascii="Times New Roman" w:hAnsi="Times New Roman"/>
          <w:sz w:val="28"/>
          <w:szCs w:val="28"/>
        </w:rPr>
        <w:t xml:space="preserve"> </w:t>
      </w:r>
    </w:p>
    <w:p w:rsidR="00CC2D7E" w:rsidRPr="00CF54C0" w:rsidRDefault="00CC2D7E" w:rsidP="006E5ABF">
      <w:pPr>
        <w:spacing w:after="0"/>
        <w:jc w:val="both"/>
        <w:rPr>
          <w:rFonts w:ascii="Times New Roman" w:hAnsi="Times New Roman"/>
          <w:sz w:val="28"/>
          <w:szCs w:val="28"/>
        </w:rPr>
      </w:pPr>
      <w:r>
        <w:rPr>
          <w:rFonts w:ascii="Times New Roman" w:hAnsi="Times New Roman"/>
          <w:sz w:val="28"/>
          <w:szCs w:val="28"/>
        </w:rPr>
        <w:t xml:space="preserve">         </w:t>
      </w:r>
      <w:r w:rsidRPr="00CF54C0">
        <w:rPr>
          <w:rFonts w:ascii="Times New Roman" w:hAnsi="Times New Roman"/>
          <w:sz w:val="28"/>
          <w:szCs w:val="28"/>
        </w:rPr>
        <w:t>В 20</w:t>
      </w:r>
      <w:r>
        <w:rPr>
          <w:rFonts w:ascii="Times New Roman" w:hAnsi="Times New Roman"/>
          <w:sz w:val="28"/>
          <w:szCs w:val="28"/>
        </w:rPr>
        <w:t xml:space="preserve">22 </w:t>
      </w:r>
      <w:r w:rsidRPr="00CF54C0">
        <w:rPr>
          <w:rFonts w:ascii="Times New Roman" w:hAnsi="Times New Roman"/>
          <w:sz w:val="28"/>
          <w:szCs w:val="28"/>
        </w:rPr>
        <w:t xml:space="preserve">году </w:t>
      </w:r>
      <w:r>
        <w:rPr>
          <w:rFonts w:ascii="Times New Roman" w:hAnsi="Times New Roman"/>
          <w:sz w:val="28"/>
          <w:szCs w:val="28"/>
        </w:rPr>
        <w:t xml:space="preserve">наши </w:t>
      </w:r>
      <w:r w:rsidRPr="00CF54C0">
        <w:rPr>
          <w:rFonts w:ascii="Times New Roman" w:hAnsi="Times New Roman"/>
          <w:sz w:val="28"/>
          <w:szCs w:val="28"/>
        </w:rPr>
        <w:t xml:space="preserve">спортсмены </w:t>
      </w:r>
      <w:r>
        <w:rPr>
          <w:rFonts w:ascii="Times New Roman" w:hAnsi="Times New Roman"/>
          <w:sz w:val="28"/>
          <w:szCs w:val="28"/>
        </w:rPr>
        <w:t xml:space="preserve">в очередной раз доказали, что </w:t>
      </w:r>
      <w:proofErr w:type="spellStart"/>
      <w:r>
        <w:rPr>
          <w:rFonts w:ascii="Times New Roman" w:hAnsi="Times New Roman"/>
          <w:sz w:val="28"/>
          <w:szCs w:val="28"/>
        </w:rPr>
        <w:t>Юкаменский</w:t>
      </w:r>
      <w:proofErr w:type="spellEnd"/>
      <w:r>
        <w:rPr>
          <w:rFonts w:ascii="Times New Roman" w:hAnsi="Times New Roman"/>
          <w:sz w:val="28"/>
          <w:szCs w:val="28"/>
        </w:rPr>
        <w:t xml:space="preserve"> район – один из самых спортивных! Мы </w:t>
      </w:r>
      <w:r w:rsidRPr="00CF54C0">
        <w:rPr>
          <w:rFonts w:ascii="Times New Roman" w:hAnsi="Times New Roman"/>
          <w:sz w:val="28"/>
          <w:szCs w:val="28"/>
        </w:rPr>
        <w:t xml:space="preserve">приняли участие в более </w:t>
      </w:r>
      <w:r>
        <w:rPr>
          <w:rFonts w:ascii="Times New Roman" w:hAnsi="Times New Roman"/>
          <w:sz w:val="28"/>
          <w:szCs w:val="28"/>
        </w:rPr>
        <w:t>150</w:t>
      </w:r>
      <w:r w:rsidRPr="00CF54C0">
        <w:rPr>
          <w:rFonts w:ascii="Times New Roman" w:hAnsi="Times New Roman"/>
          <w:sz w:val="28"/>
          <w:szCs w:val="28"/>
        </w:rPr>
        <w:t xml:space="preserve"> соревнованиях и мероприятиях</w:t>
      </w:r>
      <w:r w:rsidRPr="00B22EDC">
        <w:rPr>
          <w:rFonts w:ascii="Times New Roman" w:hAnsi="Times New Roman"/>
          <w:sz w:val="28"/>
          <w:szCs w:val="28"/>
        </w:rPr>
        <w:t xml:space="preserve"> </w:t>
      </w:r>
      <w:r>
        <w:rPr>
          <w:rFonts w:ascii="Times New Roman" w:hAnsi="Times New Roman"/>
          <w:sz w:val="28"/>
          <w:szCs w:val="28"/>
        </w:rPr>
        <w:t xml:space="preserve">всех уровней - российских, </w:t>
      </w:r>
      <w:r w:rsidRPr="00CF54C0">
        <w:rPr>
          <w:rFonts w:ascii="Times New Roman" w:hAnsi="Times New Roman"/>
          <w:sz w:val="28"/>
          <w:szCs w:val="28"/>
        </w:rPr>
        <w:t>рес</w:t>
      </w:r>
      <w:r>
        <w:rPr>
          <w:rFonts w:ascii="Times New Roman" w:hAnsi="Times New Roman"/>
          <w:sz w:val="28"/>
          <w:szCs w:val="28"/>
        </w:rPr>
        <w:t>публиканских, районных</w:t>
      </w:r>
      <w:r w:rsidRPr="00CF54C0">
        <w:rPr>
          <w:rFonts w:ascii="Times New Roman" w:hAnsi="Times New Roman"/>
          <w:sz w:val="28"/>
          <w:szCs w:val="28"/>
        </w:rPr>
        <w:t>.</w:t>
      </w:r>
      <w:r w:rsidRPr="00B22EDC">
        <w:rPr>
          <w:rFonts w:ascii="Times New Roman" w:hAnsi="Times New Roman"/>
          <w:sz w:val="28"/>
          <w:szCs w:val="28"/>
        </w:rPr>
        <w:t xml:space="preserve"> </w:t>
      </w:r>
      <w:r>
        <w:rPr>
          <w:rFonts w:ascii="Times New Roman" w:hAnsi="Times New Roman"/>
          <w:sz w:val="28"/>
          <w:szCs w:val="28"/>
        </w:rPr>
        <w:t>Отмечу</w:t>
      </w:r>
      <w:r w:rsidR="004A3E18">
        <w:rPr>
          <w:rFonts w:ascii="Times New Roman" w:hAnsi="Times New Roman"/>
          <w:sz w:val="28"/>
          <w:szCs w:val="28"/>
        </w:rPr>
        <w:t xml:space="preserve"> упорство и целеустремленность </w:t>
      </w:r>
      <w:r>
        <w:rPr>
          <w:rFonts w:ascii="Times New Roman" w:hAnsi="Times New Roman"/>
          <w:sz w:val="28"/>
          <w:szCs w:val="28"/>
        </w:rPr>
        <w:t xml:space="preserve">наших юниоров – Алины </w:t>
      </w:r>
      <w:proofErr w:type="spellStart"/>
      <w:r>
        <w:rPr>
          <w:rFonts w:ascii="Times New Roman" w:hAnsi="Times New Roman"/>
          <w:sz w:val="28"/>
          <w:szCs w:val="28"/>
        </w:rPr>
        <w:t>Балтачевой</w:t>
      </w:r>
      <w:proofErr w:type="spellEnd"/>
      <w:r>
        <w:rPr>
          <w:rFonts w:ascii="Times New Roman" w:hAnsi="Times New Roman"/>
          <w:sz w:val="28"/>
          <w:szCs w:val="28"/>
        </w:rPr>
        <w:t xml:space="preserve"> и Анастасии </w:t>
      </w:r>
      <w:proofErr w:type="spellStart"/>
      <w:r>
        <w:rPr>
          <w:rFonts w:ascii="Times New Roman" w:hAnsi="Times New Roman"/>
          <w:sz w:val="28"/>
          <w:szCs w:val="28"/>
        </w:rPr>
        <w:t>Сунцовой</w:t>
      </w:r>
      <w:proofErr w:type="spellEnd"/>
      <w:r>
        <w:rPr>
          <w:rFonts w:ascii="Times New Roman" w:hAnsi="Times New Roman"/>
          <w:sz w:val="28"/>
          <w:szCs w:val="28"/>
        </w:rPr>
        <w:t xml:space="preserve"> – медалисток соревнований по лыжным гонкам, </w:t>
      </w:r>
      <w:proofErr w:type="spellStart"/>
      <w:r>
        <w:rPr>
          <w:rFonts w:ascii="Times New Roman" w:hAnsi="Times New Roman"/>
          <w:sz w:val="28"/>
          <w:szCs w:val="28"/>
        </w:rPr>
        <w:t>полиатлону</w:t>
      </w:r>
      <w:proofErr w:type="spellEnd"/>
      <w:r>
        <w:rPr>
          <w:rFonts w:ascii="Times New Roman" w:hAnsi="Times New Roman"/>
          <w:sz w:val="28"/>
          <w:szCs w:val="28"/>
        </w:rPr>
        <w:t>, легкой атлетике, а также их</w:t>
      </w:r>
      <w:r w:rsidRPr="00B22EDC">
        <w:rPr>
          <w:rFonts w:ascii="Times New Roman" w:hAnsi="Times New Roman"/>
          <w:sz w:val="28"/>
          <w:szCs w:val="28"/>
        </w:rPr>
        <w:t xml:space="preserve"> </w:t>
      </w:r>
      <w:r>
        <w:rPr>
          <w:rFonts w:ascii="Times New Roman" w:hAnsi="Times New Roman"/>
          <w:sz w:val="28"/>
          <w:szCs w:val="28"/>
        </w:rPr>
        <w:t xml:space="preserve">тренера, мастера спорта международного класса </w:t>
      </w:r>
      <w:r w:rsidR="004A3E18">
        <w:rPr>
          <w:rFonts w:ascii="Times New Roman" w:hAnsi="Times New Roman"/>
          <w:sz w:val="28"/>
          <w:szCs w:val="28"/>
        </w:rPr>
        <w:t xml:space="preserve">- </w:t>
      </w:r>
      <w:r>
        <w:rPr>
          <w:rFonts w:ascii="Times New Roman" w:hAnsi="Times New Roman"/>
          <w:sz w:val="28"/>
          <w:szCs w:val="28"/>
        </w:rPr>
        <w:t>Николая Злобина.</w:t>
      </w:r>
    </w:p>
    <w:p w:rsidR="00CC2D7E" w:rsidRDefault="00CC2D7E" w:rsidP="006E5ABF">
      <w:pPr>
        <w:spacing w:after="0"/>
        <w:jc w:val="both"/>
        <w:rPr>
          <w:rFonts w:ascii="Times New Roman" w:hAnsi="Times New Roman"/>
          <w:sz w:val="28"/>
          <w:szCs w:val="28"/>
        </w:rPr>
      </w:pPr>
      <w:r w:rsidRPr="00CF54C0">
        <w:rPr>
          <w:rFonts w:ascii="Times New Roman" w:hAnsi="Times New Roman"/>
          <w:sz w:val="28"/>
          <w:szCs w:val="28"/>
        </w:rPr>
        <w:t xml:space="preserve">     </w:t>
      </w:r>
      <w:r>
        <w:rPr>
          <w:rFonts w:ascii="Times New Roman" w:hAnsi="Times New Roman"/>
          <w:sz w:val="28"/>
          <w:szCs w:val="28"/>
        </w:rPr>
        <w:t xml:space="preserve">   </w:t>
      </w:r>
      <w:r w:rsidRPr="00CF54C0">
        <w:rPr>
          <w:rFonts w:ascii="Times New Roman" w:hAnsi="Times New Roman"/>
          <w:sz w:val="28"/>
          <w:szCs w:val="28"/>
        </w:rPr>
        <w:t xml:space="preserve">Успешным было выступление команды </w:t>
      </w:r>
      <w:r>
        <w:rPr>
          <w:rFonts w:ascii="Times New Roman" w:hAnsi="Times New Roman"/>
          <w:sz w:val="28"/>
          <w:szCs w:val="28"/>
        </w:rPr>
        <w:t xml:space="preserve">района </w:t>
      </w:r>
      <w:r w:rsidRPr="00CF54C0">
        <w:rPr>
          <w:rFonts w:ascii="Times New Roman" w:hAnsi="Times New Roman"/>
          <w:sz w:val="28"/>
          <w:szCs w:val="28"/>
        </w:rPr>
        <w:t>на Республиканских зимних и летних спортивных сельских играх в с.</w:t>
      </w:r>
      <w:r>
        <w:rPr>
          <w:rFonts w:ascii="Times New Roman" w:hAnsi="Times New Roman"/>
          <w:sz w:val="28"/>
          <w:szCs w:val="28"/>
        </w:rPr>
        <w:t xml:space="preserve"> </w:t>
      </w:r>
      <w:proofErr w:type="spellStart"/>
      <w:r>
        <w:rPr>
          <w:rFonts w:ascii="Times New Roman" w:hAnsi="Times New Roman"/>
          <w:sz w:val="28"/>
          <w:szCs w:val="28"/>
        </w:rPr>
        <w:t>Сигаево</w:t>
      </w:r>
      <w:proofErr w:type="spellEnd"/>
      <w:r>
        <w:rPr>
          <w:rFonts w:ascii="Times New Roman" w:hAnsi="Times New Roman"/>
          <w:sz w:val="28"/>
          <w:szCs w:val="28"/>
        </w:rPr>
        <w:t xml:space="preserve"> Сарапульского района и с. </w:t>
      </w:r>
      <w:proofErr w:type="spellStart"/>
      <w:r>
        <w:rPr>
          <w:rFonts w:ascii="Times New Roman" w:hAnsi="Times New Roman"/>
          <w:sz w:val="28"/>
          <w:szCs w:val="28"/>
        </w:rPr>
        <w:t>Италмас</w:t>
      </w:r>
      <w:proofErr w:type="spellEnd"/>
      <w:r>
        <w:rPr>
          <w:rFonts w:ascii="Times New Roman" w:hAnsi="Times New Roman"/>
          <w:sz w:val="28"/>
          <w:szCs w:val="28"/>
        </w:rPr>
        <w:t xml:space="preserve"> </w:t>
      </w:r>
      <w:proofErr w:type="spellStart"/>
      <w:r>
        <w:rPr>
          <w:rFonts w:ascii="Times New Roman" w:hAnsi="Times New Roman"/>
          <w:sz w:val="28"/>
          <w:szCs w:val="28"/>
        </w:rPr>
        <w:t>Завьяловского</w:t>
      </w:r>
      <w:proofErr w:type="spellEnd"/>
      <w:r>
        <w:rPr>
          <w:rFonts w:ascii="Times New Roman" w:hAnsi="Times New Roman"/>
          <w:sz w:val="28"/>
          <w:szCs w:val="28"/>
        </w:rPr>
        <w:t xml:space="preserve"> района  (2</w:t>
      </w:r>
      <w:r w:rsidRPr="00CF54C0">
        <w:rPr>
          <w:rFonts w:ascii="Times New Roman" w:hAnsi="Times New Roman"/>
          <w:sz w:val="28"/>
          <w:szCs w:val="28"/>
        </w:rPr>
        <w:t xml:space="preserve"> место в своей подгруппе). </w:t>
      </w:r>
    </w:p>
    <w:p w:rsidR="00CC2D7E" w:rsidRDefault="00CC2D7E" w:rsidP="008E7892">
      <w:pPr>
        <w:spacing w:after="0"/>
        <w:jc w:val="both"/>
        <w:rPr>
          <w:rFonts w:ascii="Times New Roman" w:hAnsi="Times New Roman"/>
          <w:sz w:val="28"/>
          <w:szCs w:val="28"/>
        </w:rPr>
      </w:pPr>
      <w:r>
        <w:rPr>
          <w:rFonts w:ascii="Times New Roman" w:hAnsi="Times New Roman"/>
          <w:sz w:val="28"/>
          <w:szCs w:val="28"/>
        </w:rPr>
        <w:t xml:space="preserve">       В</w:t>
      </w:r>
      <w:r w:rsidRPr="002C129F">
        <w:rPr>
          <w:rFonts w:ascii="Times New Roman" w:hAnsi="Times New Roman"/>
          <w:sz w:val="28"/>
          <w:szCs w:val="28"/>
        </w:rPr>
        <w:t xml:space="preserve"> спортивной жизни района </w:t>
      </w:r>
      <w:r>
        <w:rPr>
          <w:rFonts w:ascii="Times New Roman" w:hAnsi="Times New Roman"/>
          <w:sz w:val="28"/>
          <w:szCs w:val="28"/>
        </w:rPr>
        <w:t>п</w:t>
      </w:r>
      <w:r w:rsidRPr="002C129F">
        <w:rPr>
          <w:rFonts w:ascii="Times New Roman" w:hAnsi="Times New Roman"/>
          <w:sz w:val="28"/>
          <w:szCs w:val="28"/>
        </w:rPr>
        <w:t>ринима</w:t>
      </w:r>
      <w:r>
        <w:rPr>
          <w:rFonts w:ascii="Times New Roman" w:hAnsi="Times New Roman"/>
          <w:sz w:val="28"/>
          <w:szCs w:val="28"/>
        </w:rPr>
        <w:t>ю</w:t>
      </w:r>
      <w:r w:rsidRPr="002C129F">
        <w:rPr>
          <w:rFonts w:ascii="Times New Roman" w:hAnsi="Times New Roman"/>
          <w:sz w:val="28"/>
          <w:szCs w:val="28"/>
        </w:rPr>
        <w:t xml:space="preserve">т активное участие </w:t>
      </w:r>
      <w:r>
        <w:rPr>
          <w:rFonts w:ascii="Times New Roman" w:hAnsi="Times New Roman"/>
          <w:sz w:val="28"/>
          <w:szCs w:val="28"/>
        </w:rPr>
        <w:t>люди с ОВЗ, с</w:t>
      </w:r>
      <w:r w:rsidRPr="002C129F">
        <w:rPr>
          <w:rFonts w:ascii="Times New Roman" w:hAnsi="Times New Roman"/>
          <w:sz w:val="28"/>
          <w:szCs w:val="28"/>
        </w:rPr>
        <w:t xml:space="preserve">таршее поколение и </w:t>
      </w:r>
      <w:r>
        <w:rPr>
          <w:rFonts w:ascii="Times New Roman" w:hAnsi="Times New Roman"/>
          <w:sz w:val="28"/>
          <w:szCs w:val="28"/>
        </w:rPr>
        <w:t>подростки</w:t>
      </w:r>
      <w:r w:rsidRPr="002C129F">
        <w:rPr>
          <w:rFonts w:ascii="Times New Roman" w:hAnsi="Times New Roman"/>
          <w:sz w:val="28"/>
          <w:szCs w:val="28"/>
        </w:rPr>
        <w:t xml:space="preserve">: дети участвовали в отборочных соревнованиях по </w:t>
      </w:r>
      <w:r>
        <w:rPr>
          <w:rFonts w:ascii="Times New Roman" w:hAnsi="Times New Roman"/>
          <w:sz w:val="28"/>
          <w:szCs w:val="28"/>
        </w:rPr>
        <w:t xml:space="preserve">хоккею, </w:t>
      </w:r>
      <w:r w:rsidRPr="002C129F">
        <w:rPr>
          <w:rFonts w:ascii="Times New Roman" w:hAnsi="Times New Roman"/>
          <w:sz w:val="28"/>
          <w:szCs w:val="28"/>
        </w:rPr>
        <w:t xml:space="preserve">волейболу, баскетболу, </w:t>
      </w:r>
      <w:r>
        <w:rPr>
          <w:rFonts w:ascii="Times New Roman" w:hAnsi="Times New Roman"/>
          <w:sz w:val="28"/>
          <w:szCs w:val="28"/>
        </w:rPr>
        <w:t xml:space="preserve">легкой атлетике, </w:t>
      </w:r>
      <w:proofErr w:type="spellStart"/>
      <w:r w:rsidRPr="002C129F">
        <w:rPr>
          <w:rFonts w:ascii="Times New Roman" w:hAnsi="Times New Roman"/>
          <w:sz w:val="28"/>
          <w:szCs w:val="28"/>
        </w:rPr>
        <w:t>полиатлону</w:t>
      </w:r>
      <w:proofErr w:type="spellEnd"/>
      <w:r w:rsidRPr="002C129F">
        <w:rPr>
          <w:rFonts w:ascii="Times New Roman" w:hAnsi="Times New Roman"/>
          <w:sz w:val="28"/>
          <w:szCs w:val="28"/>
        </w:rPr>
        <w:t xml:space="preserve">, </w:t>
      </w:r>
      <w:r>
        <w:rPr>
          <w:rFonts w:ascii="Times New Roman" w:hAnsi="Times New Roman"/>
          <w:sz w:val="28"/>
          <w:szCs w:val="28"/>
        </w:rPr>
        <w:t>лыжным гонкам, шашкам, шахматам.</w:t>
      </w:r>
    </w:p>
    <w:p w:rsidR="00CC2D7E" w:rsidRDefault="00CC2D7E" w:rsidP="008E7892">
      <w:pPr>
        <w:spacing w:after="0"/>
        <w:jc w:val="both"/>
        <w:rPr>
          <w:rFonts w:ascii="Times New Roman" w:hAnsi="Times New Roman"/>
          <w:sz w:val="28"/>
          <w:szCs w:val="28"/>
        </w:rPr>
      </w:pPr>
    </w:p>
    <w:p w:rsidR="00CC2D7E" w:rsidRDefault="004A3E18" w:rsidP="006E5ABF">
      <w:pPr>
        <w:spacing w:after="0"/>
        <w:jc w:val="both"/>
        <w:rPr>
          <w:rFonts w:ascii="Times New Roman" w:hAnsi="Times New Roman"/>
          <w:sz w:val="28"/>
          <w:szCs w:val="28"/>
        </w:rPr>
      </w:pPr>
      <w:r>
        <w:rPr>
          <w:rFonts w:ascii="Times New Roman" w:hAnsi="Times New Roman"/>
          <w:sz w:val="28"/>
          <w:szCs w:val="28"/>
        </w:rPr>
        <w:t>Слайд 25</w:t>
      </w:r>
      <w:r w:rsidR="00CC2D7E">
        <w:rPr>
          <w:rFonts w:ascii="Times New Roman" w:hAnsi="Times New Roman"/>
          <w:sz w:val="28"/>
          <w:szCs w:val="28"/>
        </w:rPr>
        <w:t xml:space="preserve"> </w:t>
      </w:r>
    </w:p>
    <w:p w:rsidR="00CC2D7E" w:rsidRDefault="00CC2D7E" w:rsidP="0083390C">
      <w:pPr>
        <w:shd w:val="clear" w:color="auto" w:fill="FFFFFF"/>
        <w:spacing w:after="0"/>
        <w:ind w:firstLine="709"/>
        <w:jc w:val="both"/>
        <w:textAlignment w:val="baseline"/>
        <w:rPr>
          <w:rFonts w:ascii="Times New Roman" w:hAnsi="Times New Roman"/>
          <w:color w:val="292929"/>
          <w:sz w:val="28"/>
          <w:szCs w:val="28"/>
          <w:lang w:eastAsia="ru-RU"/>
        </w:rPr>
      </w:pPr>
      <w:r w:rsidRPr="008E7892">
        <w:rPr>
          <w:rFonts w:ascii="Times New Roman" w:hAnsi="Times New Roman"/>
          <w:color w:val="292929"/>
          <w:sz w:val="28"/>
          <w:szCs w:val="28"/>
          <w:lang w:eastAsia="ru-RU"/>
        </w:rPr>
        <w:t xml:space="preserve">Подводя итоги </w:t>
      </w:r>
      <w:r>
        <w:rPr>
          <w:rFonts w:ascii="Times New Roman" w:hAnsi="Times New Roman"/>
          <w:color w:val="292929"/>
          <w:sz w:val="28"/>
          <w:szCs w:val="28"/>
          <w:lang w:eastAsia="ru-RU"/>
        </w:rPr>
        <w:t xml:space="preserve">проведенных в 2022 году </w:t>
      </w:r>
      <w:r w:rsidRPr="008E7892">
        <w:rPr>
          <w:rFonts w:ascii="Times New Roman" w:hAnsi="Times New Roman"/>
          <w:color w:val="292929"/>
          <w:sz w:val="28"/>
          <w:szCs w:val="28"/>
          <w:lang w:eastAsia="ru-RU"/>
        </w:rPr>
        <w:t xml:space="preserve">выборов Главы Удмуртской Республики и депутатов Государственного Совета, отмечу, что избирательный процесс в районе был обеспечен в полном соответствии с законодательством РФ. Нарушений избирательного процесса не зафиксировано. </w:t>
      </w:r>
      <w:r>
        <w:rPr>
          <w:rFonts w:ascii="Times New Roman" w:hAnsi="Times New Roman"/>
          <w:color w:val="292929"/>
          <w:sz w:val="28"/>
          <w:szCs w:val="28"/>
          <w:lang w:eastAsia="ru-RU"/>
        </w:rPr>
        <w:t>Я</w:t>
      </w:r>
      <w:r w:rsidRPr="008E7892">
        <w:rPr>
          <w:rFonts w:ascii="Times New Roman" w:hAnsi="Times New Roman"/>
          <w:color w:val="292929"/>
          <w:sz w:val="28"/>
          <w:szCs w:val="28"/>
          <w:lang w:eastAsia="ru-RU"/>
        </w:rPr>
        <w:t>вка избирателей составила 62,07</w:t>
      </w:r>
      <w:r>
        <w:rPr>
          <w:rFonts w:ascii="Times New Roman" w:hAnsi="Times New Roman"/>
          <w:color w:val="292929"/>
          <w:sz w:val="28"/>
          <w:szCs w:val="28"/>
          <w:lang w:eastAsia="ru-RU"/>
        </w:rPr>
        <w:t xml:space="preserve">%. </w:t>
      </w:r>
    </w:p>
    <w:p w:rsidR="00CC2D7E" w:rsidRDefault="00CC2D7E" w:rsidP="0083390C">
      <w:pPr>
        <w:shd w:val="clear" w:color="auto" w:fill="FFFFFF"/>
        <w:spacing w:after="0"/>
        <w:ind w:firstLine="709"/>
        <w:jc w:val="both"/>
        <w:textAlignment w:val="baseline"/>
        <w:rPr>
          <w:rFonts w:ascii="Times New Roman" w:hAnsi="Times New Roman"/>
          <w:color w:val="292929"/>
          <w:sz w:val="28"/>
          <w:szCs w:val="28"/>
          <w:lang w:eastAsia="ru-RU"/>
        </w:rPr>
      </w:pPr>
      <w:r>
        <w:rPr>
          <w:rFonts w:ascii="Times New Roman" w:hAnsi="Times New Roman"/>
          <w:color w:val="292929"/>
          <w:sz w:val="28"/>
          <w:szCs w:val="28"/>
          <w:lang w:eastAsia="ru-RU"/>
        </w:rPr>
        <w:lastRenderedPageBreak/>
        <w:t xml:space="preserve">71,02% </w:t>
      </w:r>
      <w:r w:rsidRPr="008E7892">
        <w:rPr>
          <w:rFonts w:ascii="Times New Roman" w:hAnsi="Times New Roman"/>
          <w:color w:val="292929"/>
          <w:sz w:val="28"/>
          <w:szCs w:val="28"/>
          <w:lang w:eastAsia="ru-RU"/>
        </w:rPr>
        <w:t xml:space="preserve">жителей района </w:t>
      </w:r>
      <w:r>
        <w:rPr>
          <w:rFonts w:ascii="Times New Roman" w:hAnsi="Times New Roman"/>
          <w:color w:val="292929"/>
          <w:sz w:val="28"/>
          <w:szCs w:val="28"/>
          <w:lang w:eastAsia="ru-RU"/>
        </w:rPr>
        <w:t>поддержали действующего главу</w:t>
      </w:r>
      <w:r w:rsidRPr="008E7892">
        <w:rPr>
          <w:rFonts w:ascii="Times New Roman" w:hAnsi="Times New Roman"/>
          <w:color w:val="292929"/>
          <w:sz w:val="28"/>
          <w:szCs w:val="28"/>
          <w:lang w:eastAsia="ru-RU"/>
        </w:rPr>
        <w:t xml:space="preserve"> </w:t>
      </w:r>
      <w:proofErr w:type="spellStart"/>
      <w:r w:rsidRPr="008E7892">
        <w:rPr>
          <w:rFonts w:ascii="Times New Roman" w:hAnsi="Times New Roman"/>
          <w:color w:val="292929"/>
          <w:sz w:val="28"/>
          <w:szCs w:val="28"/>
          <w:lang w:eastAsia="ru-RU"/>
        </w:rPr>
        <w:t>Бречалова</w:t>
      </w:r>
      <w:proofErr w:type="spellEnd"/>
      <w:r w:rsidRPr="008E7892">
        <w:rPr>
          <w:rFonts w:ascii="Times New Roman" w:hAnsi="Times New Roman"/>
          <w:color w:val="292929"/>
          <w:sz w:val="28"/>
          <w:szCs w:val="28"/>
          <w:lang w:eastAsia="ru-RU"/>
        </w:rPr>
        <w:t xml:space="preserve"> Александра Владимировича</w:t>
      </w:r>
      <w:r>
        <w:rPr>
          <w:rFonts w:ascii="Times New Roman" w:hAnsi="Times New Roman"/>
          <w:color w:val="292929"/>
          <w:sz w:val="28"/>
          <w:szCs w:val="28"/>
          <w:lang w:eastAsia="ru-RU"/>
        </w:rPr>
        <w:t xml:space="preserve">, </w:t>
      </w:r>
      <w:proofErr w:type="spellStart"/>
      <w:r>
        <w:rPr>
          <w:rFonts w:ascii="Times New Roman" w:hAnsi="Times New Roman"/>
          <w:color w:val="292929"/>
          <w:sz w:val="28"/>
          <w:szCs w:val="28"/>
          <w:lang w:eastAsia="ru-RU"/>
        </w:rPr>
        <w:t>избиравшегося</w:t>
      </w:r>
      <w:proofErr w:type="spellEnd"/>
      <w:r>
        <w:rPr>
          <w:rFonts w:ascii="Times New Roman" w:hAnsi="Times New Roman"/>
          <w:color w:val="292929"/>
          <w:sz w:val="28"/>
          <w:szCs w:val="28"/>
          <w:lang w:eastAsia="ru-RU"/>
        </w:rPr>
        <w:t xml:space="preserve"> </w:t>
      </w:r>
      <w:r w:rsidRPr="008E7892">
        <w:rPr>
          <w:rFonts w:ascii="Times New Roman" w:hAnsi="Times New Roman"/>
          <w:color w:val="292929"/>
          <w:sz w:val="28"/>
          <w:szCs w:val="28"/>
          <w:lang w:eastAsia="ru-RU"/>
        </w:rPr>
        <w:t>на должность высшего долж</w:t>
      </w:r>
      <w:r>
        <w:rPr>
          <w:rFonts w:ascii="Times New Roman" w:hAnsi="Times New Roman"/>
          <w:color w:val="292929"/>
          <w:sz w:val="28"/>
          <w:szCs w:val="28"/>
          <w:lang w:eastAsia="ru-RU"/>
        </w:rPr>
        <w:t>ностного лица республики</w:t>
      </w:r>
      <w:r w:rsidRPr="008E7892">
        <w:rPr>
          <w:rFonts w:ascii="Times New Roman" w:hAnsi="Times New Roman"/>
          <w:color w:val="292929"/>
          <w:sz w:val="28"/>
          <w:szCs w:val="28"/>
          <w:lang w:eastAsia="ru-RU"/>
        </w:rPr>
        <w:t xml:space="preserve">. </w:t>
      </w:r>
    </w:p>
    <w:p w:rsidR="00CC2D7E" w:rsidRDefault="00CC2D7E" w:rsidP="0083390C">
      <w:pPr>
        <w:shd w:val="clear" w:color="auto" w:fill="FFFFFF"/>
        <w:spacing w:after="0"/>
        <w:ind w:firstLine="709"/>
        <w:jc w:val="both"/>
        <w:textAlignment w:val="baseline"/>
        <w:rPr>
          <w:rFonts w:ascii="Times New Roman" w:hAnsi="Times New Roman"/>
          <w:color w:val="292929"/>
          <w:sz w:val="28"/>
          <w:szCs w:val="28"/>
          <w:lang w:eastAsia="ru-RU"/>
        </w:rPr>
      </w:pPr>
      <w:r w:rsidRPr="008E7892">
        <w:rPr>
          <w:rFonts w:ascii="Times New Roman" w:hAnsi="Times New Roman"/>
          <w:color w:val="292929"/>
          <w:sz w:val="28"/>
          <w:szCs w:val="28"/>
          <w:lang w:eastAsia="ru-RU"/>
        </w:rPr>
        <w:t>Депутата-</w:t>
      </w:r>
      <w:proofErr w:type="spellStart"/>
      <w:r w:rsidRPr="008E7892">
        <w:rPr>
          <w:rFonts w:ascii="Times New Roman" w:hAnsi="Times New Roman"/>
          <w:color w:val="292929"/>
          <w:sz w:val="28"/>
          <w:szCs w:val="28"/>
          <w:lang w:eastAsia="ru-RU"/>
        </w:rPr>
        <w:t>одномандатника</w:t>
      </w:r>
      <w:proofErr w:type="spellEnd"/>
      <w:r w:rsidRPr="008E7892">
        <w:rPr>
          <w:rFonts w:ascii="Times New Roman" w:hAnsi="Times New Roman"/>
          <w:color w:val="292929"/>
          <w:sz w:val="28"/>
          <w:szCs w:val="28"/>
          <w:lang w:eastAsia="ru-RU"/>
        </w:rPr>
        <w:t>, Невоструева Владимира Петровича,</w:t>
      </w:r>
      <w:r>
        <w:rPr>
          <w:rFonts w:ascii="Times New Roman" w:hAnsi="Times New Roman"/>
          <w:color w:val="292929"/>
          <w:sz w:val="28"/>
          <w:szCs w:val="28"/>
          <w:lang w:eastAsia="ru-RU"/>
        </w:rPr>
        <w:t xml:space="preserve"> поддержали 77,44% </w:t>
      </w:r>
      <w:r w:rsidRPr="008E7892">
        <w:rPr>
          <w:rFonts w:ascii="Times New Roman" w:hAnsi="Times New Roman"/>
          <w:color w:val="292929"/>
          <w:sz w:val="28"/>
          <w:szCs w:val="28"/>
          <w:lang w:eastAsia="ru-RU"/>
        </w:rPr>
        <w:t xml:space="preserve">избирателей. </w:t>
      </w:r>
    </w:p>
    <w:p w:rsidR="00CC2D7E" w:rsidRPr="008E7892" w:rsidRDefault="00CC2D7E" w:rsidP="0083390C">
      <w:pPr>
        <w:shd w:val="clear" w:color="auto" w:fill="FFFFFF"/>
        <w:spacing w:after="0"/>
        <w:ind w:firstLine="709"/>
        <w:jc w:val="both"/>
        <w:textAlignment w:val="baseline"/>
        <w:rPr>
          <w:rFonts w:ascii="Times New Roman" w:hAnsi="Times New Roman"/>
          <w:color w:val="292929"/>
          <w:sz w:val="28"/>
          <w:szCs w:val="28"/>
          <w:lang w:eastAsia="ru-RU"/>
        </w:rPr>
      </w:pPr>
      <w:r w:rsidRPr="008E7892">
        <w:rPr>
          <w:rFonts w:ascii="Times New Roman" w:hAnsi="Times New Roman"/>
          <w:color w:val="292929"/>
          <w:sz w:val="28"/>
          <w:szCs w:val="28"/>
          <w:lang w:eastAsia="ru-RU"/>
        </w:rPr>
        <w:t>За партию «Еди</w:t>
      </w:r>
      <w:r>
        <w:rPr>
          <w:rFonts w:ascii="Times New Roman" w:hAnsi="Times New Roman"/>
          <w:color w:val="292929"/>
          <w:sz w:val="28"/>
          <w:szCs w:val="28"/>
          <w:lang w:eastAsia="ru-RU"/>
        </w:rPr>
        <w:t xml:space="preserve">ная Россия» проголосовало 61,78% </w:t>
      </w:r>
      <w:r w:rsidRPr="008E7892">
        <w:rPr>
          <w:rFonts w:ascii="Times New Roman" w:hAnsi="Times New Roman"/>
          <w:color w:val="292929"/>
          <w:sz w:val="28"/>
          <w:szCs w:val="28"/>
          <w:lang w:eastAsia="ru-RU"/>
        </w:rPr>
        <w:t xml:space="preserve">жителей района. </w:t>
      </w:r>
    </w:p>
    <w:p w:rsidR="00CC2D7E" w:rsidRPr="008E7892" w:rsidRDefault="00CC2D7E" w:rsidP="008E7892">
      <w:pPr>
        <w:shd w:val="clear" w:color="auto" w:fill="FFFFFF"/>
        <w:spacing w:after="0"/>
        <w:ind w:firstLine="709"/>
        <w:jc w:val="both"/>
        <w:textAlignment w:val="baseline"/>
        <w:rPr>
          <w:rFonts w:ascii="Times New Roman" w:hAnsi="Times New Roman"/>
          <w:color w:val="292929"/>
          <w:sz w:val="28"/>
          <w:szCs w:val="28"/>
          <w:lang w:eastAsia="ru-RU"/>
        </w:rPr>
      </w:pPr>
      <w:r>
        <w:rPr>
          <w:rFonts w:ascii="Times New Roman" w:hAnsi="Times New Roman"/>
          <w:color w:val="292929"/>
          <w:sz w:val="28"/>
          <w:szCs w:val="28"/>
          <w:lang w:eastAsia="ru-RU"/>
        </w:rPr>
        <w:t>Кстати, отмечу, что с</w:t>
      </w:r>
      <w:r w:rsidRPr="008E7892">
        <w:rPr>
          <w:rFonts w:ascii="Times New Roman" w:hAnsi="Times New Roman"/>
          <w:color w:val="292929"/>
          <w:sz w:val="28"/>
          <w:szCs w:val="28"/>
          <w:lang w:eastAsia="ru-RU"/>
        </w:rPr>
        <w:t>ейчас идет процедура формирования нового состава участковых избирательных комиссий на 5-летний срок. 7 апреля начнется выдвижение</w:t>
      </w:r>
      <w:r>
        <w:rPr>
          <w:rFonts w:ascii="Times New Roman" w:hAnsi="Times New Roman"/>
          <w:color w:val="292929"/>
          <w:sz w:val="28"/>
          <w:szCs w:val="28"/>
          <w:lang w:eastAsia="ru-RU"/>
        </w:rPr>
        <w:t xml:space="preserve"> кандидатов в составы комиссий и н</w:t>
      </w:r>
      <w:r w:rsidRPr="008E7892">
        <w:rPr>
          <w:rFonts w:ascii="Times New Roman" w:hAnsi="Times New Roman"/>
          <w:color w:val="292929"/>
          <w:sz w:val="28"/>
          <w:szCs w:val="28"/>
          <w:lang w:eastAsia="ru-RU"/>
        </w:rPr>
        <w:t xml:space="preserve">апомню, следующие выборы состоятся в 2024 году по избранию Президента Российской Федерации. </w:t>
      </w:r>
    </w:p>
    <w:p w:rsidR="00CC2D7E" w:rsidRPr="001D421A" w:rsidRDefault="00CC2D7E" w:rsidP="008E7892">
      <w:pPr>
        <w:spacing w:after="0" w:line="240" w:lineRule="auto"/>
        <w:rPr>
          <w:rFonts w:ascii="Times New Roman" w:hAnsi="Times New Roman"/>
          <w:i/>
          <w:color w:val="292929"/>
          <w:sz w:val="16"/>
          <w:szCs w:val="16"/>
          <w:lang w:eastAsia="ru-RU"/>
        </w:rPr>
      </w:pPr>
      <w:r w:rsidRPr="001D421A">
        <w:rPr>
          <w:rStyle w:val="ad"/>
          <w:rFonts w:ascii="Times New Roman" w:hAnsi="Times New Roman"/>
          <w:bCs/>
          <w:i/>
          <w:sz w:val="16"/>
          <w:szCs w:val="16"/>
        </w:rPr>
        <w:t xml:space="preserve">СПРАВОЧНО: </w:t>
      </w:r>
    </w:p>
    <w:p w:rsidR="00CC2D7E" w:rsidRDefault="00CC2D7E" w:rsidP="008E7892">
      <w:pPr>
        <w:spacing w:after="0" w:line="240" w:lineRule="auto"/>
        <w:ind w:firstLine="851"/>
        <w:jc w:val="both"/>
        <w:rPr>
          <w:rFonts w:ascii="Times New Roman" w:hAnsi="Times New Roman"/>
          <w:i/>
          <w:sz w:val="26"/>
          <w:szCs w:val="26"/>
        </w:rPr>
      </w:pPr>
      <w:r w:rsidRPr="006E06A1">
        <w:rPr>
          <w:rFonts w:ascii="Times New Roman" w:hAnsi="Times New Roman"/>
          <w:i/>
          <w:sz w:val="26"/>
          <w:szCs w:val="26"/>
        </w:rPr>
        <w:t>•</w:t>
      </w:r>
      <w:r w:rsidRPr="006E06A1">
        <w:rPr>
          <w:rFonts w:ascii="Times New Roman" w:hAnsi="Times New Roman"/>
          <w:i/>
          <w:sz w:val="26"/>
          <w:szCs w:val="26"/>
        </w:rPr>
        <w:tab/>
        <w:t>выборы Главы Удмуртской Республики в 2017 году:  явка – 59,37% , качество – 86,65%;</w:t>
      </w:r>
    </w:p>
    <w:p w:rsidR="00CC2D7E" w:rsidRPr="006E06A1" w:rsidRDefault="00CC2D7E" w:rsidP="008E7892">
      <w:pPr>
        <w:spacing w:after="0" w:line="240" w:lineRule="auto"/>
        <w:ind w:firstLine="851"/>
        <w:jc w:val="both"/>
        <w:rPr>
          <w:rFonts w:ascii="Times New Roman" w:hAnsi="Times New Roman"/>
          <w:i/>
          <w:sz w:val="26"/>
          <w:szCs w:val="26"/>
        </w:rPr>
      </w:pPr>
      <w:r w:rsidRPr="006E06A1">
        <w:rPr>
          <w:rFonts w:ascii="Times New Roman" w:hAnsi="Times New Roman"/>
          <w:i/>
          <w:sz w:val="26"/>
          <w:szCs w:val="26"/>
        </w:rPr>
        <w:t>•</w:t>
      </w:r>
      <w:r w:rsidRPr="006E06A1">
        <w:rPr>
          <w:rFonts w:ascii="Times New Roman" w:hAnsi="Times New Roman"/>
          <w:i/>
          <w:sz w:val="26"/>
          <w:szCs w:val="26"/>
        </w:rPr>
        <w:tab/>
        <w:t xml:space="preserve">выборы депутатов Государственного Совета УР в 2017 году: </w:t>
      </w:r>
    </w:p>
    <w:p w:rsidR="00CC2D7E" w:rsidRPr="006E06A1" w:rsidRDefault="00CC2D7E" w:rsidP="008E7892">
      <w:pPr>
        <w:spacing w:after="0" w:line="240" w:lineRule="auto"/>
        <w:ind w:firstLine="851"/>
        <w:jc w:val="both"/>
        <w:rPr>
          <w:rFonts w:ascii="Times New Roman" w:hAnsi="Times New Roman"/>
          <w:i/>
          <w:sz w:val="26"/>
          <w:szCs w:val="26"/>
        </w:rPr>
      </w:pPr>
      <w:r w:rsidRPr="006E06A1">
        <w:rPr>
          <w:rFonts w:ascii="Times New Roman" w:hAnsi="Times New Roman"/>
          <w:i/>
          <w:sz w:val="26"/>
          <w:szCs w:val="26"/>
        </w:rPr>
        <w:t>ЕР: явка – 59,3%, качество – 74,73%;</w:t>
      </w:r>
    </w:p>
    <w:p w:rsidR="00CC2D7E" w:rsidRDefault="00CC2D7E" w:rsidP="008E7892">
      <w:pPr>
        <w:spacing w:after="0" w:line="240" w:lineRule="auto"/>
        <w:ind w:firstLine="851"/>
        <w:jc w:val="both"/>
        <w:rPr>
          <w:rFonts w:ascii="Times New Roman" w:hAnsi="Times New Roman"/>
          <w:i/>
          <w:sz w:val="26"/>
          <w:szCs w:val="26"/>
        </w:rPr>
      </w:pPr>
      <w:proofErr w:type="spellStart"/>
      <w:r w:rsidRPr="006E06A1">
        <w:rPr>
          <w:rFonts w:ascii="Times New Roman" w:hAnsi="Times New Roman"/>
          <w:i/>
          <w:sz w:val="26"/>
          <w:szCs w:val="26"/>
        </w:rPr>
        <w:t>Одномандатник</w:t>
      </w:r>
      <w:proofErr w:type="spellEnd"/>
      <w:r w:rsidRPr="006E06A1">
        <w:rPr>
          <w:rFonts w:ascii="Times New Roman" w:hAnsi="Times New Roman"/>
          <w:i/>
          <w:sz w:val="26"/>
          <w:szCs w:val="26"/>
        </w:rPr>
        <w:t xml:space="preserve"> (Невоструев ВП): явка – 59,33%, качество – 78,63%;</w:t>
      </w:r>
    </w:p>
    <w:p w:rsidR="00CC2D7E" w:rsidRDefault="00CC2D7E" w:rsidP="008E7892">
      <w:pPr>
        <w:spacing w:after="0" w:line="240" w:lineRule="auto"/>
        <w:ind w:firstLine="851"/>
        <w:jc w:val="both"/>
        <w:rPr>
          <w:rFonts w:ascii="Times New Roman" w:hAnsi="Times New Roman"/>
          <w:i/>
          <w:sz w:val="26"/>
          <w:szCs w:val="26"/>
        </w:rPr>
      </w:pPr>
      <w:r w:rsidRPr="006E06A1">
        <w:rPr>
          <w:rFonts w:ascii="Times New Roman" w:hAnsi="Times New Roman"/>
          <w:i/>
          <w:sz w:val="26"/>
          <w:szCs w:val="26"/>
        </w:rPr>
        <w:t>•</w:t>
      </w:r>
      <w:r w:rsidRPr="006E06A1">
        <w:rPr>
          <w:rFonts w:ascii="Times New Roman" w:hAnsi="Times New Roman"/>
          <w:i/>
          <w:sz w:val="26"/>
          <w:szCs w:val="26"/>
        </w:rPr>
        <w:tab/>
        <w:t>общероссийское голосование по вопросу одобрения изменений в Конституцию РФ  в 2020 году: явка – 78,34%, качество – 84,08%;</w:t>
      </w:r>
    </w:p>
    <w:p w:rsidR="00CC2D7E" w:rsidRDefault="00CC2D7E" w:rsidP="008E7892">
      <w:pPr>
        <w:spacing w:after="0" w:line="240" w:lineRule="auto"/>
        <w:ind w:firstLine="851"/>
        <w:jc w:val="both"/>
        <w:rPr>
          <w:rFonts w:ascii="Times New Roman" w:hAnsi="Times New Roman"/>
          <w:i/>
          <w:sz w:val="26"/>
          <w:szCs w:val="26"/>
        </w:rPr>
      </w:pPr>
      <w:r w:rsidRPr="006E06A1">
        <w:rPr>
          <w:rFonts w:ascii="Times New Roman" w:hAnsi="Times New Roman"/>
          <w:i/>
          <w:sz w:val="26"/>
          <w:szCs w:val="26"/>
        </w:rPr>
        <w:t>• выборы депутатов райсовета 2021: явка – 64,67%, качество – 61,66%;</w:t>
      </w:r>
    </w:p>
    <w:p w:rsidR="00CC2D7E" w:rsidRDefault="00CC2D7E" w:rsidP="008E7892">
      <w:pPr>
        <w:spacing w:after="0" w:line="240" w:lineRule="auto"/>
        <w:ind w:firstLine="851"/>
        <w:jc w:val="both"/>
        <w:rPr>
          <w:rFonts w:ascii="Times New Roman" w:hAnsi="Times New Roman"/>
          <w:i/>
          <w:sz w:val="26"/>
          <w:szCs w:val="26"/>
        </w:rPr>
      </w:pPr>
      <w:r w:rsidRPr="006E06A1">
        <w:rPr>
          <w:rFonts w:ascii="Times New Roman" w:hAnsi="Times New Roman"/>
          <w:i/>
          <w:sz w:val="26"/>
          <w:szCs w:val="26"/>
        </w:rPr>
        <w:t>• выборы депутатов Государственной Думы РФ в 2021 году:</w:t>
      </w:r>
    </w:p>
    <w:p w:rsidR="00CC2D7E" w:rsidRPr="006E06A1" w:rsidRDefault="00CC2D7E" w:rsidP="008E7892">
      <w:pPr>
        <w:spacing w:after="0" w:line="240" w:lineRule="auto"/>
        <w:ind w:firstLine="851"/>
        <w:jc w:val="both"/>
        <w:rPr>
          <w:rFonts w:ascii="Times New Roman" w:hAnsi="Times New Roman"/>
          <w:i/>
          <w:sz w:val="26"/>
          <w:szCs w:val="26"/>
        </w:rPr>
      </w:pPr>
      <w:r w:rsidRPr="006E06A1">
        <w:rPr>
          <w:rFonts w:ascii="Times New Roman" w:hAnsi="Times New Roman"/>
          <w:i/>
          <w:sz w:val="26"/>
          <w:szCs w:val="26"/>
        </w:rPr>
        <w:t>ЕР: явка – 66,48%, качество – 50,71%.</w:t>
      </w:r>
    </w:p>
    <w:p w:rsidR="00CC2D7E" w:rsidRPr="006E06A1" w:rsidRDefault="00CC2D7E" w:rsidP="008E7892">
      <w:pPr>
        <w:spacing w:after="0" w:line="240" w:lineRule="auto"/>
        <w:ind w:firstLine="851"/>
        <w:jc w:val="both"/>
        <w:rPr>
          <w:rFonts w:ascii="Times New Roman" w:hAnsi="Times New Roman"/>
          <w:i/>
          <w:sz w:val="26"/>
          <w:szCs w:val="26"/>
        </w:rPr>
      </w:pPr>
      <w:r w:rsidRPr="006E06A1">
        <w:rPr>
          <w:rFonts w:ascii="Times New Roman" w:hAnsi="Times New Roman"/>
          <w:i/>
          <w:sz w:val="26"/>
          <w:szCs w:val="26"/>
        </w:rPr>
        <w:t>Исаев АК: явка – 66,48%, качество – 56,02%.</w:t>
      </w:r>
    </w:p>
    <w:p w:rsidR="00CC2D7E" w:rsidRDefault="00CC2D7E" w:rsidP="006E5ABF">
      <w:pPr>
        <w:pStyle w:val="a3"/>
        <w:spacing w:before="0" w:beforeAutospacing="0" w:after="0" w:afterAutospacing="0" w:line="276" w:lineRule="auto"/>
        <w:jc w:val="both"/>
        <w:rPr>
          <w:sz w:val="28"/>
          <w:szCs w:val="28"/>
        </w:rPr>
      </w:pPr>
    </w:p>
    <w:p w:rsidR="00CC2D7E" w:rsidRDefault="004A3E18" w:rsidP="006E5ABF">
      <w:pPr>
        <w:pStyle w:val="a3"/>
        <w:spacing w:before="0" w:beforeAutospacing="0" w:after="0" w:afterAutospacing="0" w:line="276" w:lineRule="auto"/>
        <w:jc w:val="both"/>
        <w:rPr>
          <w:sz w:val="28"/>
          <w:szCs w:val="28"/>
        </w:rPr>
      </w:pPr>
      <w:r>
        <w:rPr>
          <w:sz w:val="28"/>
          <w:szCs w:val="28"/>
        </w:rPr>
        <w:t>Слайд 26</w:t>
      </w:r>
      <w:r w:rsidR="00CC2D7E" w:rsidRPr="00084CBD">
        <w:rPr>
          <w:sz w:val="28"/>
          <w:szCs w:val="28"/>
        </w:rPr>
        <w:t xml:space="preserve">       </w:t>
      </w:r>
    </w:p>
    <w:p w:rsidR="00CC2D7E" w:rsidRDefault="00CC2D7E" w:rsidP="006E5ABF">
      <w:pPr>
        <w:pStyle w:val="a3"/>
        <w:spacing w:before="0" w:beforeAutospacing="0" w:after="0" w:afterAutospacing="0" w:line="276" w:lineRule="auto"/>
        <w:jc w:val="both"/>
        <w:rPr>
          <w:bCs/>
          <w:color w:val="222222"/>
          <w:sz w:val="28"/>
          <w:szCs w:val="28"/>
          <w:highlight w:val="yellow"/>
        </w:rPr>
      </w:pPr>
      <w:r w:rsidRPr="00084CBD">
        <w:rPr>
          <w:bCs/>
          <w:color w:val="222222"/>
          <w:sz w:val="28"/>
          <w:szCs w:val="28"/>
        </w:rPr>
        <w:t xml:space="preserve">А теперь о </w:t>
      </w:r>
      <w:r w:rsidRPr="00084CBD">
        <w:rPr>
          <w:b/>
          <w:bCs/>
          <w:color w:val="222222"/>
          <w:sz w:val="28"/>
          <w:szCs w:val="28"/>
        </w:rPr>
        <w:t>планах на 2023 год</w:t>
      </w:r>
      <w:r w:rsidRPr="00084CBD">
        <w:rPr>
          <w:bCs/>
          <w:color w:val="222222"/>
          <w:sz w:val="28"/>
          <w:szCs w:val="28"/>
        </w:rPr>
        <w:t>.</w:t>
      </w:r>
      <w:r w:rsidRPr="00B87468">
        <w:rPr>
          <w:bCs/>
          <w:color w:val="222222"/>
          <w:sz w:val="28"/>
          <w:szCs w:val="28"/>
          <w:highlight w:val="yellow"/>
        </w:rPr>
        <w:t xml:space="preserve"> </w:t>
      </w:r>
    </w:p>
    <w:p w:rsidR="00CC2D7E" w:rsidRPr="00A311A9" w:rsidRDefault="00CC2D7E" w:rsidP="00B34DC1">
      <w:pPr>
        <w:spacing w:after="0"/>
        <w:ind w:firstLine="900"/>
        <w:jc w:val="both"/>
        <w:rPr>
          <w:rFonts w:ascii="Times New Roman" w:hAnsi="Times New Roman"/>
          <w:b/>
          <w:sz w:val="28"/>
          <w:szCs w:val="28"/>
        </w:rPr>
      </w:pPr>
      <w:r w:rsidRPr="00A311A9">
        <w:rPr>
          <w:rFonts w:ascii="Times New Roman" w:hAnsi="Times New Roman"/>
          <w:sz w:val="28"/>
          <w:szCs w:val="28"/>
        </w:rPr>
        <w:t xml:space="preserve">Основные задачи для предприятий в сфере </w:t>
      </w:r>
      <w:r w:rsidRPr="00A311A9">
        <w:rPr>
          <w:rFonts w:ascii="Times New Roman" w:hAnsi="Times New Roman"/>
          <w:b/>
          <w:sz w:val="28"/>
          <w:szCs w:val="28"/>
        </w:rPr>
        <w:t>АПК:</w:t>
      </w:r>
    </w:p>
    <w:p w:rsidR="00CC2D7E" w:rsidRPr="00A311A9" w:rsidRDefault="00CC2D7E" w:rsidP="006E5ABF">
      <w:pPr>
        <w:spacing w:after="0"/>
        <w:jc w:val="both"/>
        <w:rPr>
          <w:rFonts w:ascii="Times New Roman" w:hAnsi="Times New Roman"/>
          <w:sz w:val="28"/>
          <w:szCs w:val="28"/>
        </w:rPr>
      </w:pPr>
      <w:r>
        <w:rPr>
          <w:rFonts w:ascii="Times New Roman" w:hAnsi="Times New Roman"/>
          <w:sz w:val="28"/>
          <w:szCs w:val="28"/>
        </w:rPr>
        <w:t>- сохрани</w:t>
      </w:r>
      <w:r w:rsidRPr="00A311A9">
        <w:rPr>
          <w:rFonts w:ascii="Times New Roman" w:hAnsi="Times New Roman"/>
          <w:sz w:val="28"/>
          <w:szCs w:val="28"/>
        </w:rPr>
        <w:t xml:space="preserve">ть рабочие места и обеспечить </w:t>
      </w:r>
      <w:r>
        <w:rPr>
          <w:rFonts w:ascii="Times New Roman" w:hAnsi="Times New Roman"/>
          <w:sz w:val="28"/>
          <w:szCs w:val="28"/>
        </w:rPr>
        <w:t>выплату заработной</w:t>
      </w:r>
      <w:r w:rsidRPr="00A311A9">
        <w:rPr>
          <w:rFonts w:ascii="Times New Roman" w:hAnsi="Times New Roman"/>
          <w:sz w:val="28"/>
          <w:szCs w:val="28"/>
        </w:rPr>
        <w:t xml:space="preserve"> плат</w:t>
      </w:r>
      <w:r>
        <w:rPr>
          <w:rFonts w:ascii="Times New Roman" w:hAnsi="Times New Roman"/>
          <w:sz w:val="28"/>
          <w:szCs w:val="28"/>
        </w:rPr>
        <w:t>ы</w:t>
      </w:r>
      <w:r w:rsidRPr="00A311A9">
        <w:rPr>
          <w:rFonts w:ascii="Times New Roman" w:hAnsi="Times New Roman"/>
          <w:sz w:val="28"/>
          <w:szCs w:val="28"/>
        </w:rPr>
        <w:t xml:space="preserve"> не ниже среднереспубликанского уровня</w:t>
      </w:r>
      <w:r>
        <w:rPr>
          <w:rFonts w:ascii="Times New Roman" w:hAnsi="Times New Roman"/>
          <w:sz w:val="28"/>
          <w:szCs w:val="28"/>
        </w:rPr>
        <w:t>;</w:t>
      </w:r>
    </w:p>
    <w:p w:rsidR="00CC2D7E" w:rsidRPr="00B87468" w:rsidRDefault="00CC2D7E" w:rsidP="006E5ABF">
      <w:pPr>
        <w:spacing w:after="0"/>
        <w:jc w:val="both"/>
        <w:rPr>
          <w:rFonts w:ascii="Times New Roman" w:hAnsi="Times New Roman"/>
          <w:i/>
          <w:sz w:val="28"/>
          <w:szCs w:val="28"/>
          <w:highlight w:val="yellow"/>
        </w:rPr>
      </w:pPr>
      <w:r w:rsidRPr="00A311A9">
        <w:rPr>
          <w:rFonts w:ascii="Times New Roman" w:hAnsi="Times New Roman"/>
          <w:sz w:val="28"/>
          <w:szCs w:val="28"/>
        </w:rPr>
        <w:t>- сохранить посев</w:t>
      </w:r>
      <w:r>
        <w:rPr>
          <w:rFonts w:ascii="Times New Roman" w:hAnsi="Times New Roman"/>
          <w:sz w:val="28"/>
          <w:szCs w:val="28"/>
        </w:rPr>
        <w:t xml:space="preserve">ные площади и поголовье скота, тем самым </w:t>
      </w:r>
      <w:r w:rsidRPr="00A311A9">
        <w:rPr>
          <w:rFonts w:ascii="Times New Roman" w:hAnsi="Times New Roman"/>
          <w:sz w:val="28"/>
          <w:szCs w:val="28"/>
        </w:rPr>
        <w:t>обеспечить прирост валового производства молока в год не менее 3%</w:t>
      </w:r>
      <w:r>
        <w:rPr>
          <w:rFonts w:ascii="Times New Roman" w:hAnsi="Times New Roman"/>
          <w:sz w:val="28"/>
          <w:szCs w:val="28"/>
        </w:rPr>
        <w:t>.</w:t>
      </w:r>
      <w:r>
        <w:rPr>
          <w:rFonts w:ascii="Times New Roman" w:hAnsi="Times New Roman"/>
          <w:sz w:val="28"/>
          <w:szCs w:val="28"/>
          <w:highlight w:val="yellow"/>
        </w:rPr>
        <w:t xml:space="preserve"> </w:t>
      </w:r>
    </w:p>
    <w:p w:rsidR="00CC2D7E" w:rsidRDefault="00CC2D7E" w:rsidP="006E5ABF">
      <w:pPr>
        <w:pStyle w:val="a3"/>
        <w:spacing w:before="0" w:beforeAutospacing="0" w:after="0" w:afterAutospacing="0" w:line="276" w:lineRule="auto"/>
        <w:jc w:val="both"/>
        <w:rPr>
          <w:bCs/>
          <w:color w:val="222222"/>
          <w:sz w:val="28"/>
          <w:szCs w:val="28"/>
        </w:rPr>
      </w:pPr>
      <w:r>
        <w:rPr>
          <w:bCs/>
          <w:color w:val="222222"/>
          <w:sz w:val="28"/>
          <w:szCs w:val="28"/>
        </w:rPr>
        <w:t>- обеспечить вовлечение в экономический оборот всех используемых и обрабатываемых земель.</w:t>
      </w:r>
    </w:p>
    <w:p w:rsidR="00CC2D7E" w:rsidRDefault="00CC2D7E" w:rsidP="00B34DC1">
      <w:pPr>
        <w:pStyle w:val="a3"/>
        <w:spacing w:before="0" w:beforeAutospacing="0" w:after="0" w:afterAutospacing="0" w:line="276" w:lineRule="auto"/>
        <w:ind w:firstLine="900"/>
        <w:jc w:val="both"/>
        <w:rPr>
          <w:bCs/>
          <w:color w:val="222222"/>
          <w:sz w:val="28"/>
          <w:szCs w:val="28"/>
        </w:rPr>
      </w:pPr>
      <w:r>
        <w:rPr>
          <w:bCs/>
          <w:color w:val="222222"/>
          <w:sz w:val="28"/>
          <w:szCs w:val="28"/>
        </w:rPr>
        <w:t xml:space="preserve">     </w:t>
      </w:r>
      <w:r w:rsidRPr="00403736">
        <w:rPr>
          <w:bCs/>
          <w:color w:val="222222"/>
          <w:sz w:val="28"/>
          <w:szCs w:val="28"/>
        </w:rPr>
        <w:t xml:space="preserve">2023 год </w:t>
      </w:r>
      <w:r>
        <w:rPr>
          <w:b/>
          <w:bCs/>
          <w:color w:val="222222"/>
          <w:sz w:val="28"/>
          <w:szCs w:val="28"/>
        </w:rPr>
        <w:t>в России посвящен Году педагога и наставника</w:t>
      </w:r>
      <w:r>
        <w:rPr>
          <w:bCs/>
          <w:color w:val="222222"/>
          <w:sz w:val="28"/>
          <w:szCs w:val="28"/>
        </w:rPr>
        <w:t xml:space="preserve">, </w:t>
      </w:r>
      <w:r w:rsidRPr="00403736">
        <w:rPr>
          <w:bCs/>
          <w:color w:val="222222"/>
          <w:sz w:val="28"/>
          <w:szCs w:val="28"/>
        </w:rPr>
        <w:t xml:space="preserve">в Удмуртской Республике объявлен </w:t>
      </w:r>
      <w:r w:rsidRPr="00403736">
        <w:rPr>
          <w:b/>
          <w:bCs/>
          <w:color w:val="222222"/>
          <w:sz w:val="28"/>
          <w:szCs w:val="28"/>
        </w:rPr>
        <w:t>Годом Молодежи</w:t>
      </w:r>
      <w:r>
        <w:rPr>
          <w:b/>
          <w:bCs/>
          <w:color w:val="222222"/>
          <w:sz w:val="28"/>
          <w:szCs w:val="28"/>
        </w:rPr>
        <w:t>, поэтому считаю необходимым весь фокус нашего внимания направить в сторону подрастающего поколения</w:t>
      </w:r>
      <w:r w:rsidRPr="00403736">
        <w:rPr>
          <w:bCs/>
          <w:color w:val="222222"/>
          <w:sz w:val="28"/>
          <w:szCs w:val="28"/>
        </w:rPr>
        <w:t xml:space="preserve">. </w:t>
      </w:r>
    </w:p>
    <w:p w:rsidR="00CC2D7E" w:rsidRPr="004A563E" w:rsidRDefault="00CC2D7E" w:rsidP="00B34DC1">
      <w:pPr>
        <w:pStyle w:val="a3"/>
        <w:spacing w:before="0" w:beforeAutospacing="0" w:after="0" w:afterAutospacing="0" w:line="276" w:lineRule="auto"/>
        <w:ind w:firstLine="900"/>
        <w:jc w:val="both"/>
        <w:rPr>
          <w:b/>
          <w:bCs/>
          <w:color w:val="222222"/>
          <w:sz w:val="28"/>
          <w:szCs w:val="28"/>
        </w:rPr>
      </w:pPr>
      <w:r>
        <w:rPr>
          <w:bCs/>
          <w:color w:val="222222"/>
          <w:sz w:val="28"/>
          <w:szCs w:val="28"/>
        </w:rPr>
        <w:t xml:space="preserve">     </w:t>
      </w:r>
      <w:r w:rsidRPr="00403736">
        <w:rPr>
          <w:bCs/>
          <w:color w:val="222222"/>
          <w:sz w:val="28"/>
          <w:szCs w:val="28"/>
        </w:rPr>
        <w:t>В текущем году:</w:t>
      </w:r>
      <w:r w:rsidRPr="00B87468">
        <w:rPr>
          <w:bCs/>
          <w:color w:val="222222"/>
          <w:sz w:val="28"/>
          <w:szCs w:val="28"/>
          <w:highlight w:val="yellow"/>
        </w:rPr>
        <w:t xml:space="preserve"> </w:t>
      </w:r>
    </w:p>
    <w:p w:rsidR="00CC2D7E" w:rsidRPr="00B87468" w:rsidRDefault="00CC2D7E" w:rsidP="006E5ABF">
      <w:pPr>
        <w:spacing w:after="0"/>
        <w:jc w:val="both"/>
        <w:rPr>
          <w:rFonts w:ascii="Times New Roman" w:hAnsi="Times New Roman"/>
          <w:bCs/>
          <w:color w:val="222222"/>
          <w:sz w:val="28"/>
          <w:szCs w:val="28"/>
          <w:highlight w:val="yellow"/>
          <w:lang w:eastAsia="ru-RU"/>
        </w:rPr>
      </w:pPr>
      <w:r w:rsidRPr="00E321C1">
        <w:rPr>
          <w:rFonts w:ascii="Times New Roman" w:hAnsi="Times New Roman"/>
          <w:bCs/>
          <w:color w:val="222222"/>
          <w:sz w:val="28"/>
          <w:szCs w:val="28"/>
          <w:lang w:eastAsia="ru-RU"/>
        </w:rPr>
        <w:t xml:space="preserve">- </w:t>
      </w:r>
      <w:r>
        <w:rPr>
          <w:rFonts w:ascii="Times New Roman" w:hAnsi="Times New Roman"/>
          <w:sz w:val="28"/>
          <w:szCs w:val="28"/>
        </w:rPr>
        <w:t xml:space="preserve">откроем «Точку роста» в </w:t>
      </w:r>
      <w:proofErr w:type="spellStart"/>
      <w:r>
        <w:rPr>
          <w:rFonts w:ascii="Times New Roman" w:hAnsi="Times New Roman"/>
          <w:sz w:val="28"/>
          <w:szCs w:val="28"/>
        </w:rPr>
        <w:t>Новоеловской</w:t>
      </w:r>
      <w:proofErr w:type="spellEnd"/>
      <w:r>
        <w:rPr>
          <w:rFonts w:ascii="Times New Roman" w:hAnsi="Times New Roman"/>
          <w:sz w:val="28"/>
          <w:szCs w:val="28"/>
        </w:rPr>
        <w:t xml:space="preserve"> школе; проведем ремонт спортзала в </w:t>
      </w:r>
      <w:proofErr w:type="spellStart"/>
      <w:r>
        <w:rPr>
          <w:rFonts w:ascii="Times New Roman" w:hAnsi="Times New Roman"/>
          <w:sz w:val="28"/>
          <w:szCs w:val="28"/>
        </w:rPr>
        <w:t>Юкаменской</w:t>
      </w:r>
      <w:proofErr w:type="spellEnd"/>
      <w:r>
        <w:rPr>
          <w:rFonts w:ascii="Times New Roman" w:hAnsi="Times New Roman"/>
          <w:sz w:val="28"/>
          <w:szCs w:val="28"/>
        </w:rPr>
        <w:t xml:space="preserve"> школе.</w:t>
      </w:r>
    </w:p>
    <w:p w:rsidR="00CC2D7E" w:rsidRDefault="00CC2D7E" w:rsidP="006E5ABF">
      <w:pPr>
        <w:spacing w:after="0"/>
        <w:jc w:val="both"/>
        <w:rPr>
          <w:rFonts w:ascii="Times New Roman" w:hAnsi="Times New Roman"/>
          <w:color w:val="222222"/>
          <w:sz w:val="28"/>
          <w:szCs w:val="28"/>
          <w:lang w:eastAsia="ru-RU"/>
        </w:rPr>
      </w:pPr>
      <w:r>
        <w:rPr>
          <w:rFonts w:ascii="Times New Roman" w:hAnsi="Times New Roman"/>
          <w:color w:val="222222"/>
          <w:sz w:val="28"/>
          <w:szCs w:val="28"/>
          <w:lang w:eastAsia="ru-RU"/>
        </w:rPr>
        <w:t xml:space="preserve">- </w:t>
      </w:r>
      <w:r w:rsidRPr="00403736">
        <w:rPr>
          <w:rFonts w:ascii="Times New Roman" w:hAnsi="Times New Roman"/>
          <w:color w:val="222222"/>
          <w:sz w:val="28"/>
          <w:szCs w:val="28"/>
          <w:lang w:eastAsia="ru-RU"/>
        </w:rPr>
        <w:t xml:space="preserve">через </w:t>
      </w:r>
      <w:r>
        <w:rPr>
          <w:rFonts w:ascii="Times New Roman" w:hAnsi="Times New Roman"/>
          <w:color w:val="222222"/>
          <w:sz w:val="28"/>
          <w:szCs w:val="28"/>
          <w:lang w:eastAsia="ru-RU"/>
        </w:rPr>
        <w:t xml:space="preserve">заключение </w:t>
      </w:r>
      <w:r w:rsidRPr="00403736">
        <w:rPr>
          <w:rFonts w:ascii="Times New Roman" w:hAnsi="Times New Roman"/>
          <w:color w:val="222222"/>
          <w:sz w:val="28"/>
          <w:szCs w:val="28"/>
          <w:lang w:eastAsia="ru-RU"/>
        </w:rPr>
        <w:t>социальны</w:t>
      </w:r>
      <w:r>
        <w:rPr>
          <w:rFonts w:ascii="Times New Roman" w:hAnsi="Times New Roman"/>
          <w:color w:val="222222"/>
          <w:sz w:val="28"/>
          <w:szCs w:val="28"/>
          <w:lang w:eastAsia="ru-RU"/>
        </w:rPr>
        <w:t>х</w:t>
      </w:r>
      <w:r w:rsidRPr="00403736">
        <w:rPr>
          <w:rFonts w:ascii="Times New Roman" w:hAnsi="Times New Roman"/>
          <w:color w:val="222222"/>
          <w:sz w:val="28"/>
          <w:szCs w:val="28"/>
          <w:lang w:eastAsia="ru-RU"/>
        </w:rPr>
        <w:t xml:space="preserve"> контракт</w:t>
      </w:r>
      <w:r>
        <w:rPr>
          <w:rFonts w:ascii="Times New Roman" w:hAnsi="Times New Roman"/>
          <w:color w:val="222222"/>
          <w:sz w:val="28"/>
          <w:szCs w:val="28"/>
          <w:lang w:eastAsia="ru-RU"/>
        </w:rPr>
        <w:t>ов будет оказана адресная поддержка не менее</w:t>
      </w:r>
      <w:r w:rsidRPr="00403736">
        <w:rPr>
          <w:rFonts w:ascii="Times New Roman" w:hAnsi="Times New Roman"/>
          <w:color w:val="222222"/>
          <w:sz w:val="28"/>
          <w:szCs w:val="28"/>
          <w:lang w:eastAsia="ru-RU"/>
        </w:rPr>
        <w:t xml:space="preserve"> </w:t>
      </w:r>
      <w:r w:rsidRPr="0006755C">
        <w:rPr>
          <w:rFonts w:ascii="Times New Roman" w:hAnsi="Times New Roman"/>
          <w:sz w:val="28"/>
          <w:szCs w:val="28"/>
          <w:lang w:eastAsia="ru-RU"/>
        </w:rPr>
        <w:t>31</w:t>
      </w:r>
      <w:r w:rsidRPr="004A563E">
        <w:rPr>
          <w:rFonts w:ascii="Times New Roman" w:hAnsi="Times New Roman"/>
          <w:color w:val="FF0000"/>
          <w:sz w:val="28"/>
          <w:szCs w:val="28"/>
          <w:lang w:eastAsia="ru-RU"/>
        </w:rPr>
        <w:t xml:space="preserve"> </w:t>
      </w:r>
      <w:r>
        <w:rPr>
          <w:rFonts w:ascii="Times New Roman" w:hAnsi="Times New Roman"/>
          <w:color w:val="222222"/>
          <w:sz w:val="28"/>
          <w:szCs w:val="28"/>
          <w:lang w:eastAsia="ru-RU"/>
        </w:rPr>
        <w:t>малообеспеченной семье</w:t>
      </w:r>
      <w:r w:rsidRPr="00403736">
        <w:rPr>
          <w:rFonts w:ascii="Times New Roman" w:hAnsi="Times New Roman"/>
          <w:color w:val="222222"/>
          <w:sz w:val="28"/>
          <w:szCs w:val="28"/>
          <w:lang w:eastAsia="ru-RU"/>
        </w:rPr>
        <w:t xml:space="preserve"> на сумму более 5,8 млн. руб..</w:t>
      </w:r>
    </w:p>
    <w:p w:rsidR="00CC2D7E" w:rsidRPr="00403736" w:rsidRDefault="00CC2D7E" w:rsidP="006E5ABF">
      <w:pPr>
        <w:spacing w:after="0"/>
        <w:jc w:val="both"/>
        <w:rPr>
          <w:rFonts w:ascii="Times New Roman" w:hAnsi="Times New Roman"/>
          <w:color w:val="222222"/>
          <w:sz w:val="28"/>
          <w:szCs w:val="28"/>
          <w:lang w:eastAsia="ru-RU"/>
        </w:rPr>
      </w:pPr>
      <w:r>
        <w:rPr>
          <w:rFonts w:ascii="Times New Roman" w:hAnsi="Times New Roman"/>
          <w:color w:val="222222"/>
          <w:sz w:val="28"/>
          <w:szCs w:val="28"/>
          <w:lang w:eastAsia="ru-RU"/>
        </w:rPr>
        <w:lastRenderedPageBreak/>
        <w:t>- поможем в реализации молодежных инициатив.</w:t>
      </w:r>
    </w:p>
    <w:p w:rsidR="00CC2D7E" w:rsidRPr="00A311A9" w:rsidRDefault="00CC2D7E" w:rsidP="00B34DC1">
      <w:pPr>
        <w:spacing w:after="0"/>
        <w:ind w:firstLine="900"/>
        <w:jc w:val="both"/>
        <w:rPr>
          <w:rFonts w:ascii="Times New Roman" w:hAnsi="Times New Roman"/>
          <w:color w:val="222222"/>
          <w:sz w:val="28"/>
          <w:szCs w:val="28"/>
          <w:lang w:eastAsia="ru-RU"/>
        </w:rPr>
      </w:pPr>
      <w:r w:rsidRPr="00A311A9">
        <w:rPr>
          <w:rFonts w:ascii="Times New Roman" w:hAnsi="Times New Roman"/>
          <w:color w:val="222222"/>
          <w:sz w:val="28"/>
          <w:szCs w:val="28"/>
          <w:lang w:eastAsia="ru-RU"/>
        </w:rPr>
        <w:t xml:space="preserve">Планы по развитию инженерной </w:t>
      </w:r>
      <w:r w:rsidRPr="00A311A9">
        <w:rPr>
          <w:rFonts w:ascii="Times New Roman" w:hAnsi="Times New Roman"/>
          <w:b/>
          <w:color w:val="222222"/>
          <w:sz w:val="28"/>
          <w:szCs w:val="28"/>
          <w:lang w:eastAsia="ru-RU"/>
        </w:rPr>
        <w:t>инфраструктуры</w:t>
      </w:r>
      <w:r w:rsidRPr="00A311A9">
        <w:rPr>
          <w:rFonts w:ascii="Times New Roman" w:hAnsi="Times New Roman"/>
          <w:color w:val="222222"/>
          <w:sz w:val="28"/>
          <w:szCs w:val="28"/>
          <w:lang w:eastAsia="ru-RU"/>
        </w:rPr>
        <w:t>:</w:t>
      </w:r>
    </w:p>
    <w:p w:rsidR="00CC2D7E" w:rsidRDefault="00CC2D7E" w:rsidP="006E5ABF">
      <w:pPr>
        <w:spacing w:after="0"/>
        <w:jc w:val="both"/>
        <w:rPr>
          <w:rFonts w:ascii="Times New Roman" w:hAnsi="Times New Roman"/>
          <w:color w:val="000000"/>
          <w:sz w:val="28"/>
          <w:szCs w:val="28"/>
          <w:shd w:val="clear" w:color="auto" w:fill="FFFFFF"/>
        </w:rPr>
      </w:pPr>
      <w:r w:rsidRPr="00A311A9">
        <w:rPr>
          <w:rFonts w:ascii="Times New Roman" w:hAnsi="Times New Roman"/>
          <w:sz w:val="28"/>
          <w:szCs w:val="28"/>
        </w:rPr>
        <w:t xml:space="preserve">- по программе капитального ремонта многоквартирных домов </w:t>
      </w:r>
      <w:r>
        <w:rPr>
          <w:rFonts w:ascii="Times New Roman" w:hAnsi="Times New Roman"/>
          <w:color w:val="000000"/>
          <w:sz w:val="28"/>
          <w:szCs w:val="28"/>
          <w:shd w:val="clear" w:color="auto" w:fill="FFFFFF"/>
        </w:rPr>
        <w:t>будет проведен капитальный ремонт системы водоотведения в двух МКД в с. Юкаменское ул. Новая д. 11 и ул. Строителей д. 3;</w:t>
      </w:r>
    </w:p>
    <w:p w:rsidR="00CC2D7E" w:rsidRDefault="00CC2D7E" w:rsidP="006E5ABF">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нам необходимо приобрести еще 10 помещений площадью  281,3 м</w:t>
      </w:r>
      <w:r>
        <w:rPr>
          <w:rFonts w:ascii="Times New Roman" w:hAnsi="Times New Roman"/>
          <w:color w:val="000000"/>
          <w:sz w:val="28"/>
          <w:szCs w:val="28"/>
          <w:shd w:val="clear" w:color="auto" w:fill="FFFFFF"/>
          <w:vertAlign w:val="superscript"/>
        </w:rPr>
        <w:t>2</w:t>
      </w:r>
      <w:r>
        <w:rPr>
          <w:rFonts w:ascii="Times New Roman" w:hAnsi="Times New Roman"/>
          <w:color w:val="000000"/>
          <w:sz w:val="28"/>
          <w:szCs w:val="28"/>
          <w:shd w:val="clear" w:color="auto" w:fill="FFFFFF"/>
        </w:rPr>
        <w:t xml:space="preserve"> и переселить 21 человека из аварийного жилья;</w:t>
      </w:r>
    </w:p>
    <w:p w:rsidR="00CC2D7E" w:rsidRDefault="00CC2D7E" w:rsidP="006E5ABF">
      <w:pPr>
        <w:spacing w:after="0"/>
        <w:jc w:val="both"/>
        <w:rPr>
          <w:rFonts w:ascii="Times New Roman" w:hAnsi="Times New Roman"/>
          <w:sz w:val="28"/>
          <w:szCs w:val="28"/>
          <w:highlight w:val="yellow"/>
        </w:rPr>
      </w:pPr>
      <w:r w:rsidRPr="0006755C">
        <w:rPr>
          <w:rFonts w:ascii="Times New Roman" w:hAnsi="Times New Roman"/>
          <w:sz w:val="28"/>
          <w:szCs w:val="28"/>
        </w:rPr>
        <w:t xml:space="preserve">- </w:t>
      </w:r>
      <w:r>
        <w:rPr>
          <w:rFonts w:ascii="Times New Roman" w:hAnsi="Times New Roman"/>
          <w:color w:val="000000"/>
          <w:sz w:val="28"/>
          <w:szCs w:val="28"/>
          <w:shd w:val="clear" w:color="auto" w:fill="FFFFFF"/>
        </w:rPr>
        <w:t>провести работы по благоустройству пешеходной зоны РДК «Октябрьский», 3 этап</w:t>
      </w:r>
      <w:r w:rsidRPr="0006755C">
        <w:rPr>
          <w:rFonts w:ascii="Times New Roman" w:hAnsi="Times New Roman"/>
          <w:sz w:val="28"/>
          <w:szCs w:val="28"/>
        </w:rPr>
        <w:t>;</w:t>
      </w:r>
    </w:p>
    <w:p w:rsidR="00CC2D7E" w:rsidRPr="00E01411" w:rsidRDefault="00CC2D7E" w:rsidP="006E5ABF">
      <w:pPr>
        <w:spacing w:after="0"/>
        <w:jc w:val="both"/>
        <w:rPr>
          <w:rFonts w:ascii="Times New Roman" w:hAnsi="Times New Roman"/>
          <w:sz w:val="28"/>
          <w:szCs w:val="28"/>
        </w:rPr>
      </w:pPr>
      <w:r w:rsidRPr="00E01411">
        <w:rPr>
          <w:rFonts w:ascii="Times New Roman" w:hAnsi="Times New Roman"/>
          <w:sz w:val="28"/>
          <w:szCs w:val="28"/>
        </w:rPr>
        <w:t xml:space="preserve">- продолжить работу по ремонту дорог, </w:t>
      </w:r>
      <w:r>
        <w:rPr>
          <w:rFonts w:ascii="Times New Roman" w:hAnsi="Times New Roman"/>
          <w:sz w:val="28"/>
          <w:szCs w:val="28"/>
        </w:rPr>
        <w:t xml:space="preserve">инженерных сетей, </w:t>
      </w:r>
      <w:r w:rsidRPr="00E01411">
        <w:rPr>
          <w:rFonts w:ascii="Times New Roman" w:hAnsi="Times New Roman"/>
          <w:sz w:val="28"/>
          <w:szCs w:val="28"/>
        </w:rPr>
        <w:t>по максимуму выполнить наказы наших избирателей</w:t>
      </w:r>
    </w:p>
    <w:p w:rsidR="004A3E18" w:rsidRDefault="004A3E18" w:rsidP="006E5ABF">
      <w:pPr>
        <w:spacing w:after="0"/>
        <w:jc w:val="both"/>
        <w:rPr>
          <w:rFonts w:ascii="Times New Roman" w:hAnsi="Times New Roman"/>
          <w:b/>
          <w:sz w:val="28"/>
          <w:szCs w:val="28"/>
        </w:rPr>
      </w:pPr>
    </w:p>
    <w:p w:rsidR="004A3E18" w:rsidRPr="004A3E18" w:rsidRDefault="004A3E18" w:rsidP="006E5ABF">
      <w:pPr>
        <w:spacing w:after="0"/>
        <w:jc w:val="both"/>
        <w:rPr>
          <w:rFonts w:ascii="Times New Roman" w:hAnsi="Times New Roman"/>
          <w:sz w:val="28"/>
          <w:szCs w:val="28"/>
        </w:rPr>
      </w:pPr>
      <w:r w:rsidRPr="004A3E18">
        <w:rPr>
          <w:rFonts w:ascii="Times New Roman" w:hAnsi="Times New Roman"/>
          <w:sz w:val="28"/>
          <w:szCs w:val="28"/>
        </w:rPr>
        <w:t>Слайд 27</w:t>
      </w:r>
    </w:p>
    <w:p w:rsidR="00CC2D7E" w:rsidRDefault="00CC2D7E" w:rsidP="006E5ABF">
      <w:pPr>
        <w:spacing w:after="0"/>
        <w:jc w:val="both"/>
        <w:rPr>
          <w:rFonts w:ascii="Times New Roman" w:hAnsi="Times New Roman"/>
          <w:b/>
          <w:sz w:val="28"/>
          <w:szCs w:val="28"/>
        </w:rPr>
      </w:pPr>
      <w:r w:rsidRPr="00616798">
        <w:rPr>
          <w:rFonts w:ascii="Times New Roman" w:hAnsi="Times New Roman"/>
          <w:b/>
          <w:sz w:val="28"/>
          <w:szCs w:val="28"/>
        </w:rPr>
        <w:t>Уважаемые депутаты</w:t>
      </w:r>
      <w:r>
        <w:rPr>
          <w:rFonts w:ascii="Times New Roman" w:hAnsi="Times New Roman"/>
          <w:b/>
          <w:sz w:val="28"/>
          <w:szCs w:val="28"/>
        </w:rPr>
        <w:t xml:space="preserve"> и приглашенные</w:t>
      </w:r>
      <w:r w:rsidRPr="00616798">
        <w:rPr>
          <w:rFonts w:ascii="Times New Roman" w:hAnsi="Times New Roman"/>
          <w:b/>
          <w:sz w:val="28"/>
          <w:szCs w:val="28"/>
        </w:rPr>
        <w:t xml:space="preserve">! </w:t>
      </w:r>
    </w:p>
    <w:p w:rsidR="00CC2D7E" w:rsidRPr="00E06D31" w:rsidRDefault="00CC2D7E" w:rsidP="002420A6">
      <w:pPr>
        <w:spacing w:after="0"/>
        <w:jc w:val="both"/>
        <w:rPr>
          <w:sz w:val="28"/>
          <w:szCs w:val="28"/>
        </w:rPr>
      </w:pPr>
      <w:r>
        <w:rPr>
          <w:rFonts w:ascii="Times New Roman" w:hAnsi="Times New Roman"/>
          <w:sz w:val="28"/>
          <w:szCs w:val="28"/>
        </w:rPr>
        <w:t xml:space="preserve">       </w:t>
      </w:r>
      <w:r w:rsidRPr="006B1718">
        <w:rPr>
          <w:rFonts w:ascii="Times New Roman" w:hAnsi="Times New Roman"/>
          <w:sz w:val="28"/>
          <w:szCs w:val="28"/>
        </w:rPr>
        <w:t>Подводя итоги</w:t>
      </w:r>
      <w:r w:rsidRPr="006B1718">
        <w:rPr>
          <w:rFonts w:ascii="Times New Roman" w:hAnsi="Times New Roman"/>
          <w:b/>
          <w:sz w:val="28"/>
          <w:szCs w:val="28"/>
        </w:rPr>
        <w:t xml:space="preserve"> </w:t>
      </w:r>
      <w:r w:rsidRPr="006B1718">
        <w:rPr>
          <w:rFonts w:ascii="Times New Roman" w:hAnsi="Times New Roman"/>
          <w:sz w:val="28"/>
          <w:szCs w:val="28"/>
        </w:rPr>
        <w:t>прошедшего периода, хочу</w:t>
      </w:r>
      <w:r>
        <w:rPr>
          <w:rFonts w:ascii="Times New Roman" w:hAnsi="Times New Roman"/>
          <w:sz w:val="28"/>
          <w:szCs w:val="28"/>
        </w:rPr>
        <w:t xml:space="preserve"> </w:t>
      </w:r>
      <w:r w:rsidRPr="006B1718">
        <w:rPr>
          <w:rFonts w:ascii="Times New Roman" w:hAnsi="Times New Roman"/>
          <w:sz w:val="28"/>
          <w:szCs w:val="28"/>
        </w:rPr>
        <w:t>поблагодарить каждого, кто помогает нашим бойцам на п</w:t>
      </w:r>
      <w:r>
        <w:rPr>
          <w:rFonts w:ascii="Times New Roman" w:hAnsi="Times New Roman"/>
          <w:sz w:val="28"/>
          <w:szCs w:val="28"/>
        </w:rPr>
        <w:t>ередовой</w:t>
      </w:r>
      <w:r w:rsidRPr="006B1718">
        <w:rPr>
          <w:rFonts w:ascii="Times New Roman" w:hAnsi="Times New Roman"/>
          <w:sz w:val="28"/>
          <w:szCs w:val="28"/>
        </w:rPr>
        <w:t>.</w:t>
      </w:r>
      <w:r w:rsidRPr="006B1718">
        <w:rPr>
          <w:rFonts w:ascii="Times New Roman" w:hAnsi="Times New Roman"/>
        </w:rPr>
        <w:t xml:space="preserve"> </w:t>
      </w:r>
      <w:r>
        <w:rPr>
          <w:rFonts w:ascii="Times New Roman" w:hAnsi="Times New Roman"/>
          <w:sz w:val="28"/>
          <w:szCs w:val="28"/>
        </w:rPr>
        <w:t>На помощь приходят многие – это и волонтёры, и д</w:t>
      </w:r>
      <w:r w:rsidRPr="006B1718">
        <w:rPr>
          <w:rFonts w:ascii="Times New Roman" w:hAnsi="Times New Roman"/>
          <w:sz w:val="28"/>
          <w:szCs w:val="28"/>
        </w:rPr>
        <w:t xml:space="preserve">епутаты, </w:t>
      </w:r>
      <w:r>
        <w:rPr>
          <w:rFonts w:ascii="Times New Roman" w:hAnsi="Times New Roman"/>
          <w:sz w:val="28"/>
          <w:szCs w:val="28"/>
        </w:rPr>
        <w:t xml:space="preserve">и </w:t>
      </w:r>
      <w:r w:rsidRPr="006B1718">
        <w:rPr>
          <w:rFonts w:ascii="Times New Roman" w:hAnsi="Times New Roman"/>
          <w:sz w:val="28"/>
          <w:szCs w:val="28"/>
        </w:rPr>
        <w:t>члены районного штаба «Мы Вместе»</w:t>
      </w:r>
      <w:r>
        <w:rPr>
          <w:rFonts w:ascii="Times New Roman" w:hAnsi="Times New Roman"/>
          <w:sz w:val="28"/>
          <w:szCs w:val="28"/>
        </w:rPr>
        <w:t xml:space="preserve"> - все </w:t>
      </w:r>
      <w:r w:rsidRPr="006B1718">
        <w:rPr>
          <w:rFonts w:ascii="Times New Roman" w:hAnsi="Times New Roman"/>
          <w:sz w:val="28"/>
          <w:szCs w:val="28"/>
        </w:rPr>
        <w:t xml:space="preserve">оказывают помощь </w:t>
      </w:r>
      <w:r>
        <w:rPr>
          <w:rFonts w:ascii="Times New Roman" w:hAnsi="Times New Roman"/>
          <w:sz w:val="28"/>
          <w:szCs w:val="28"/>
        </w:rPr>
        <w:t xml:space="preserve">как семьям участников СВО, например в доставке и </w:t>
      </w:r>
      <w:r w:rsidRPr="006B1718">
        <w:rPr>
          <w:rFonts w:ascii="Times New Roman" w:hAnsi="Times New Roman"/>
          <w:sz w:val="28"/>
          <w:szCs w:val="28"/>
        </w:rPr>
        <w:t>раск</w:t>
      </w:r>
      <w:r>
        <w:rPr>
          <w:rFonts w:ascii="Times New Roman" w:hAnsi="Times New Roman"/>
          <w:sz w:val="28"/>
          <w:szCs w:val="28"/>
        </w:rPr>
        <w:t>олке дров, уборке снега и другой социально - бытовой</w:t>
      </w:r>
      <w:r w:rsidRPr="006B1718">
        <w:rPr>
          <w:rFonts w:ascii="Times New Roman" w:hAnsi="Times New Roman"/>
          <w:sz w:val="28"/>
          <w:szCs w:val="28"/>
        </w:rPr>
        <w:t xml:space="preserve"> помощ</w:t>
      </w:r>
      <w:r>
        <w:rPr>
          <w:rFonts w:ascii="Times New Roman" w:hAnsi="Times New Roman"/>
          <w:sz w:val="28"/>
          <w:szCs w:val="28"/>
        </w:rPr>
        <w:t>и, так и участвуя в сборе гуманитарной помощи жителям территорий, а также организуя сбор денежных средств и материальных ценностей, направленных непосредственно на поддержку участников СВО</w:t>
      </w:r>
      <w:r w:rsidRPr="006B1718">
        <w:rPr>
          <w:rFonts w:ascii="Times New Roman" w:hAnsi="Times New Roman"/>
          <w:sz w:val="28"/>
          <w:szCs w:val="28"/>
        </w:rPr>
        <w:t xml:space="preserve">. </w:t>
      </w:r>
    </w:p>
    <w:p w:rsidR="00CC2D7E" w:rsidRDefault="00CC2D7E" w:rsidP="002420A6">
      <w:pPr>
        <w:spacing w:after="0"/>
        <w:jc w:val="both"/>
        <w:rPr>
          <w:rFonts w:ascii="Times New Roman" w:hAnsi="Times New Roman"/>
          <w:color w:val="000000"/>
          <w:sz w:val="28"/>
          <w:szCs w:val="28"/>
          <w:lang w:eastAsia="ru-RU"/>
        </w:rPr>
      </w:pPr>
      <w:r>
        <w:rPr>
          <w:rFonts w:ascii="Times New Roman" w:hAnsi="Times New Roman"/>
          <w:sz w:val="28"/>
          <w:szCs w:val="28"/>
        </w:rPr>
        <w:t xml:space="preserve">        </w:t>
      </w:r>
      <w:r w:rsidRPr="00616798">
        <w:rPr>
          <w:rFonts w:ascii="Times New Roman" w:hAnsi="Times New Roman"/>
          <w:sz w:val="28"/>
          <w:szCs w:val="28"/>
        </w:rPr>
        <w:t xml:space="preserve">Также хочу поблагодарить </w:t>
      </w:r>
      <w:r>
        <w:rPr>
          <w:rFonts w:ascii="Times New Roman" w:hAnsi="Times New Roman"/>
          <w:sz w:val="28"/>
          <w:szCs w:val="28"/>
        </w:rPr>
        <w:t>депутатский корпус</w:t>
      </w:r>
      <w:r w:rsidRPr="00616798">
        <w:rPr>
          <w:rFonts w:ascii="Times New Roman" w:hAnsi="Times New Roman"/>
          <w:sz w:val="28"/>
          <w:szCs w:val="28"/>
        </w:rPr>
        <w:t xml:space="preserve"> за </w:t>
      </w:r>
      <w:r>
        <w:rPr>
          <w:rFonts w:ascii="Times New Roman" w:hAnsi="Times New Roman"/>
          <w:sz w:val="28"/>
          <w:szCs w:val="28"/>
        </w:rPr>
        <w:t xml:space="preserve">конструктивную работу в прошедшем году, за </w:t>
      </w:r>
      <w:r w:rsidRPr="00616798">
        <w:rPr>
          <w:rFonts w:ascii="Times New Roman" w:hAnsi="Times New Roman"/>
          <w:sz w:val="28"/>
          <w:szCs w:val="28"/>
        </w:rPr>
        <w:t>оказываемую поддержку в решении вопросов местного значения</w:t>
      </w:r>
      <w:r>
        <w:rPr>
          <w:rFonts w:ascii="Times New Roman" w:hAnsi="Times New Roman"/>
          <w:sz w:val="28"/>
          <w:szCs w:val="28"/>
        </w:rPr>
        <w:t>,</w:t>
      </w:r>
      <w:r w:rsidRPr="00616798">
        <w:rPr>
          <w:rFonts w:ascii="Times New Roman" w:hAnsi="Times New Roman"/>
          <w:sz w:val="28"/>
          <w:szCs w:val="28"/>
        </w:rPr>
        <w:t xml:space="preserve"> </w:t>
      </w:r>
      <w:r w:rsidRPr="00616798">
        <w:rPr>
          <w:rFonts w:ascii="Times New Roman" w:hAnsi="Times New Roman"/>
          <w:color w:val="000000"/>
          <w:sz w:val="28"/>
          <w:szCs w:val="28"/>
          <w:lang w:eastAsia="ru-RU"/>
        </w:rPr>
        <w:t>создании и сохранении благоприятных условий для проживания граждан в Юкаменском районе.</w:t>
      </w:r>
    </w:p>
    <w:p w:rsidR="00CC2D7E" w:rsidRDefault="00CC2D7E" w:rsidP="002420A6">
      <w:pPr>
        <w:spacing w:after="0"/>
        <w:jc w:val="both"/>
        <w:rPr>
          <w:rFonts w:ascii="Times New Roman" w:hAnsi="Times New Roman"/>
          <w:color w:val="000000"/>
          <w:sz w:val="28"/>
          <w:szCs w:val="28"/>
          <w:lang w:eastAsia="ru-RU"/>
        </w:rPr>
      </w:pPr>
      <w:r w:rsidRPr="00616798">
        <w:rPr>
          <w:rFonts w:ascii="Times New Roman" w:hAnsi="Times New Roman"/>
          <w:color w:val="000000"/>
          <w:sz w:val="28"/>
          <w:szCs w:val="28"/>
          <w:lang w:eastAsia="ru-RU"/>
        </w:rPr>
        <w:t xml:space="preserve"> </w:t>
      </w:r>
    </w:p>
    <w:p w:rsidR="004A3E18" w:rsidRPr="00616798" w:rsidRDefault="004A3E18" w:rsidP="002420A6">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lang w:eastAsia="ru-RU"/>
        </w:rPr>
        <w:t>Слайд 28</w:t>
      </w:r>
      <w:bookmarkStart w:id="0" w:name="_GoBack"/>
      <w:bookmarkEnd w:id="0"/>
    </w:p>
    <w:p w:rsidR="00CC2D7E" w:rsidRDefault="00CC2D7E" w:rsidP="002420A6">
      <w:pPr>
        <w:spacing w:after="0"/>
        <w:ind w:firstLine="567"/>
        <w:jc w:val="both"/>
        <w:rPr>
          <w:rFonts w:ascii="Times New Roman" w:hAnsi="Times New Roman"/>
          <w:color w:val="000000"/>
          <w:sz w:val="28"/>
          <w:szCs w:val="28"/>
          <w:shd w:val="clear" w:color="auto" w:fill="FFFFFF"/>
        </w:rPr>
      </w:pPr>
      <w:r w:rsidRPr="00616798">
        <w:rPr>
          <w:rFonts w:ascii="Times New Roman" w:hAnsi="Times New Roman"/>
          <w:color w:val="000000"/>
          <w:sz w:val="28"/>
          <w:szCs w:val="28"/>
          <w:lang w:eastAsia="ru-RU"/>
        </w:rPr>
        <w:t>Благодарю за внимание</w:t>
      </w:r>
      <w:r w:rsidRPr="00616798">
        <w:rPr>
          <w:rFonts w:ascii="Times New Roman" w:hAnsi="Times New Roman"/>
          <w:color w:val="000000"/>
          <w:sz w:val="32"/>
          <w:szCs w:val="32"/>
          <w:lang w:eastAsia="ru-RU"/>
        </w:rPr>
        <w:t>.</w:t>
      </w:r>
    </w:p>
    <w:sectPr w:rsidR="00CC2D7E" w:rsidSect="00042D94">
      <w:pgSz w:w="11906" w:h="16838"/>
      <w:pgMar w:top="1134"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7E" w:rsidRDefault="00CC2D7E" w:rsidP="000F3C02">
      <w:pPr>
        <w:spacing w:after="0" w:line="240" w:lineRule="auto"/>
      </w:pPr>
      <w:r>
        <w:separator/>
      </w:r>
    </w:p>
  </w:endnote>
  <w:endnote w:type="continuationSeparator" w:id="0">
    <w:p w:rsidR="00CC2D7E" w:rsidRDefault="00CC2D7E" w:rsidP="000F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7E" w:rsidRDefault="00CC2D7E" w:rsidP="000F3C02">
      <w:pPr>
        <w:spacing w:after="0" w:line="240" w:lineRule="auto"/>
      </w:pPr>
      <w:r>
        <w:separator/>
      </w:r>
    </w:p>
  </w:footnote>
  <w:footnote w:type="continuationSeparator" w:id="0">
    <w:p w:rsidR="00CC2D7E" w:rsidRDefault="00CC2D7E" w:rsidP="000F3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8EB5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8CD5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8065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E7297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DAF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1294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F4DA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9810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8673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CE94CE"/>
    <w:lvl w:ilvl="0">
      <w:start w:val="1"/>
      <w:numFmt w:val="bullet"/>
      <w:lvlText w:val=""/>
      <w:lvlJc w:val="left"/>
      <w:pPr>
        <w:tabs>
          <w:tab w:val="num" w:pos="360"/>
        </w:tabs>
        <w:ind w:left="360" w:hanging="360"/>
      </w:pPr>
      <w:rPr>
        <w:rFonts w:ascii="Symbol" w:hAnsi="Symbol" w:hint="default"/>
      </w:rPr>
    </w:lvl>
  </w:abstractNum>
  <w:abstractNum w:abstractNumId="10">
    <w:nsid w:val="1A317080"/>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7E2F96"/>
    <w:multiLevelType w:val="hybridMultilevel"/>
    <w:tmpl w:val="040A7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C979C3"/>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CE5CFB"/>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0913FF"/>
    <w:multiLevelType w:val="hybridMultilevel"/>
    <w:tmpl w:val="6FEC0D0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0CB43CB"/>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DA832CD"/>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2"/>
  </w:num>
  <w:num w:numId="4">
    <w:abstractNumId w:val="13"/>
  </w:num>
  <w:num w:numId="5">
    <w:abstractNumId w:val="16"/>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formatting="1"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935"/>
    <w:rsid w:val="0000452A"/>
    <w:rsid w:val="00014A17"/>
    <w:rsid w:val="0001557B"/>
    <w:rsid w:val="000173C7"/>
    <w:rsid w:val="00042D94"/>
    <w:rsid w:val="0004560F"/>
    <w:rsid w:val="00047E7D"/>
    <w:rsid w:val="00047EB5"/>
    <w:rsid w:val="0006755C"/>
    <w:rsid w:val="000744EB"/>
    <w:rsid w:val="00084CBD"/>
    <w:rsid w:val="00094DD2"/>
    <w:rsid w:val="000A4BBC"/>
    <w:rsid w:val="000A75CE"/>
    <w:rsid w:val="000B0D52"/>
    <w:rsid w:val="000B2E99"/>
    <w:rsid w:val="000B4935"/>
    <w:rsid w:val="000C51A9"/>
    <w:rsid w:val="000C6805"/>
    <w:rsid w:val="000E17B9"/>
    <w:rsid w:val="000E6464"/>
    <w:rsid w:val="000F3C02"/>
    <w:rsid w:val="00106F2E"/>
    <w:rsid w:val="00114929"/>
    <w:rsid w:val="00115584"/>
    <w:rsid w:val="00132AC8"/>
    <w:rsid w:val="00137570"/>
    <w:rsid w:val="00152BD1"/>
    <w:rsid w:val="00162ADB"/>
    <w:rsid w:val="001666AB"/>
    <w:rsid w:val="00173F2A"/>
    <w:rsid w:val="0019294B"/>
    <w:rsid w:val="001A2795"/>
    <w:rsid w:val="001B65A3"/>
    <w:rsid w:val="001D421A"/>
    <w:rsid w:val="001D536C"/>
    <w:rsid w:val="001E256A"/>
    <w:rsid w:val="002112A3"/>
    <w:rsid w:val="00241975"/>
    <w:rsid w:val="002420A6"/>
    <w:rsid w:val="00244093"/>
    <w:rsid w:val="002526F9"/>
    <w:rsid w:val="002706A3"/>
    <w:rsid w:val="00281107"/>
    <w:rsid w:val="002C129F"/>
    <w:rsid w:val="002D16AB"/>
    <w:rsid w:val="002D70AA"/>
    <w:rsid w:val="00320355"/>
    <w:rsid w:val="003222BF"/>
    <w:rsid w:val="003C6950"/>
    <w:rsid w:val="003E272F"/>
    <w:rsid w:val="003E31FC"/>
    <w:rsid w:val="00403736"/>
    <w:rsid w:val="00406226"/>
    <w:rsid w:val="00414D50"/>
    <w:rsid w:val="00417A15"/>
    <w:rsid w:val="00431D68"/>
    <w:rsid w:val="004343A2"/>
    <w:rsid w:val="0044312F"/>
    <w:rsid w:val="00447FA8"/>
    <w:rsid w:val="004570FF"/>
    <w:rsid w:val="004609ED"/>
    <w:rsid w:val="004801D1"/>
    <w:rsid w:val="00485DC2"/>
    <w:rsid w:val="00487B40"/>
    <w:rsid w:val="004947B6"/>
    <w:rsid w:val="004A18EF"/>
    <w:rsid w:val="004A33B1"/>
    <w:rsid w:val="004A3E18"/>
    <w:rsid w:val="004A563E"/>
    <w:rsid w:val="004F444E"/>
    <w:rsid w:val="005070B3"/>
    <w:rsid w:val="00515249"/>
    <w:rsid w:val="0052061E"/>
    <w:rsid w:val="00523477"/>
    <w:rsid w:val="005379A1"/>
    <w:rsid w:val="0057319E"/>
    <w:rsid w:val="00575DF1"/>
    <w:rsid w:val="005F4914"/>
    <w:rsid w:val="00616798"/>
    <w:rsid w:val="00621480"/>
    <w:rsid w:val="0064045E"/>
    <w:rsid w:val="00671492"/>
    <w:rsid w:val="006A4868"/>
    <w:rsid w:val="006B1718"/>
    <w:rsid w:val="006C48F3"/>
    <w:rsid w:val="006D45E2"/>
    <w:rsid w:val="006D79F6"/>
    <w:rsid w:val="006E06A1"/>
    <w:rsid w:val="006E49AA"/>
    <w:rsid w:val="006E5ABF"/>
    <w:rsid w:val="006E65A7"/>
    <w:rsid w:val="00734929"/>
    <w:rsid w:val="0076533C"/>
    <w:rsid w:val="00767AF5"/>
    <w:rsid w:val="00783CB7"/>
    <w:rsid w:val="00791618"/>
    <w:rsid w:val="00793C28"/>
    <w:rsid w:val="007C1E23"/>
    <w:rsid w:val="007C30BA"/>
    <w:rsid w:val="007C39DC"/>
    <w:rsid w:val="007F1639"/>
    <w:rsid w:val="007F5B8D"/>
    <w:rsid w:val="00804C97"/>
    <w:rsid w:val="0081679B"/>
    <w:rsid w:val="00823B11"/>
    <w:rsid w:val="00827EF5"/>
    <w:rsid w:val="0083164C"/>
    <w:rsid w:val="0083390C"/>
    <w:rsid w:val="0084595B"/>
    <w:rsid w:val="00850436"/>
    <w:rsid w:val="00850C1C"/>
    <w:rsid w:val="008915F1"/>
    <w:rsid w:val="008B4335"/>
    <w:rsid w:val="008B548C"/>
    <w:rsid w:val="008C0703"/>
    <w:rsid w:val="008C55E3"/>
    <w:rsid w:val="008E56DA"/>
    <w:rsid w:val="008E7892"/>
    <w:rsid w:val="008F0300"/>
    <w:rsid w:val="008F3B0F"/>
    <w:rsid w:val="00905555"/>
    <w:rsid w:val="00916DCB"/>
    <w:rsid w:val="00940C36"/>
    <w:rsid w:val="00971CB5"/>
    <w:rsid w:val="009B6786"/>
    <w:rsid w:val="009E2634"/>
    <w:rsid w:val="009F0EFD"/>
    <w:rsid w:val="009F752A"/>
    <w:rsid w:val="00A311A9"/>
    <w:rsid w:val="00A60CEE"/>
    <w:rsid w:val="00A62B30"/>
    <w:rsid w:val="00A81B5D"/>
    <w:rsid w:val="00A8497F"/>
    <w:rsid w:val="00A86BD4"/>
    <w:rsid w:val="00AB05EC"/>
    <w:rsid w:val="00AE12C8"/>
    <w:rsid w:val="00B22EDC"/>
    <w:rsid w:val="00B27185"/>
    <w:rsid w:val="00B34DC1"/>
    <w:rsid w:val="00B44B6E"/>
    <w:rsid w:val="00B507F9"/>
    <w:rsid w:val="00B51F16"/>
    <w:rsid w:val="00B637EE"/>
    <w:rsid w:val="00B66E79"/>
    <w:rsid w:val="00B83B71"/>
    <w:rsid w:val="00B87468"/>
    <w:rsid w:val="00B90164"/>
    <w:rsid w:val="00BA65A9"/>
    <w:rsid w:val="00BC47A0"/>
    <w:rsid w:val="00BD55BE"/>
    <w:rsid w:val="00BD61A9"/>
    <w:rsid w:val="00BE0173"/>
    <w:rsid w:val="00BE256E"/>
    <w:rsid w:val="00BE5E42"/>
    <w:rsid w:val="00C54935"/>
    <w:rsid w:val="00C731EC"/>
    <w:rsid w:val="00C82DB5"/>
    <w:rsid w:val="00C93CA7"/>
    <w:rsid w:val="00CC2D7E"/>
    <w:rsid w:val="00CC5D9A"/>
    <w:rsid w:val="00CE420B"/>
    <w:rsid w:val="00CE7303"/>
    <w:rsid w:val="00CF54C0"/>
    <w:rsid w:val="00D015C0"/>
    <w:rsid w:val="00D1226E"/>
    <w:rsid w:val="00D13794"/>
    <w:rsid w:val="00D164AB"/>
    <w:rsid w:val="00D55FF8"/>
    <w:rsid w:val="00D61F42"/>
    <w:rsid w:val="00D64B7E"/>
    <w:rsid w:val="00D86CED"/>
    <w:rsid w:val="00DA49E4"/>
    <w:rsid w:val="00DC471D"/>
    <w:rsid w:val="00DD09A1"/>
    <w:rsid w:val="00E01411"/>
    <w:rsid w:val="00E050F0"/>
    <w:rsid w:val="00E06D31"/>
    <w:rsid w:val="00E14DD6"/>
    <w:rsid w:val="00E2142D"/>
    <w:rsid w:val="00E31AB9"/>
    <w:rsid w:val="00E321C1"/>
    <w:rsid w:val="00E45757"/>
    <w:rsid w:val="00E541E6"/>
    <w:rsid w:val="00E6340E"/>
    <w:rsid w:val="00E64CC9"/>
    <w:rsid w:val="00E67DB7"/>
    <w:rsid w:val="00E81A6A"/>
    <w:rsid w:val="00EB3F34"/>
    <w:rsid w:val="00EB4F21"/>
    <w:rsid w:val="00EC31AC"/>
    <w:rsid w:val="00EC51E1"/>
    <w:rsid w:val="00EE351A"/>
    <w:rsid w:val="00EE61FB"/>
    <w:rsid w:val="00F07CFE"/>
    <w:rsid w:val="00F17EB6"/>
    <w:rsid w:val="00F21D84"/>
    <w:rsid w:val="00F35805"/>
    <w:rsid w:val="00F3675E"/>
    <w:rsid w:val="00F4285D"/>
    <w:rsid w:val="00F56406"/>
    <w:rsid w:val="00F56B66"/>
    <w:rsid w:val="00F632C2"/>
    <w:rsid w:val="00F645BA"/>
    <w:rsid w:val="00F70168"/>
    <w:rsid w:val="00F77FEC"/>
    <w:rsid w:val="00F82C5B"/>
    <w:rsid w:val="00F95A75"/>
    <w:rsid w:val="00FA4A80"/>
    <w:rsid w:val="00FA513C"/>
    <w:rsid w:val="00FB2A81"/>
    <w:rsid w:val="00FB40AC"/>
    <w:rsid w:val="00FB7D30"/>
    <w:rsid w:val="00FC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F8"/>
    <w:pPr>
      <w:spacing w:after="200" w:line="276" w:lineRule="auto"/>
    </w:pPr>
    <w:rPr>
      <w:lang w:eastAsia="en-US"/>
    </w:rPr>
  </w:style>
  <w:style w:type="paragraph" w:styleId="2">
    <w:name w:val="heading 2"/>
    <w:basedOn w:val="a"/>
    <w:next w:val="a"/>
    <w:link w:val="20"/>
    <w:uiPriority w:val="99"/>
    <w:qFormat/>
    <w:rsid w:val="00E14DD6"/>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14DD6"/>
    <w:rPr>
      <w:rFonts w:ascii="Cambria" w:hAnsi="Cambria" w:cs="Times New Roman"/>
      <w:b/>
      <w:bCs/>
      <w:color w:val="4F81BD"/>
      <w:sz w:val="26"/>
      <w:szCs w:val="26"/>
      <w:lang w:eastAsia="ru-RU"/>
    </w:rPr>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8B548C"/>
    <w:pPr>
      <w:spacing w:before="100" w:beforeAutospacing="1" w:after="100" w:afterAutospacing="1" w:line="240" w:lineRule="auto"/>
    </w:pPr>
    <w:rPr>
      <w:rFonts w:ascii="Times New Roman" w:hAnsi="Times New Roman"/>
      <w:sz w:val="24"/>
      <w:szCs w:val="20"/>
      <w:lang w:eastAsia="ru-RU"/>
    </w:rPr>
  </w:style>
  <w:style w:type="paragraph" w:styleId="a5">
    <w:name w:val="List Paragraph"/>
    <w:basedOn w:val="a"/>
    <w:uiPriority w:val="99"/>
    <w:qFormat/>
    <w:rsid w:val="0044312F"/>
    <w:pPr>
      <w:ind w:left="720"/>
      <w:contextualSpacing/>
    </w:pPr>
  </w:style>
  <w:style w:type="paragraph" w:styleId="a6">
    <w:name w:val="No Spacing"/>
    <w:uiPriority w:val="99"/>
    <w:qFormat/>
    <w:rsid w:val="00791618"/>
    <w:rPr>
      <w:lang w:eastAsia="en-US"/>
    </w:rPr>
  </w:style>
  <w:style w:type="paragraph" w:styleId="a7">
    <w:name w:val="Balloon Text"/>
    <w:basedOn w:val="a"/>
    <w:link w:val="a8"/>
    <w:uiPriority w:val="99"/>
    <w:semiHidden/>
    <w:rsid w:val="00D164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D164AB"/>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E321C1"/>
    <w:rPr>
      <w:rFonts w:ascii="Times New Roman" w:hAnsi="Times New Roman"/>
      <w:sz w:val="24"/>
    </w:rPr>
  </w:style>
  <w:style w:type="paragraph" w:styleId="a9">
    <w:name w:val="header"/>
    <w:basedOn w:val="a"/>
    <w:link w:val="aa"/>
    <w:uiPriority w:val="99"/>
    <w:rsid w:val="000F3C02"/>
    <w:pPr>
      <w:tabs>
        <w:tab w:val="center" w:pos="4677"/>
        <w:tab w:val="right" w:pos="9355"/>
      </w:tabs>
    </w:pPr>
  </w:style>
  <w:style w:type="character" w:customStyle="1" w:styleId="aa">
    <w:name w:val="Верхний колонтитул Знак"/>
    <w:basedOn w:val="a0"/>
    <w:link w:val="a9"/>
    <w:uiPriority w:val="99"/>
    <w:locked/>
    <w:rsid w:val="000F3C02"/>
    <w:rPr>
      <w:rFonts w:cs="Times New Roman"/>
      <w:lang w:eastAsia="en-US"/>
    </w:rPr>
  </w:style>
  <w:style w:type="paragraph" w:styleId="ab">
    <w:name w:val="footer"/>
    <w:basedOn w:val="a"/>
    <w:link w:val="ac"/>
    <w:uiPriority w:val="99"/>
    <w:rsid w:val="000F3C02"/>
    <w:pPr>
      <w:tabs>
        <w:tab w:val="center" w:pos="4677"/>
        <w:tab w:val="right" w:pos="9355"/>
      </w:tabs>
    </w:pPr>
  </w:style>
  <w:style w:type="character" w:customStyle="1" w:styleId="ac">
    <w:name w:val="Нижний колонтитул Знак"/>
    <w:basedOn w:val="a0"/>
    <w:link w:val="ab"/>
    <w:uiPriority w:val="99"/>
    <w:locked/>
    <w:rsid w:val="000F3C02"/>
    <w:rPr>
      <w:rFonts w:cs="Times New Roman"/>
      <w:lang w:eastAsia="en-US"/>
    </w:rPr>
  </w:style>
  <w:style w:type="character" w:styleId="ad">
    <w:name w:val="Strong"/>
    <w:basedOn w:val="a0"/>
    <w:uiPriority w:val="99"/>
    <w:qFormat/>
    <w:locked/>
    <w:rsid w:val="008E7892"/>
    <w:rPr>
      <w:rFonts w:cs="Times New Roman"/>
      <w:b/>
    </w:rPr>
  </w:style>
  <w:style w:type="character" w:styleId="ae">
    <w:name w:val="Emphasis"/>
    <w:basedOn w:val="a0"/>
    <w:uiPriority w:val="99"/>
    <w:qFormat/>
    <w:locked/>
    <w:rsid w:val="001D421A"/>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42455">
      <w:marLeft w:val="0"/>
      <w:marRight w:val="0"/>
      <w:marTop w:val="0"/>
      <w:marBottom w:val="0"/>
      <w:divBdr>
        <w:top w:val="none" w:sz="0" w:space="0" w:color="auto"/>
        <w:left w:val="none" w:sz="0" w:space="0" w:color="auto"/>
        <w:bottom w:val="none" w:sz="0" w:space="0" w:color="auto"/>
        <w:right w:val="none" w:sz="0" w:space="0" w:color="auto"/>
      </w:divBdr>
    </w:div>
    <w:div w:id="1167942456">
      <w:marLeft w:val="0"/>
      <w:marRight w:val="0"/>
      <w:marTop w:val="0"/>
      <w:marBottom w:val="0"/>
      <w:divBdr>
        <w:top w:val="none" w:sz="0" w:space="0" w:color="auto"/>
        <w:left w:val="none" w:sz="0" w:space="0" w:color="auto"/>
        <w:bottom w:val="none" w:sz="0" w:space="0" w:color="auto"/>
        <w:right w:val="none" w:sz="0" w:space="0" w:color="auto"/>
      </w:divBdr>
    </w:div>
    <w:div w:id="1167942457">
      <w:marLeft w:val="0"/>
      <w:marRight w:val="0"/>
      <w:marTop w:val="0"/>
      <w:marBottom w:val="0"/>
      <w:divBdr>
        <w:top w:val="none" w:sz="0" w:space="0" w:color="auto"/>
        <w:left w:val="none" w:sz="0" w:space="0" w:color="auto"/>
        <w:bottom w:val="none" w:sz="0" w:space="0" w:color="auto"/>
        <w:right w:val="none" w:sz="0" w:space="0" w:color="auto"/>
      </w:divBdr>
    </w:div>
    <w:div w:id="1167942458">
      <w:marLeft w:val="0"/>
      <w:marRight w:val="0"/>
      <w:marTop w:val="0"/>
      <w:marBottom w:val="0"/>
      <w:divBdr>
        <w:top w:val="none" w:sz="0" w:space="0" w:color="auto"/>
        <w:left w:val="none" w:sz="0" w:space="0" w:color="auto"/>
        <w:bottom w:val="none" w:sz="0" w:space="0" w:color="auto"/>
        <w:right w:val="none" w:sz="0" w:space="0" w:color="auto"/>
      </w:divBdr>
    </w:div>
    <w:div w:id="1167942459">
      <w:marLeft w:val="0"/>
      <w:marRight w:val="0"/>
      <w:marTop w:val="0"/>
      <w:marBottom w:val="0"/>
      <w:divBdr>
        <w:top w:val="none" w:sz="0" w:space="0" w:color="auto"/>
        <w:left w:val="none" w:sz="0" w:space="0" w:color="auto"/>
        <w:bottom w:val="none" w:sz="0" w:space="0" w:color="auto"/>
        <w:right w:val="none" w:sz="0" w:space="0" w:color="auto"/>
      </w:divBdr>
    </w:div>
    <w:div w:id="1167942460">
      <w:marLeft w:val="0"/>
      <w:marRight w:val="0"/>
      <w:marTop w:val="0"/>
      <w:marBottom w:val="0"/>
      <w:divBdr>
        <w:top w:val="none" w:sz="0" w:space="0" w:color="auto"/>
        <w:left w:val="none" w:sz="0" w:space="0" w:color="auto"/>
        <w:bottom w:val="none" w:sz="0" w:space="0" w:color="auto"/>
        <w:right w:val="none" w:sz="0" w:space="0" w:color="auto"/>
      </w:divBdr>
    </w:div>
    <w:div w:id="1167942461">
      <w:marLeft w:val="0"/>
      <w:marRight w:val="0"/>
      <w:marTop w:val="0"/>
      <w:marBottom w:val="0"/>
      <w:divBdr>
        <w:top w:val="none" w:sz="0" w:space="0" w:color="auto"/>
        <w:left w:val="none" w:sz="0" w:space="0" w:color="auto"/>
        <w:bottom w:val="none" w:sz="0" w:space="0" w:color="auto"/>
        <w:right w:val="none" w:sz="0" w:space="0" w:color="auto"/>
      </w:divBdr>
    </w:div>
    <w:div w:id="1167942462">
      <w:marLeft w:val="0"/>
      <w:marRight w:val="0"/>
      <w:marTop w:val="0"/>
      <w:marBottom w:val="0"/>
      <w:divBdr>
        <w:top w:val="none" w:sz="0" w:space="0" w:color="auto"/>
        <w:left w:val="none" w:sz="0" w:space="0" w:color="auto"/>
        <w:bottom w:val="none" w:sz="0" w:space="0" w:color="auto"/>
        <w:right w:val="none" w:sz="0" w:space="0" w:color="auto"/>
      </w:divBdr>
    </w:div>
    <w:div w:id="1167942463">
      <w:marLeft w:val="0"/>
      <w:marRight w:val="0"/>
      <w:marTop w:val="0"/>
      <w:marBottom w:val="0"/>
      <w:divBdr>
        <w:top w:val="none" w:sz="0" w:space="0" w:color="auto"/>
        <w:left w:val="none" w:sz="0" w:space="0" w:color="auto"/>
        <w:bottom w:val="none" w:sz="0" w:space="0" w:color="auto"/>
        <w:right w:val="none" w:sz="0" w:space="0" w:color="auto"/>
      </w:divBdr>
    </w:div>
    <w:div w:id="1167942464">
      <w:marLeft w:val="0"/>
      <w:marRight w:val="0"/>
      <w:marTop w:val="0"/>
      <w:marBottom w:val="0"/>
      <w:divBdr>
        <w:top w:val="none" w:sz="0" w:space="0" w:color="auto"/>
        <w:left w:val="none" w:sz="0" w:space="0" w:color="auto"/>
        <w:bottom w:val="none" w:sz="0" w:space="0" w:color="auto"/>
        <w:right w:val="none" w:sz="0" w:space="0" w:color="auto"/>
      </w:divBdr>
    </w:div>
    <w:div w:id="1167942465">
      <w:marLeft w:val="0"/>
      <w:marRight w:val="0"/>
      <w:marTop w:val="0"/>
      <w:marBottom w:val="0"/>
      <w:divBdr>
        <w:top w:val="none" w:sz="0" w:space="0" w:color="auto"/>
        <w:left w:val="none" w:sz="0" w:space="0" w:color="auto"/>
        <w:bottom w:val="none" w:sz="0" w:space="0" w:color="auto"/>
        <w:right w:val="none" w:sz="0" w:space="0" w:color="auto"/>
      </w:divBdr>
    </w:div>
    <w:div w:id="1167942466">
      <w:marLeft w:val="0"/>
      <w:marRight w:val="0"/>
      <w:marTop w:val="0"/>
      <w:marBottom w:val="0"/>
      <w:divBdr>
        <w:top w:val="none" w:sz="0" w:space="0" w:color="auto"/>
        <w:left w:val="none" w:sz="0" w:space="0" w:color="auto"/>
        <w:bottom w:val="none" w:sz="0" w:space="0" w:color="auto"/>
        <w:right w:val="none" w:sz="0" w:space="0" w:color="auto"/>
      </w:divBdr>
    </w:div>
    <w:div w:id="1167942467">
      <w:marLeft w:val="0"/>
      <w:marRight w:val="0"/>
      <w:marTop w:val="0"/>
      <w:marBottom w:val="0"/>
      <w:divBdr>
        <w:top w:val="none" w:sz="0" w:space="0" w:color="auto"/>
        <w:left w:val="none" w:sz="0" w:space="0" w:color="auto"/>
        <w:bottom w:val="none" w:sz="0" w:space="0" w:color="auto"/>
        <w:right w:val="none" w:sz="0" w:space="0" w:color="auto"/>
      </w:divBdr>
    </w:div>
    <w:div w:id="1167942468">
      <w:marLeft w:val="0"/>
      <w:marRight w:val="0"/>
      <w:marTop w:val="0"/>
      <w:marBottom w:val="0"/>
      <w:divBdr>
        <w:top w:val="none" w:sz="0" w:space="0" w:color="auto"/>
        <w:left w:val="none" w:sz="0" w:space="0" w:color="auto"/>
        <w:bottom w:val="none" w:sz="0" w:space="0" w:color="auto"/>
        <w:right w:val="none" w:sz="0" w:space="0" w:color="auto"/>
      </w:divBdr>
    </w:div>
    <w:div w:id="1167942469">
      <w:marLeft w:val="0"/>
      <w:marRight w:val="0"/>
      <w:marTop w:val="0"/>
      <w:marBottom w:val="0"/>
      <w:divBdr>
        <w:top w:val="none" w:sz="0" w:space="0" w:color="auto"/>
        <w:left w:val="none" w:sz="0" w:space="0" w:color="auto"/>
        <w:bottom w:val="none" w:sz="0" w:space="0" w:color="auto"/>
        <w:right w:val="none" w:sz="0" w:space="0" w:color="auto"/>
      </w:divBdr>
    </w:div>
    <w:div w:id="1167942470">
      <w:marLeft w:val="0"/>
      <w:marRight w:val="0"/>
      <w:marTop w:val="0"/>
      <w:marBottom w:val="0"/>
      <w:divBdr>
        <w:top w:val="none" w:sz="0" w:space="0" w:color="auto"/>
        <w:left w:val="none" w:sz="0" w:space="0" w:color="auto"/>
        <w:bottom w:val="none" w:sz="0" w:space="0" w:color="auto"/>
        <w:right w:val="none" w:sz="0" w:space="0" w:color="auto"/>
      </w:divBdr>
    </w:div>
    <w:div w:id="1167942471">
      <w:marLeft w:val="0"/>
      <w:marRight w:val="0"/>
      <w:marTop w:val="0"/>
      <w:marBottom w:val="0"/>
      <w:divBdr>
        <w:top w:val="none" w:sz="0" w:space="0" w:color="auto"/>
        <w:left w:val="none" w:sz="0" w:space="0" w:color="auto"/>
        <w:bottom w:val="none" w:sz="0" w:space="0" w:color="auto"/>
        <w:right w:val="none" w:sz="0" w:space="0" w:color="auto"/>
      </w:divBdr>
    </w:div>
    <w:div w:id="1167942472">
      <w:marLeft w:val="0"/>
      <w:marRight w:val="0"/>
      <w:marTop w:val="0"/>
      <w:marBottom w:val="0"/>
      <w:divBdr>
        <w:top w:val="none" w:sz="0" w:space="0" w:color="auto"/>
        <w:left w:val="none" w:sz="0" w:space="0" w:color="auto"/>
        <w:bottom w:val="none" w:sz="0" w:space="0" w:color="auto"/>
        <w:right w:val="none" w:sz="0" w:space="0" w:color="auto"/>
      </w:divBdr>
    </w:div>
    <w:div w:id="1167942473">
      <w:marLeft w:val="0"/>
      <w:marRight w:val="0"/>
      <w:marTop w:val="0"/>
      <w:marBottom w:val="0"/>
      <w:divBdr>
        <w:top w:val="none" w:sz="0" w:space="0" w:color="auto"/>
        <w:left w:val="none" w:sz="0" w:space="0" w:color="auto"/>
        <w:bottom w:val="none" w:sz="0" w:space="0" w:color="auto"/>
        <w:right w:val="none" w:sz="0" w:space="0" w:color="auto"/>
      </w:divBdr>
    </w:div>
    <w:div w:id="1167942474">
      <w:marLeft w:val="0"/>
      <w:marRight w:val="0"/>
      <w:marTop w:val="0"/>
      <w:marBottom w:val="0"/>
      <w:divBdr>
        <w:top w:val="none" w:sz="0" w:space="0" w:color="auto"/>
        <w:left w:val="none" w:sz="0" w:space="0" w:color="auto"/>
        <w:bottom w:val="none" w:sz="0" w:space="0" w:color="auto"/>
        <w:right w:val="none" w:sz="0" w:space="0" w:color="auto"/>
      </w:divBdr>
    </w:div>
    <w:div w:id="1167942475">
      <w:marLeft w:val="0"/>
      <w:marRight w:val="0"/>
      <w:marTop w:val="0"/>
      <w:marBottom w:val="0"/>
      <w:divBdr>
        <w:top w:val="none" w:sz="0" w:space="0" w:color="auto"/>
        <w:left w:val="none" w:sz="0" w:space="0" w:color="auto"/>
        <w:bottom w:val="none" w:sz="0" w:space="0" w:color="auto"/>
        <w:right w:val="none" w:sz="0" w:space="0" w:color="auto"/>
      </w:divBdr>
    </w:div>
    <w:div w:id="1167942476">
      <w:marLeft w:val="0"/>
      <w:marRight w:val="0"/>
      <w:marTop w:val="0"/>
      <w:marBottom w:val="0"/>
      <w:divBdr>
        <w:top w:val="none" w:sz="0" w:space="0" w:color="auto"/>
        <w:left w:val="none" w:sz="0" w:space="0" w:color="auto"/>
        <w:bottom w:val="none" w:sz="0" w:space="0" w:color="auto"/>
        <w:right w:val="none" w:sz="0" w:space="0" w:color="auto"/>
      </w:divBdr>
    </w:div>
    <w:div w:id="1167942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Добрый день, уважаемый Булат Азатович, депутаты и приглашенные</vt:lpstr>
    </vt:vector>
  </TitlesOfParts>
  <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Добрый день, уважаемый Булат Азатович, депутаты и приглашенные</dc:title>
  <dc:subject/>
  <dc:creator>Admin</dc:creator>
  <cp:keywords/>
  <dc:description/>
  <cp:lastModifiedBy>Человек</cp:lastModifiedBy>
  <cp:revision>5</cp:revision>
  <cp:lastPrinted>2023-03-22T14:26:00Z</cp:lastPrinted>
  <dcterms:created xsi:type="dcterms:W3CDTF">2023-03-22T10:29:00Z</dcterms:created>
  <dcterms:modified xsi:type="dcterms:W3CDTF">2023-03-22T14:51:00Z</dcterms:modified>
</cp:coreProperties>
</file>