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37" w:rsidRDefault="0007485B" w:rsidP="003008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485B">
        <w:rPr>
          <w:rFonts w:ascii="Times New Roman" w:hAnsi="Times New Roman" w:cs="Times New Roman"/>
          <w:b/>
          <w:sz w:val="26"/>
          <w:szCs w:val="26"/>
        </w:rPr>
        <w:t>Реестр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00837" w:rsidRDefault="0007485B" w:rsidP="003008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муниципальных нормативных правовых актов, содержащих обязательные требования, оценка соблюдения которых является предметом контроля </w:t>
      </w:r>
      <w:r w:rsidR="009678DB">
        <w:rPr>
          <w:rFonts w:ascii="Times New Roman" w:hAnsi="Times New Roman" w:cs="Times New Roman"/>
          <w:b/>
          <w:sz w:val="26"/>
          <w:szCs w:val="26"/>
        </w:rPr>
        <w:t xml:space="preserve">на территории муниципального образования «Муниципальный округ </w:t>
      </w:r>
    </w:p>
    <w:p w:rsidR="009678DB" w:rsidRDefault="009678DB" w:rsidP="003008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Юкаменский район Удмуртской Республики»</w:t>
      </w:r>
    </w:p>
    <w:p w:rsidR="00300837" w:rsidRDefault="00300837" w:rsidP="003008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8789"/>
        <w:gridCol w:w="3260"/>
        <w:gridCol w:w="2268"/>
      </w:tblGrid>
      <w:tr w:rsidR="001D61EC" w:rsidTr="001D61EC">
        <w:tc>
          <w:tcPr>
            <w:tcW w:w="675" w:type="dxa"/>
          </w:tcPr>
          <w:p w:rsidR="001D61EC" w:rsidRPr="00BF75BC" w:rsidRDefault="001D61EC" w:rsidP="00074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5BC">
              <w:rPr>
                <w:rFonts w:ascii="Times New Roman" w:hAnsi="Times New Roman" w:cs="Times New Roman"/>
                <w:b/>
                <w:sz w:val="26"/>
                <w:szCs w:val="26"/>
              </w:rPr>
              <w:t>№ п\</w:t>
            </w:r>
            <w:proofErr w:type="gramStart"/>
            <w:r w:rsidRPr="00BF75B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789" w:type="dxa"/>
          </w:tcPr>
          <w:p w:rsidR="001D61EC" w:rsidRPr="00BF75BC" w:rsidRDefault="001D61EC" w:rsidP="00074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5B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НПА</w:t>
            </w:r>
          </w:p>
        </w:tc>
        <w:tc>
          <w:tcPr>
            <w:tcW w:w="3260" w:type="dxa"/>
          </w:tcPr>
          <w:p w:rsidR="001D61EC" w:rsidRPr="00BF75BC" w:rsidRDefault="001D61EC" w:rsidP="00074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Структурная единица НПА</w:t>
            </w:r>
          </w:p>
        </w:tc>
        <w:tc>
          <w:tcPr>
            <w:tcW w:w="2268" w:type="dxa"/>
          </w:tcPr>
          <w:p w:rsidR="001D61EC" w:rsidRPr="00BF75BC" w:rsidRDefault="001D61EC" w:rsidP="000748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5BC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НПА</w:t>
            </w:r>
          </w:p>
        </w:tc>
      </w:tr>
      <w:tr w:rsidR="001D61EC" w:rsidTr="001D61EC">
        <w:tc>
          <w:tcPr>
            <w:tcW w:w="675" w:type="dxa"/>
          </w:tcPr>
          <w:p w:rsidR="001D61EC" w:rsidRDefault="001D61EC" w:rsidP="00074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9" w:type="dxa"/>
          </w:tcPr>
          <w:p w:rsidR="001D61EC" w:rsidRDefault="001D61EC" w:rsidP="00E660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муниципального образования «Юкаменский район» «Об утверждении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</w:p>
        </w:tc>
        <w:tc>
          <w:tcPr>
            <w:tcW w:w="3260" w:type="dxa"/>
          </w:tcPr>
          <w:p w:rsidR="001D61EC" w:rsidRDefault="004A66BB" w:rsidP="004A66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1D61EC" w:rsidRDefault="001D61EC" w:rsidP="001D61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161 от 14.05.2021 года </w:t>
            </w:r>
          </w:p>
        </w:tc>
      </w:tr>
    </w:tbl>
    <w:p w:rsidR="00486302" w:rsidRPr="00486302" w:rsidRDefault="00486302" w:rsidP="0007485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486302" w:rsidRPr="00486302" w:rsidSect="001D61E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5B"/>
    <w:rsid w:val="0007485B"/>
    <w:rsid w:val="001D61EC"/>
    <w:rsid w:val="00300837"/>
    <w:rsid w:val="00486302"/>
    <w:rsid w:val="004A66BB"/>
    <w:rsid w:val="00622046"/>
    <w:rsid w:val="007A1E15"/>
    <w:rsid w:val="009678DB"/>
    <w:rsid w:val="00BF75BC"/>
    <w:rsid w:val="00E6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2023-10-31T12:17:00Z</dcterms:created>
  <dcterms:modified xsi:type="dcterms:W3CDTF">2023-11-01T09:36:00Z</dcterms:modified>
</cp:coreProperties>
</file>