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37FCC52B" wp14:editId="7724CF92">
            <wp:simplePos x="0" y="0"/>
            <wp:positionH relativeFrom="margin">
              <wp:posOffset>2466340</wp:posOffset>
            </wp:positionH>
            <wp:positionV relativeFrom="margin">
              <wp:posOffset>144145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ВЕСТНИК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органов местного самоуправления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образования «Юкаменский район»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9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D13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D13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2019 года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Удмуртская Республика, с. Юкаменское, 2019 год</w:t>
      </w:r>
    </w:p>
    <w:p w:rsidR="0010380D" w:rsidRPr="00D13104" w:rsidRDefault="0010380D" w:rsidP="0010380D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«Юкаменский район» издается в соответствии с решением Совета депутатов МО «Юкаменский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«Юкаменский район».</w:t>
      </w:r>
    </w:p>
    <w:p w:rsidR="0010380D" w:rsidRPr="00D13104" w:rsidRDefault="0010380D" w:rsidP="0010380D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10380D" w:rsidRPr="00D13104" w:rsidRDefault="0010380D" w:rsidP="0010380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272"/>
      </w:tblGrid>
      <w:tr w:rsidR="0010380D" w:rsidRPr="00D13104" w:rsidTr="00C23EDF">
        <w:trPr>
          <w:trHeight w:val="62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80D" w:rsidRPr="00D13104" w:rsidRDefault="0010380D" w:rsidP="00C2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10380D" w:rsidRPr="00D13104" w:rsidRDefault="0010380D" w:rsidP="00C2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80D" w:rsidRPr="00D13104" w:rsidRDefault="0010380D" w:rsidP="00C2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10380D" w:rsidRPr="00D13104" w:rsidTr="00C23EDF">
        <w:trPr>
          <w:trHeight w:val="75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80D" w:rsidRPr="0010380D" w:rsidRDefault="0010380D" w:rsidP="0010380D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 12 от 08.10.2019г. «</w:t>
            </w:r>
            <w:r w:rsidRPr="0010380D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заключения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380D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по результатам публичных слушаний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D" w:rsidRDefault="0010380D" w:rsidP="00C2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380D" w:rsidRPr="00D13104" w:rsidRDefault="0010380D" w:rsidP="00C2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1855FC" w:rsidRDefault="001855FC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Default="0010380D"/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10380D">
        <w:rPr>
          <w:rFonts w:ascii="Courier New" w:eastAsia="Courier New" w:hAnsi="Courier New" w:cs="Courier New"/>
          <w:b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B88278E" wp14:editId="416250FF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0380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ГЛАВА  МУНИЦИПАЛЬНОГО ОБРАЗОВАНИЯ «ЮКАМЕНСКИЙ  РАЙОН»  </w:t>
      </w:r>
    </w:p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0380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ПОСТАНОВЛЕНИЕ</w:t>
      </w:r>
    </w:p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0380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«08» октября 2019 года                       </w:t>
      </w: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</w:t>
      </w:r>
      <w:r w:rsidRPr="0010380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№ 12</w:t>
      </w:r>
    </w:p>
    <w:p w:rsidR="0010380D" w:rsidRPr="0010380D" w:rsidRDefault="0010380D" w:rsidP="0010380D">
      <w:pPr>
        <w:widowControl w:val="0"/>
        <w:spacing w:after="32" w:line="220" w:lineRule="exact"/>
        <w:ind w:left="420" w:hanging="380"/>
        <w:jc w:val="center"/>
        <w:rPr>
          <w:rFonts w:ascii="Times New Roman" w:eastAsia="Batang" w:hAnsi="Times New Roman" w:cs="Times New Roman"/>
          <w:color w:val="000000"/>
          <w:sz w:val="20"/>
          <w:szCs w:val="20"/>
          <w:lang w:eastAsia="ru-RU"/>
        </w:rPr>
      </w:pPr>
      <w:r w:rsidRPr="0010380D">
        <w:rPr>
          <w:rFonts w:ascii="Times New Roman" w:eastAsia="Batang" w:hAnsi="Times New Roman" w:cs="Times New Roman"/>
          <w:b/>
          <w:color w:val="000000"/>
          <w:sz w:val="20"/>
          <w:szCs w:val="20"/>
          <w:lang w:eastAsia="ru-RU"/>
        </w:rPr>
        <w:t>с. Юкаменское</w:t>
      </w:r>
    </w:p>
    <w:p w:rsidR="0010380D" w:rsidRPr="0010380D" w:rsidRDefault="0010380D" w:rsidP="0010380D">
      <w:pPr>
        <w:widowControl w:val="0"/>
        <w:spacing w:after="32" w:line="220" w:lineRule="exact"/>
        <w:ind w:left="420" w:hanging="380"/>
        <w:jc w:val="both"/>
        <w:rPr>
          <w:rFonts w:ascii="Times New Roman" w:eastAsia="Batang" w:hAnsi="Times New Roman" w:cs="Times New Roman"/>
          <w:color w:val="000000"/>
          <w:lang w:eastAsia="ru-RU"/>
        </w:rPr>
      </w:pPr>
    </w:p>
    <w:p w:rsidR="0010380D" w:rsidRPr="0010380D" w:rsidRDefault="0010380D" w:rsidP="0010380D">
      <w:pPr>
        <w:widowControl w:val="0"/>
        <w:spacing w:after="32" w:line="220" w:lineRule="exact"/>
        <w:ind w:left="420" w:hanging="380"/>
        <w:jc w:val="both"/>
        <w:rPr>
          <w:rFonts w:ascii="Batang" w:eastAsia="Batang" w:hAnsi="Batang" w:cs="Batang"/>
          <w:color w:val="000000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Об утверждении заключения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по результатам публичных слушаний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На основании постановления Главы муниципального образования «Юкаменский район» от 16 сентября 2019 года № 9 «О назначении публичных слушаний», протокола публичных слушаний от 3 октября 2019 года, в соответствии с Положением о порядке организации и проведения публичных слушаний в муниципальном образовании «Юкаменский район», утвержденным решением Юкаменского районного Совета депутатов от 12 апреля 2006 года №243, руководствуясь Уставом муниципального образования «Юкаменский район», утвержденным решением районного Совета депутатов от 31 мая 2005 года № 176,</w:t>
      </w:r>
    </w:p>
    <w:p w:rsidR="0010380D" w:rsidRPr="0010380D" w:rsidRDefault="0010380D" w:rsidP="0010380D">
      <w:pPr>
        <w:keepNext/>
        <w:keepLines/>
        <w:widowControl w:val="0"/>
        <w:spacing w:after="0" w:line="240" w:lineRule="auto"/>
        <w:ind w:firstLine="709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</w:p>
    <w:p w:rsidR="0010380D" w:rsidRPr="0010380D" w:rsidRDefault="0010380D" w:rsidP="0010380D">
      <w:pPr>
        <w:keepNext/>
        <w:keepLines/>
        <w:widowControl w:val="0"/>
        <w:spacing w:after="0" w:line="240" w:lineRule="auto"/>
        <w:ind w:firstLine="709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 xml:space="preserve">II О С Т А Н О В </w:t>
      </w: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val="en-US" w:eastAsia="ru-RU"/>
        </w:rPr>
        <w:t>JI</w:t>
      </w: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 xml:space="preserve"> Я Ю:</w:t>
      </w:r>
      <w:bookmarkEnd w:id="0"/>
    </w:p>
    <w:p w:rsidR="0010380D" w:rsidRPr="0010380D" w:rsidRDefault="0010380D" w:rsidP="0010380D">
      <w:pPr>
        <w:keepNext/>
        <w:keepLines/>
        <w:widowControl w:val="0"/>
        <w:spacing w:after="0" w:line="240" w:lineRule="auto"/>
        <w:ind w:firstLine="709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numPr>
          <w:ilvl w:val="0"/>
          <w:numId w:val="1"/>
        </w:numPr>
        <w:tabs>
          <w:tab w:val="left" w:pos="36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Утвердить заключение по результатам публичных слушаний по проекту решения Совета депутатов  муниципального образования «Юкаменский район» «О внесении изменений в Устав муниципального образования «Юкаменский район».</w:t>
      </w:r>
    </w:p>
    <w:p w:rsidR="0010380D" w:rsidRPr="0010380D" w:rsidRDefault="0010380D" w:rsidP="0010380D">
      <w:pPr>
        <w:widowControl w:val="0"/>
        <w:numPr>
          <w:ilvl w:val="0"/>
          <w:numId w:val="1"/>
        </w:numPr>
        <w:tabs>
          <w:tab w:val="left" w:pos="33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Опубликовать данное заключение в Вестнике правовых актов органов местного самоуправления муниципального образования «Юкаменский район».</w:t>
      </w:r>
    </w:p>
    <w:p w:rsid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Глава 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«Юкаменский район»                                                К.Н.</w:t>
      </w:r>
      <w:r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Бельтюков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lastRenderedPageBreak/>
        <w:t>Утве</w:t>
      </w:r>
      <w:bookmarkStart w:id="1" w:name="_GoBack"/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р</w:t>
      </w:r>
      <w:bookmarkEnd w:id="1"/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ждено 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постановлением Главы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«Юкаменский район»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от 08.10. 2019 г. № 12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ind w:firstLine="709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Заключение по результатам публичных слушаний в органе местного самоуправления муниципального образования «Юкаменский район» по проекту решения Совета депутатов муниципального образования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«Юкаменский район»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Объект обсуждения: 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Проект решения Совета депутатов муниципального образования «Юкаменский район» «О внесении изменений в Устав муниципального образования «Юкаменский район».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Основание для проведения: 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Устав МО «Юкаменский район», утвержденный решением Юкаменского районного Совета депутатов № 176 от 31.05.2005 г.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Положение о порядке организации и проведения публичных слушаний в муниципальном образовании «Юкаменский район», утвержденное решением Юкаменского районного Совета депутатов от 12 апреля 2006 года № 243;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Постановления Главы муниципального образования «Юкаменский район» от 16 сентября 2019 года № 9 «О назначении публичных слушаний»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Организатор публичных слушаний: 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 «Юкаменский район»</w:t>
      </w:r>
    </w:p>
    <w:p w:rsidR="0010380D" w:rsidRPr="0010380D" w:rsidRDefault="0010380D" w:rsidP="0010380D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 xml:space="preserve">Сроки проведения: 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с 16 сентября по 18 октября 2019 года, собрание проведено в актовом зале Администрации муниципального образования «Юкаменский район» 3 октября 2019 года.</w:t>
      </w:r>
    </w:p>
    <w:p w:rsidR="0010380D" w:rsidRPr="0010380D" w:rsidRDefault="0010380D" w:rsidP="0010380D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bookmark1"/>
      <w:r w:rsidRPr="0010380D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Заключение:</w:t>
      </w:r>
      <w:bookmarkEnd w:id="2"/>
    </w:p>
    <w:p w:rsidR="0010380D" w:rsidRPr="0010380D" w:rsidRDefault="0010380D" w:rsidP="0010380D">
      <w:pPr>
        <w:widowControl w:val="0"/>
        <w:numPr>
          <w:ilvl w:val="0"/>
          <w:numId w:val="2"/>
        </w:numPr>
        <w:tabs>
          <w:tab w:val="left" w:pos="362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Публичные слушания по проекту решения «О внесении изменений в Устав муниципального образования «Юкаменский район» проведены в соответствии с действующим законодательством и Положением о порядке организации и проведения публичных слушаний в муниципальном образовании «Юкаменский район».</w:t>
      </w:r>
    </w:p>
    <w:p w:rsidR="0010380D" w:rsidRPr="0010380D" w:rsidRDefault="0010380D" w:rsidP="0010380D">
      <w:pPr>
        <w:widowControl w:val="0"/>
        <w:numPr>
          <w:ilvl w:val="0"/>
          <w:numId w:val="2"/>
        </w:numPr>
        <w:tabs>
          <w:tab w:val="left" w:pos="395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Замечаний и предложений по указанному проекту решения нет.</w:t>
      </w:r>
    </w:p>
    <w:p w:rsidR="0010380D" w:rsidRPr="0010380D" w:rsidRDefault="0010380D" w:rsidP="0010380D">
      <w:pPr>
        <w:widowControl w:val="0"/>
        <w:numPr>
          <w:ilvl w:val="0"/>
          <w:numId w:val="2"/>
        </w:num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Рекомендовано Совету депутатов муниципального образования «Юкаменский район» данное решение принять.</w:t>
      </w:r>
    </w:p>
    <w:p w:rsidR="0010380D" w:rsidRPr="0010380D" w:rsidRDefault="0010380D" w:rsidP="0010380D">
      <w:pPr>
        <w:widowControl w:val="0"/>
        <w:tabs>
          <w:tab w:val="left" w:pos="405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Default="0010380D" w:rsidP="0010380D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Default="0010380D" w:rsidP="0010380D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Pr="0010380D" w:rsidRDefault="0010380D" w:rsidP="0010380D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Председательствующий, </w:t>
      </w:r>
    </w:p>
    <w:p w:rsidR="0010380D" w:rsidRPr="0010380D" w:rsidRDefault="0010380D" w:rsidP="0010380D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начальник отдела правовой </w:t>
      </w:r>
    </w:p>
    <w:p w:rsidR="0010380D" w:rsidRPr="0010380D" w:rsidRDefault="0010380D" w:rsidP="0010380D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и кадровой работы Администрации района                          И.Е.</w:t>
      </w:r>
      <w:r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80D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Волков</w:t>
      </w:r>
    </w:p>
    <w:p w:rsidR="0010380D" w:rsidRPr="0010380D" w:rsidRDefault="0010380D" w:rsidP="0010380D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редакции: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11</w:t>
      </w: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МО «Юкаменский район»</w:t>
      </w:r>
    </w:p>
    <w:p w:rsidR="0010380D" w:rsidRPr="00D13104" w:rsidRDefault="0010380D" w:rsidP="0010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10380D" w:rsidRPr="00970834" w:rsidRDefault="0010380D" w:rsidP="001038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 w:rsidP="0010380D">
      <w:pPr>
        <w:spacing w:after="0" w:line="240" w:lineRule="auto"/>
      </w:pPr>
    </w:p>
    <w:p w:rsidR="0010380D" w:rsidRPr="00647B63" w:rsidRDefault="0010380D" w:rsidP="0010380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0D" w:rsidRDefault="0010380D"/>
    <w:sectPr w:rsidR="0010380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88" w:rsidRDefault="004F5388" w:rsidP="0010380D">
      <w:pPr>
        <w:spacing w:after="0" w:line="240" w:lineRule="auto"/>
      </w:pPr>
      <w:r>
        <w:separator/>
      </w:r>
    </w:p>
  </w:endnote>
  <w:endnote w:type="continuationSeparator" w:id="0">
    <w:p w:rsidR="004F5388" w:rsidRDefault="004F5388" w:rsidP="001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223549"/>
      <w:docPartObj>
        <w:docPartGallery w:val="Page Numbers (Bottom of Page)"/>
        <w:docPartUnique/>
      </w:docPartObj>
    </w:sdtPr>
    <w:sdtContent>
      <w:p w:rsidR="0010380D" w:rsidRDefault="0010380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0380D" w:rsidRDefault="001038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88" w:rsidRDefault="004F5388" w:rsidP="0010380D">
      <w:pPr>
        <w:spacing w:after="0" w:line="240" w:lineRule="auto"/>
      </w:pPr>
      <w:r>
        <w:separator/>
      </w:r>
    </w:p>
  </w:footnote>
  <w:footnote w:type="continuationSeparator" w:id="0">
    <w:p w:rsidR="004F5388" w:rsidRDefault="004F5388" w:rsidP="0010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8778CC"/>
    <w:multiLevelType w:val="multilevel"/>
    <w:tmpl w:val="F04677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0D"/>
    <w:rsid w:val="0010380D"/>
    <w:rsid w:val="001855FC"/>
    <w:rsid w:val="004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8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0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80D"/>
  </w:style>
  <w:style w:type="paragraph" w:styleId="a7">
    <w:name w:val="footer"/>
    <w:basedOn w:val="a"/>
    <w:link w:val="a8"/>
    <w:uiPriority w:val="99"/>
    <w:unhideWhenUsed/>
    <w:rsid w:val="0010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8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8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0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80D"/>
  </w:style>
  <w:style w:type="paragraph" w:styleId="a7">
    <w:name w:val="footer"/>
    <w:basedOn w:val="a"/>
    <w:link w:val="a8"/>
    <w:uiPriority w:val="99"/>
    <w:unhideWhenUsed/>
    <w:rsid w:val="0010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2019-10-15T11:25:00Z</cp:lastPrinted>
  <dcterms:created xsi:type="dcterms:W3CDTF">2019-10-15T11:19:00Z</dcterms:created>
  <dcterms:modified xsi:type="dcterms:W3CDTF">2019-10-15T11:26:00Z</dcterms:modified>
</cp:coreProperties>
</file>