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090" w:rsidRDefault="00C62090" w:rsidP="00C62090">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noProof/>
          <w:sz w:val="32"/>
          <w:szCs w:val="32"/>
          <w:lang w:eastAsia="ru-RU"/>
        </w:rPr>
        <w:drawing>
          <wp:anchor distT="0" distB="0" distL="114300" distR="114300" simplePos="0" relativeHeight="251659264" behindDoc="1" locked="0" layoutInCell="1" allowOverlap="1" wp14:anchorId="5D5C497F" wp14:editId="387C694D">
            <wp:simplePos x="0" y="0"/>
            <wp:positionH relativeFrom="margin">
              <wp:posOffset>2390140</wp:posOffset>
            </wp:positionH>
            <wp:positionV relativeFrom="margin">
              <wp:posOffset>-113030</wp:posOffset>
            </wp:positionV>
            <wp:extent cx="1085850" cy="1790700"/>
            <wp:effectExtent l="0" t="0" r="0" b="0"/>
            <wp:wrapThrough wrapText="bothSides">
              <wp:wrapPolygon edited="0">
                <wp:start x="0" y="0"/>
                <wp:lineTo x="0" y="21370"/>
                <wp:lineTo x="21221" y="21370"/>
                <wp:lineTo x="21221" y="0"/>
                <wp:lineTo x="0" y="0"/>
              </wp:wrapPolygon>
            </wp:wrapThrough>
            <wp:docPr id="1"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2090" w:rsidRDefault="00C62090" w:rsidP="00C62090">
      <w:pPr>
        <w:spacing w:after="0" w:line="240" w:lineRule="auto"/>
        <w:jc w:val="center"/>
        <w:rPr>
          <w:rFonts w:ascii="Times New Roman" w:eastAsia="Times New Roman" w:hAnsi="Times New Roman" w:cs="Times New Roman"/>
          <w:b/>
          <w:sz w:val="32"/>
          <w:szCs w:val="32"/>
          <w:lang w:eastAsia="ru-RU"/>
        </w:rPr>
      </w:pPr>
    </w:p>
    <w:p w:rsidR="00C62090" w:rsidRDefault="00C62090" w:rsidP="00C62090">
      <w:pPr>
        <w:spacing w:after="0" w:line="240" w:lineRule="auto"/>
        <w:jc w:val="center"/>
        <w:rPr>
          <w:rFonts w:ascii="Times New Roman" w:eastAsia="Times New Roman" w:hAnsi="Times New Roman" w:cs="Times New Roman"/>
          <w:b/>
          <w:sz w:val="32"/>
          <w:szCs w:val="32"/>
          <w:lang w:eastAsia="ru-RU"/>
        </w:rPr>
      </w:pPr>
    </w:p>
    <w:p w:rsidR="00C62090" w:rsidRDefault="00C62090" w:rsidP="00C62090">
      <w:pPr>
        <w:spacing w:after="0" w:line="240" w:lineRule="auto"/>
        <w:jc w:val="center"/>
        <w:rPr>
          <w:rFonts w:ascii="Times New Roman" w:eastAsia="Times New Roman" w:hAnsi="Times New Roman" w:cs="Times New Roman"/>
          <w:b/>
          <w:sz w:val="32"/>
          <w:szCs w:val="32"/>
          <w:lang w:eastAsia="ru-RU"/>
        </w:rPr>
      </w:pPr>
    </w:p>
    <w:p w:rsidR="00C62090" w:rsidRDefault="00C62090" w:rsidP="00C62090">
      <w:pPr>
        <w:spacing w:after="0" w:line="240" w:lineRule="auto"/>
        <w:jc w:val="center"/>
        <w:rPr>
          <w:rFonts w:ascii="Times New Roman" w:eastAsia="Times New Roman" w:hAnsi="Times New Roman" w:cs="Times New Roman"/>
          <w:b/>
          <w:sz w:val="32"/>
          <w:szCs w:val="32"/>
          <w:lang w:eastAsia="ru-RU"/>
        </w:rPr>
      </w:pPr>
    </w:p>
    <w:p w:rsidR="00C62090" w:rsidRDefault="00C62090" w:rsidP="00C62090">
      <w:pPr>
        <w:spacing w:after="0" w:line="240" w:lineRule="auto"/>
        <w:jc w:val="center"/>
        <w:rPr>
          <w:rFonts w:ascii="Times New Roman" w:eastAsia="Times New Roman" w:hAnsi="Times New Roman" w:cs="Times New Roman"/>
          <w:b/>
          <w:sz w:val="32"/>
          <w:szCs w:val="32"/>
          <w:lang w:eastAsia="ru-RU"/>
        </w:rPr>
      </w:pPr>
    </w:p>
    <w:p w:rsidR="00C62090" w:rsidRDefault="00C62090" w:rsidP="00C62090">
      <w:pPr>
        <w:spacing w:after="0" w:line="240" w:lineRule="auto"/>
        <w:jc w:val="center"/>
        <w:rPr>
          <w:rFonts w:ascii="Times New Roman" w:eastAsia="Times New Roman" w:hAnsi="Times New Roman" w:cs="Times New Roman"/>
          <w:b/>
          <w:sz w:val="32"/>
          <w:szCs w:val="32"/>
          <w:lang w:eastAsia="ru-RU"/>
        </w:rPr>
      </w:pPr>
    </w:p>
    <w:p w:rsidR="00C62090" w:rsidRDefault="00C62090" w:rsidP="00C62090">
      <w:pPr>
        <w:spacing w:after="0" w:line="240" w:lineRule="auto"/>
        <w:jc w:val="center"/>
        <w:rPr>
          <w:rFonts w:ascii="Times New Roman" w:eastAsia="Times New Roman" w:hAnsi="Times New Roman" w:cs="Times New Roman"/>
          <w:b/>
          <w:sz w:val="32"/>
          <w:szCs w:val="32"/>
          <w:lang w:eastAsia="ru-RU"/>
        </w:rPr>
      </w:pPr>
    </w:p>
    <w:p w:rsidR="00C62090" w:rsidRDefault="00C62090" w:rsidP="00C62090">
      <w:pPr>
        <w:spacing w:after="0" w:line="240" w:lineRule="auto"/>
        <w:jc w:val="center"/>
        <w:rPr>
          <w:rFonts w:ascii="Times New Roman" w:eastAsia="Times New Roman" w:hAnsi="Times New Roman" w:cs="Times New Roman"/>
          <w:b/>
          <w:sz w:val="32"/>
          <w:szCs w:val="32"/>
          <w:lang w:eastAsia="ru-RU"/>
        </w:rPr>
      </w:pPr>
    </w:p>
    <w:p w:rsidR="00C62090" w:rsidRPr="00D13104" w:rsidRDefault="00C62090" w:rsidP="00C62090">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sz w:val="32"/>
          <w:szCs w:val="32"/>
          <w:lang w:eastAsia="ru-RU"/>
        </w:rPr>
        <w:t>ВЕСТНИК</w:t>
      </w: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sz w:val="32"/>
          <w:szCs w:val="32"/>
          <w:lang w:eastAsia="ru-RU"/>
        </w:rPr>
        <w:t xml:space="preserve">нормативно-правовых актов </w:t>
      </w:r>
    </w:p>
    <w:p w:rsidR="00C62090" w:rsidRPr="00D13104" w:rsidRDefault="00C62090" w:rsidP="00C62090">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sz w:val="32"/>
          <w:szCs w:val="32"/>
          <w:lang w:eastAsia="ru-RU"/>
        </w:rPr>
        <w:t>органов местного самоуправления</w:t>
      </w:r>
    </w:p>
    <w:p w:rsidR="00C62090" w:rsidRPr="00D13104" w:rsidRDefault="00C62090" w:rsidP="00C62090">
      <w:pPr>
        <w:spacing w:after="0" w:line="240" w:lineRule="auto"/>
        <w:jc w:val="center"/>
        <w:rPr>
          <w:rFonts w:ascii="Times New Roman" w:eastAsia="Times New Roman" w:hAnsi="Times New Roman" w:cs="Times New Roman"/>
          <w:b/>
          <w:sz w:val="32"/>
          <w:szCs w:val="32"/>
          <w:lang w:eastAsia="ru-RU"/>
        </w:rPr>
      </w:pPr>
      <w:r w:rsidRPr="00D13104">
        <w:rPr>
          <w:rFonts w:ascii="Times New Roman" w:eastAsia="Times New Roman" w:hAnsi="Times New Roman" w:cs="Times New Roman"/>
          <w:b/>
          <w:sz w:val="32"/>
          <w:szCs w:val="32"/>
          <w:lang w:eastAsia="ru-RU"/>
        </w:rPr>
        <w:t>муниципального образования «</w:t>
      </w:r>
      <w:proofErr w:type="spellStart"/>
      <w:r w:rsidRPr="00D13104">
        <w:rPr>
          <w:rFonts w:ascii="Times New Roman" w:eastAsia="Times New Roman" w:hAnsi="Times New Roman" w:cs="Times New Roman"/>
          <w:b/>
          <w:sz w:val="32"/>
          <w:szCs w:val="32"/>
          <w:lang w:eastAsia="ru-RU"/>
        </w:rPr>
        <w:t>Юкаменский</w:t>
      </w:r>
      <w:proofErr w:type="spellEnd"/>
      <w:r w:rsidRPr="00D13104">
        <w:rPr>
          <w:rFonts w:ascii="Times New Roman" w:eastAsia="Times New Roman" w:hAnsi="Times New Roman" w:cs="Times New Roman"/>
          <w:b/>
          <w:sz w:val="32"/>
          <w:szCs w:val="32"/>
          <w:lang w:eastAsia="ru-RU"/>
        </w:rPr>
        <w:t xml:space="preserve"> район»</w:t>
      </w: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7</w:t>
      </w: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p>
    <w:p w:rsidR="00C62090" w:rsidRPr="00D13104" w:rsidRDefault="00C62090" w:rsidP="00C6209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30</w:t>
      </w:r>
      <w:r w:rsidRPr="00D13104">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августа</w:t>
      </w:r>
      <w:r w:rsidRPr="00D13104">
        <w:rPr>
          <w:rFonts w:ascii="Times New Roman" w:eastAsia="Times New Roman" w:hAnsi="Times New Roman" w:cs="Times New Roman"/>
          <w:b/>
          <w:sz w:val="28"/>
          <w:szCs w:val="28"/>
          <w:lang w:eastAsia="ru-RU"/>
        </w:rPr>
        <w:t xml:space="preserve">  2019 года</w:t>
      </w:r>
    </w:p>
    <w:p w:rsidR="00C62090" w:rsidRPr="00D13104" w:rsidRDefault="00C62090" w:rsidP="00C62090">
      <w:pPr>
        <w:spacing w:after="0" w:line="240" w:lineRule="auto"/>
        <w:jc w:val="center"/>
        <w:rPr>
          <w:rFonts w:ascii="Times New Roman" w:eastAsia="Times New Roman" w:hAnsi="Times New Roman" w:cs="Times New Roman"/>
          <w:sz w:val="28"/>
          <w:szCs w:val="28"/>
          <w:lang w:eastAsia="ru-RU"/>
        </w:rPr>
      </w:pPr>
    </w:p>
    <w:p w:rsidR="00C62090" w:rsidRPr="00D13104" w:rsidRDefault="00C62090" w:rsidP="00C62090">
      <w:pPr>
        <w:spacing w:after="0" w:line="240" w:lineRule="auto"/>
        <w:ind w:firstLine="708"/>
        <w:rPr>
          <w:rFonts w:ascii="Times New Roman" w:eastAsia="Times New Roman" w:hAnsi="Times New Roman" w:cs="Times New Roman"/>
          <w:sz w:val="28"/>
          <w:szCs w:val="28"/>
          <w:lang w:eastAsia="ru-RU"/>
        </w:rPr>
      </w:pPr>
    </w:p>
    <w:p w:rsidR="00C62090" w:rsidRPr="00D13104" w:rsidRDefault="00C62090" w:rsidP="00C62090">
      <w:pPr>
        <w:spacing w:after="0" w:line="240" w:lineRule="auto"/>
        <w:ind w:firstLine="708"/>
        <w:rPr>
          <w:rFonts w:ascii="Times New Roman" w:eastAsia="Times New Roman" w:hAnsi="Times New Roman" w:cs="Times New Roman"/>
          <w:sz w:val="28"/>
          <w:szCs w:val="28"/>
          <w:lang w:eastAsia="ru-RU"/>
        </w:rPr>
      </w:pPr>
    </w:p>
    <w:p w:rsidR="00C62090" w:rsidRPr="00D13104" w:rsidRDefault="00C62090" w:rsidP="00C62090">
      <w:pPr>
        <w:spacing w:after="0" w:line="240" w:lineRule="auto"/>
        <w:ind w:firstLine="708"/>
        <w:rPr>
          <w:rFonts w:ascii="Times New Roman" w:eastAsia="Times New Roman" w:hAnsi="Times New Roman" w:cs="Times New Roman"/>
          <w:sz w:val="28"/>
          <w:szCs w:val="28"/>
          <w:lang w:eastAsia="ru-RU"/>
        </w:rPr>
      </w:pPr>
    </w:p>
    <w:p w:rsidR="00C62090" w:rsidRPr="00D13104" w:rsidRDefault="00C62090" w:rsidP="00C62090">
      <w:pPr>
        <w:spacing w:after="0" w:line="240" w:lineRule="auto"/>
        <w:ind w:firstLine="708"/>
        <w:rPr>
          <w:rFonts w:ascii="Times New Roman" w:eastAsia="Times New Roman" w:hAnsi="Times New Roman" w:cs="Times New Roman"/>
          <w:sz w:val="28"/>
          <w:szCs w:val="28"/>
          <w:lang w:eastAsia="ru-RU"/>
        </w:rPr>
      </w:pPr>
    </w:p>
    <w:p w:rsidR="00C62090" w:rsidRPr="00D13104" w:rsidRDefault="00C62090" w:rsidP="00C62090">
      <w:pPr>
        <w:spacing w:after="0" w:line="240" w:lineRule="auto"/>
        <w:ind w:firstLine="708"/>
        <w:rPr>
          <w:rFonts w:ascii="Times New Roman" w:eastAsia="Times New Roman" w:hAnsi="Times New Roman" w:cs="Times New Roman"/>
          <w:sz w:val="28"/>
          <w:szCs w:val="28"/>
          <w:lang w:eastAsia="ru-RU"/>
        </w:rPr>
      </w:pPr>
    </w:p>
    <w:p w:rsidR="00C62090" w:rsidRPr="00D13104" w:rsidRDefault="00C62090" w:rsidP="00C62090">
      <w:pPr>
        <w:spacing w:after="0" w:line="240" w:lineRule="auto"/>
        <w:rPr>
          <w:rFonts w:ascii="Times New Roman" w:eastAsia="Times New Roman" w:hAnsi="Times New Roman" w:cs="Times New Roman"/>
          <w:sz w:val="28"/>
          <w:szCs w:val="28"/>
          <w:lang w:eastAsia="ru-RU"/>
        </w:rPr>
      </w:pPr>
    </w:p>
    <w:p w:rsidR="00C62090" w:rsidRPr="00D13104" w:rsidRDefault="00C62090" w:rsidP="00C62090">
      <w:pPr>
        <w:spacing w:after="0" w:line="240" w:lineRule="auto"/>
        <w:rPr>
          <w:rFonts w:ascii="Times New Roman" w:eastAsia="Times New Roman" w:hAnsi="Times New Roman" w:cs="Times New Roman"/>
          <w:sz w:val="28"/>
          <w:szCs w:val="28"/>
          <w:lang w:eastAsia="ru-RU"/>
        </w:rPr>
      </w:pPr>
    </w:p>
    <w:p w:rsidR="00C62090" w:rsidRPr="00D13104" w:rsidRDefault="00C62090" w:rsidP="00C62090">
      <w:pPr>
        <w:spacing w:after="0" w:line="240" w:lineRule="auto"/>
        <w:rPr>
          <w:rFonts w:ascii="Times New Roman" w:eastAsia="Times New Roman" w:hAnsi="Times New Roman" w:cs="Times New Roman"/>
          <w:sz w:val="28"/>
          <w:szCs w:val="28"/>
          <w:lang w:eastAsia="ru-RU"/>
        </w:rPr>
      </w:pPr>
    </w:p>
    <w:p w:rsidR="00C62090" w:rsidRPr="00D13104" w:rsidRDefault="00C62090" w:rsidP="00C62090">
      <w:pPr>
        <w:spacing w:after="0" w:line="240" w:lineRule="auto"/>
        <w:rPr>
          <w:rFonts w:ascii="Times New Roman" w:eastAsia="Times New Roman" w:hAnsi="Times New Roman" w:cs="Times New Roman"/>
          <w:sz w:val="28"/>
          <w:szCs w:val="28"/>
          <w:lang w:eastAsia="ru-RU"/>
        </w:rPr>
      </w:pPr>
    </w:p>
    <w:p w:rsidR="00C62090" w:rsidRPr="00D13104" w:rsidRDefault="00C62090" w:rsidP="00C62090">
      <w:pPr>
        <w:spacing w:after="0" w:line="240" w:lineRule="auto"/>
        <w:rPr>
          <w:rFonts w:ascii="Times New Roman" w:eastAsia="Times New Roman" w:hAnsi="Times New Roman" w:cs="Times New Roman"/>
          <w:sz w:val="28"/>
          <w:szCs w:val="28"/>
          <w:lang w:eastAsia="ru-RU"/>
        </w:rPr>
      </w:pPr>
    </w:p>
    <w:p w:rsidR="00C62090" w:rsidRDefault="00C62090" w:rsidP="00C62090">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Удмуртская Республика, с. Юкаменское, 2019 год</w:t>
      </w:r>
    </w:p>
    <w:p w:rsidR="00C62090" w:rsidRPr="00D13104" w:rsidRDefault="00C62090" w:rsidP="00C62090">
      <w:pPr>
        <w:spacing w:after="0" w:line="240" w:lineRule="auto"/>
        <w:ind w:right="25" w:firstLine="708"/>
        <w:jc w:val="both"/>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lastRenderedPageBreak/>
        <w:t>Вестник правовых актов органов местного самоуправления муниципального образования «</w:t>
      </w:r>
      <w:proofErr w:type="spellStart"/>
      <w:r w:rsidRPr="00D13104">
        <w:rPr>
          <w:rFonts w:ascii="Times New Roman" w:eastAsia="Times New Roman" w:hAnsi="Times New Roman" w:cs="Times New Roman"/>
          <w:sz w:val="28"/>
          <w:szCs w:val="28"/>
          <w:lang w:eastAsia="ru-RU"/>
        </w:rPr>
        <w:t>Юкаменский</w:t>
      </w:r>
      <w:proofErr w:type="spellEnd"/>
      <w:r w:rsidRPr="00D13104">
        <w:rPr>
          <w:rFonts w:ascii="Times New Roman" w:eastAsia="Times New Roman" w:hAnsi="Times New Roman" w:cs="Times New Roman"/>
          <w:sz w:val="28"/>
          <w:szCs w:val="28"/>
          <w:lang w:eastAsia="ru-RU"/>
        </w:rPr>
        <w:t xml:space="preserve"> район» издается в соответствии с решением Совета депутатов МО «</w:t>
      </w:r>
      <w:proofErr w:type="spellStart"/>
      <w:r w:rsidRPr="00D13104">
        <w:rPr>
          <w:rFonts w:ascii="Times New Roman" w:eastAsia="Times New Roman" w:hAnsi="Times New Roman" w:cs="Times New Roman"/>
          <w:sz w:val="28"/>
          <w:szCs w:val="28"/>
          <w:lang w:eastAsia="ru-RU"/>
        </w:rPr>
        <w:t>Юкаменский</w:t>
      </w:r>
      <w:proofErr w:type="spellEnd"/>
      <w:r w:rsidRPr="00D13104">
        <w:rPr>
          <w:rFonts w:ascii="Times New Roman" w:eastAsia="Times New Roman" w:hAnsi="Times New Roman" w:cs="Times New Roman"/>
          <w:sz w:val="28"/>
          <w:szCs w:val="28"/>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sidRPr="00D13104">
        <w:rPr>
          <w:rFonts w:ascii="Times New Roman" w:eastAsia="Times New Roman" w:hAnsi="Times New Roman" w:cs="Times New Roman"/>
          <w:sz w:val="28"/>
          <w:szCs w:val="28"/>
          <w:lang w:eastAsia="ru-RU"/>
        </w:rPr>
        <w:t>Юкаменский</w:t>
      </w:r>
      <w:proofErr w:type="spellEnd"/>
      <w:r w:rsidRPr="00D13104">
        <w:rPr>
          <w:rFonts w:ascii="Times New Roman" w:eastAsia="Times New Roman" w:hAnsi="Times New Roman" w:cs="Times New Roman"/>
          <w:sz w:val="28"/>
          <w:szCs w:val="28"/>
          <w:lang w:eastAsia="ru-RU"/>
        </w:rPr>
        <w:t xml:space="preserve"> район».</w:t>
      </w:r>
    </w:p>
    <w:p w:rsidR="00C62090" w:rsidRPr="00D13104" w:rsidRDefault="00C62090" w:rsidP="00C62090">
      <w:pPr>
        <w:spacing w:after="0" w:line="240" w:lineRule="auto"/>
        <w:ind w:right="25" w:firstLine="708"/>
        <w:jc w:val="both"/>
        <w:rPr>
          <w:rFonts w:ascii="Times New Roman" w:eastAsia="Times New Roman" w:hAnsi="Times New Roman" w:cs="Times New Roman"/>
          <w:sz w:val="28"/>
          <w:szCs w:val="28"/>
          <w:lang w:eastAsia="ru-RU"/>
        </w:rPr>
      </w:pPr>
    </w:p>
    <w:p w:rsidR="00C62090" w:rsidRPr="00D13104" w:rsidRDefault="00C62090" w:rsidP="00C62090">
      <w:pPr>
        <w:spacing w:after="0" w:line="240" w:lineRule="auto"/>
        <w:ind w:firstLine="708"/>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СОДЕРЖАНИЕ</w:t>
      </w:r>
    </w:p>
    <w:p w:rsidR="00C62090" w:rsidRPr="00D13104" w:rsidRDefault="00C62090" w:rsidP="00C62090">
      <w:pPr>
        <w:spacing w:after="0" w:line="240" w:lineRule="auto"/>
        <w:ind w:firstLine="708"/>
        <w:jc w:val="center"/>
        <w:rPr>
          <w:rFonts w:ascii="Times New Roman" w:eastAsia="Times New Roman" w:hAnsi="Times New Roman" w:cs="Times New Roman"/>
          <w:sz w:val="28"/>
          <w:szCs w:val="28"/>
          <w:lang w:eastAsia="ru-RU"/>
        </w:rPr>
      </w:pPr>
    </w:p>
    <w:tbl>
      <w:tblPr>
        <w:tblW w:w="92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1272"/>
      </w:tblGrid>
      <w:tr w:rsidR="00C62090" w:rsidRPr="00D13104" w:rsidTr="001B7E96">
        <w:trPr>
          <w:trHeight w:val="627"/>
        </w:trPr>
        <w:tc>
          <w:tcPr>
            <w:tcW w:w="7938" w:type="dxa"/>
            <w:tcBorders>
              <w:top w:val="single" w:sz="4" w:space="0" w:color="auto"/>
              <w:left w:val="single" w:sz="4" w:space="0" w:color="auto"/>
              <w:bottom w:val="single" w:sz="4" w:space="0" w:color="auto"/>
              <w:right w:val="single" w:sz="4" w:space="0" w:color="auto"/>
            </w:tcBorders>
            <w:hideMark/>
          </w:tcPr>
          <w:p w:rsidR="00C62090" w:rsidRPr="00D13104" w:rsidRDefault="00C62090" w:rsidP="001B7E96">
            <w:pPr>
              <w:spacing w:after="0" w:line="240" w:lineRule="auto"/>
              <w:jc w:val="center"/>
              <w:rPr>
                <w:rFonts w:ascii="Times New Roman" w:eastAsia="Times New Roman" w:hAnsi="Times New Roman" w:cs="Times New Roman"/>
                <w:b/>
                <w:sz w:val="28"/>
                <w:szCs w:val="28"/>
                <w:lang w:eastAsia="ru-RU"/>
              </w:rPr>
            </w:pPr>
            <w:r w:rsidRPr="00D13104">
              <w:rPr>
                <w:rFonts w:ascii="Times New Roman" w:eastAsia="Times New Roman" w:hAnsi="Times New Roman" w:cs="Times New Roman"/>
                <w:b/>
                <w:sz w:val="28"/>
                <w:szCs w:val="28"/>
                <w:lang w:eastAsia="ru-RU"/>
              </w:rPr>
              <w:t>Наименование нормативно -</w:t>
            </w:r>
          </w:p>
          <w:p w:rsidR="00C62090" w:rsidRPr="00D13104" w:rsidRDefault="00C62090" w:rsidP="001B7E96">
            <w:pPr>
              <w:spacing w:after="0" w:line="240" w:lineRule="auto"/>
              <w:jc w:val="center"/>
              <w:rPr>
                <w:rFonts w:ascii="Times New Roman" w:eastAsia="Times New Roman" w:hAnsi="Times New Roman" w:cs="Times New Roman"/>
                <w:b/>
                <w:sz w:val="28"/>
                <w:szCs w:val="28"/>
                <w:lang w:eastAsia="ru-RU"/>
              </w:rPr>
            </w:pPr>
            <w:r w:rsidRPr="00D13104">
              <w:rPr>
                <w:rFonts w:ascii="Times New Roman" w:eastAsia="Times New Roman" w:hAnsi="Times New Roman" w:cs="Times New Roman"/>
                <w:b/>
                <w:sz w:val="28"/>
                <w:szCs w:val="28"/>
                <w:lang w:eastAsia="ru-RU"/>
              </w:rPr>
              <w:t>правового акта</w:t>
            </w:r>
          </w:p>
        </w:tc>
        <w:tc>
          <w:tcPr>
            <w:tcW w:w="1272" w:type="dxa"/>
            <w:tcBorders>
              <w:top w:val="single" w:sz="4" w:space="0" w:color="auto"/>
              <w:left w:val="single" w:sz="4" w:space="0" w:color="auto"/>
              <w:bottom w:val="single" w:sz="4" w:space="0" w:color="auto"/>
              <w:right w:val="single" w:sz="4" w:space="0" w:color="auto"/>
            </w:tcBorders>
            <w:hideMark/>
          </w:tcPr>
          <w:p w:rsidR="00C62090" w:rsidRPr="00D13104" w:rsidRDefault="00C62090" w:rsidP="001B7E96">
            <w:pPr>
              <w:spacing w:after="0" w:line="240" w:lineRule="auto"/>
              <w:jc w:val="center"/>
              <w:rPr>
                <w:rFonts w:ascii="Times New Roman" w:eastAsia="Times New Roman" w:hAnsi="Times New Roman" w:cs="Times New Roman"/>
                <w:b/>
                <w:sz w:val="28"/>
                <w:szCs w:val="28"/>
                <w:lang w:eastAsia="ru-RU"/>
              </w:rPr>
            </w:pPr>
            <w:r w:rsidRPr="00D13104">
              <w:rPr>
                <w:rFonts w:ascii="Times New Roman" w:eastAsia="Times New Roman" w:hAnsi="Times New Roman" w:cs="Times New Roman"/>
                <w:b/>
                <w:sz w:val="28"/>
                <w:szCs w:val="28"/>
                <w:lang w:eastAsia="ru-RU"/>
              </w:rPr>
              <w:t>стр.</w:t>
            </w:r>
          </w:p>
        </w:tc>
      </w:tr>
      <w:tr w:rsidR="00C62090" w:rsidRPr="00D13104" w:rsidTr="00C62090">
        <w:trPr>
          <w:trHeight w:val="757"/>
        </w:trPr>
        <w:tc>
          <w:tcPr>
            <w:tcW w:w="7938" w:type="dxa"/>
            <w:tcBorders>
              <w:top w:val="single" w:sz="4" w:space="0" w:color="auto"/>
              <w:left w:val="single" w:sz="4" w:space="0" w:color="auto"/>
              <w:bottom w:val="single" w:sz="4" w:space="0" w:color="auto"/>
              <w:right w:val="single" w:sz="4" w:space="0" w:color="auto"/>
            </w:tcBorders>
            <w:hideMark/>
          </w:tcPr>
          <w:p w:rsidR="00C62090" w:rsidRPr="00C62090" w:rsidRDefault="00C62090" w:rsidP="00C62090">
            <w:pPr>
              <w:spacing w:after="0" w:line="240" w:lineRule="auto"/>
              <w:jc w:val="both"/>
              <w:rPr>
                <w:rFonts w:ascii="Times New Roman" w:eastAsia="Calibri" w:hAnsi="Times New Roman" w:cs="Times New Roman"/>
                <w:sz w:val="28"/>
                <w:szCs w:val="28"/>
              </w:rPr>
            </w:pPr>
            <w:r w:rsidRPr="00C62090">
              <w:rPr>
                <w:rFonts w:ascii="Times New Roman" w:hAnsi="Times New Roman"/>
                <w:sz w:val="28"/>
                <w:szCs w:val="28"/>
              </w:rPr>
              <w:t>Об итогах социально – экономического развития муниципального образования «</w:t>
            </w:r>
            <w:proofErr w:type="spellStart"/>
            <w:r w:rsidRPr="00C62090">
              <w:rPr>
                <w:rFonts w:ascii="Times New Roman" w:hAnsi="Times New Roman"/>
                <w:sz w:val="28"/>
                <w:szCs w:val="28"/>
              </w:rPr>
              <w:t>Юкаменский</w:t>
            </w:r>
            <w:proofErr w:type="spellEnd"/>
            <w:r w:rsidRPr="00C62090">
              <w:rPr>
                <w:rFonts w:ascii="Times New Roman" w:hAnsi="Times New Roman"/>
                <w:sz w:val="28"/>
                <w:szCs w:val="28"/>
              </w:rPr>
              <w:t xml:space="preserve"> район» за 1 полугодие 2019 года</w:t>
            </w:r>
          </w:p>
        </w:tc>
        <w:tc>
          <w:tcPr>
            <w:tcW w:w="1272" w:type="dxa"/>
            <w:tcBorders>
              <w:top w:val="single" w:sz="4" w:space="0" w:color="auto"/>
              <w:left w:val="single" w:sz="4" w:space="0" w:color="auto"/>
              <w:bottom w:val="single" w:sz="4" w:space="0" w:color="auto"/>
              <w:right w:val="single" w:sz="4" w:space="0" w:color="auto"/>
            </w:tcBorders>
          </w:tcPr>
          <w:p w:rsidR="00C62090" w:rsidRDefault="00C62090"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Pr="00D13104" w:rsidRDefault="00650148" w:rsidP="0065014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C62090" w:rsidRPr="00D13104" w:rsidTr="00C62090">
        <w:trPr>
          <w:trHeight w:val="262"/>
        </w:trPr>
        <w:tc>
          <w:tcPr>
            <w:tcW w:w="7938" w:type="dxa"/>
            <w:tcBorders>
              <w:top w:val="single" w:sz="4" w:space="0" w:color="auto"/>
              <w:left w:val="single" w:sz="4" w:space="0" w:color="auto"/>
              <w:bottom w:val="single" w:sz="4" w:space="0" w:color="auto"/>
              <w:right w:val="single" w:sz="4" w:space="0" w:color="auto"/>
            </w:tcBorders>
          </w:tcPr>
          <w:p w:rsidR="00C62090" w:rsidRPr="00C62090" w:rsidRDefault="00C62090" w:rsidP="00C62090">
            <w:pPr>
              <w:spacing w:after="0" w:line="240" w:lineRule="auto"/>
              <w:jc w:val="both"/>
              <w:rPr>
                <w:rFonts w:ascii="Times New Roman" w:hAnsi="Times New Roman"/>
                <w:sz w:val="28"/>
                <w:szCs w:val="28"/>
              </w:rPr>
            </w:pPr>
            <w:r w:rsidRPr="00C62090">
              <w:rPr>
                <w:rFonts w:ascii="Times New Roman" w:hAnsi="Times New Roman"/>
                <w:sz w:val="28"/>
                <w:szCs w:val="28"/>
              </w:rPr>
              <w:t>О результатах оперативно – служебной деятельности пункта полиции «</w:t>
            </w:r>
            <w:proofErr w:type="spellStart"/>
            <w:r w:rsidRPr="00C62090">
              <w:rPr>
                <w:rFonts w:ascii="Times New Roman" w:hAnsi="Times New Roman"/>
                <w:sz w:val="28"/>
                <w:szCs w:val="28"/>
              </w:rPr>
              <w:t>Юкаменский</w:t>
            </w:r>
            <w:proofErr w:type="spellEnd"/>
            <w:r w:rsidRPr="00C62090">
              <w:rPr>
                <w:rFonts w:ascii="Times New Roman" w:hAnsi="Times New Roman"/>
                <w:sz w:val="28"/>
                <w:szCs w:val="28"/>
              </w:rPr>
              <w:t>» МО МВД России «</w:t>
            </w:r>
            <w:proofErr w:type="spellStart"/>
            <w:r w:rsidRPr="00C62090">
              <w:rPr>
                <w:rFonts w:ascii="Times New Roman" w:hAnsi="Times New Roman"/>
                <w:sz w:val="28"/>
                <w:szCs w:val="28"/>
              </w:rPr>
              <w:t>Глазовский</w:t>
            </w:r>
            <w:proofErr w:type="spellEnd"/>
            <w:r w:rsidRPr="00C62090">
              <w:rPr>
                <w:rFonts w:ascii="Times New Roman" w:hAnsi="Times New Roman"/>
                <w:sz w:val="28"/>
                <w:szCs w:val="28"/>
              </w:rPr>
              <w:t>» за 1 полугодие 2019 года, задачах и приоритетных направлениях на предстоящий период</w:t>
            </w:r>
          </w:p>
        </w:tc>
        <w:tc>
          <w:tcPr>
            <w:tcW w:w="1272" w:type="dxa"/>
            <w:tcBorders>
              <w:top w:val="single" w:sz="4" w:space="0" w:color="auto"/>
              <w:left w:val="single" w:sz="4" w:space="0" w:color="auto"/>
              <w:bottom w:val="single" w:sz="4" w:space="0" w:color="auto"/>
              <w:right w:val="single" w:sz="4" w:space="0" w:color="auto"/>
            </w:tcBorders>
          </w:tcPr>
          <w:p w:rsidR="00C62090" w:rsidRDefault="00C62090"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r>
      <w:tr w:rsidR="00C62090" w:rsidRPr="00D13104" w:rsidTr="00C62090">
        <w:trPr>
          <w:trHeight w:val="250"/>
        </w:trPr>
        <w:tc>
          <w:tcPr>
            <w:tcW w:w="7938" w:type="dxa"/>
            <w:tcBorders>
              <w:top w:val="single" w:sz="4" w:space="0" w:color="auto"/>
              <w:left w:val="single" w:sz="4" w:space="0" w:color="auto"/>
              <w:bottom w:val="single" w:sz="4" w:space="0" w:color="auto"/>
              <w:right w:val="single" w:sz="4" w:space="0" w:color="auto"/>
            </w:tcBorders>
          </w:tcPr>
          <w:p w:rsidR="00C62090" w:rsidRPr="00C62090" w:rsidRDefault="00C62090" w:rsidP="00C62090">
            <w:pPr>
              <w:spacing w:after="0" w:line="240" w:lineRule="auto"/>
              <w:jc w:val="both"/>
              <w:rPr>
                <w:rFonts w:ascii="Times New Roman" w:hAnsi="Times New Roman"/>
                <w:sz w:val="28"/>
                <w:szCs w:val="28"/>
              </w:rPr>
            </w:pPr>
            <w:r w:rsidRPr="00C62090">
              <w:rPr>
                <w:rFonts w:ascii="Times New Roman" w:hAnsi="Times New Roman"/>
                <w:sz w:val="28"/>
                <w:szCs w:val="28"/>
              </w:rPr>
              <w:t xml:space="preserve">О внесении  дополнений в Прогнозный план приватизации  2019 года </w:t>
            </w:r>
          </w:p>
        </w:tc>
        <w:tc>
          <w:tcPr>
            <w:tcW w:w="1272" w:type="dxa"/>
            <w:tcBorders>
              <w:top w:val="single" w:sz="4" w:space="0" w:color="auto"/>
              <w:left w:val="single" w:sz="4" w:space="0" w:color="auto"/>
              <w:bottom w:val="single" w:sz="4" w:space="0" w:color="auto"/>
              <w:right w:val="single" w:sz="4" w:space="0" w:color="auto"/>
            </w:tcBorders>
          </w:tcPr>
          <w:p w:rsidR="00C62090" w:rsidRDefault="00C62090"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r>
      <w:tr w:rsidR="00C62090" w:rsidRPr="00D13104" w:rsidTr="00C62090">
        <w:trPr>
          <w:trHeight w:val="313"/>
        </w:trPr>
        <w:tc>
          <w:tcPr>
            <w:tcW w:w="7938" w:type="dxa"/>
            <w:tcBorders>
              <w:top w:val="single" w:sz="4" w:space="0" w:color="auto"/>
              <w:left w:val="single" w:sz="4" w:space="0" w:color="auto"/>
              <w:bottom w:val="single" w:sz="4" w:space="0" w:color="auto"/>
              <w:right w:val="single" w:sz="4" w:space="0" w:color="auto"/>
            </w:tcBorders>
          </w:tcPr>
          <w:p w:rsidR="00C62090" w:rsidRPr="00C62090" w:rsidRDefault="00C62090" w:rsidP="00C62090">
            <w:pPr>
              <w:pStyle w:val="ConsPlusTitlePage"/>
              <w:jc w:val="both"/>
              <w:rPr>
                <w:rFonts w:ascii="Times New Roman" w:hAnsi="Times New Roman" w:cs="Times New Roman"/>
                <w:sz w:val="28"/>
                <w:szCs w:val="28"/>
              </w:rPr>
            </w:pPr>
            <w:r w:rsidRPr="00EF38F3">
              <w:rPr>
                <w:rFonts w:ascii="Times New Roman" w:hAnsi="Times New Roman" w:cs="Times New Roman"/>
                <w:sz w:val="28"/>
                <w:szCs w:val="28"/>
              </w:rPr>
              <w:t>О внесении изменений в решение Совета депутатов муниципального образования «</w:t>
            </w:r>
            <w:proofErr w:type="spellStart"/>
            <w:r w:rsidRPr="00EF38F3">
              <w:rPr>
                <w:rFonts w:ascii="Times New Roman" w:hAnsi="Times New Roman" w:cs="Times New Roman"/>
                <w:sz w:val="28"/>
                <w:szCs w:val="28"/>
              </w:rPr>
              <w:t>Юкаменский</w:t>
            </w:r>
            <w:proofErr w:type="spellEnd"/>
            <w:r w:rsidRPr="00EF38F3">
              <w:rPr>
                <w:rFonts w:ascii="Times New Roman" w:hAnsi="Times New Roman" w:cs="Times New Roman"/>
                <w:sz w:val="28"/>
                <w:szCs w:val="28"/>
              </w:rPr>
              <w:t xml:space="preserve"> район» от 15.05.2019 года № 164 «Об установлении размера дохода, приходящегося на каждого члена семьи, для признания граждан </w:t>
            </w:r>
            <w:proofErr w:type="gramStart"/>
            <w:r w:rsidRPr="00EF38F3">
              <w:rPr>
                <w:rFonts w:ascii="Times New Roman" w:hAnsi="Times New Roman" w:cs="Times New Roman"/>
                <w:sz w:val="28"/>
                <w:szCs w:val="28"/>
              </w:rPr>
              <w:t>малоимущими</w:t>
            </w:r>
            <w:proofErr w:type="gramEnd"/>
            <w:r w:rsidRPr="00EF38F3">
              <w:rPr>
                <w:rFonts w:ascii="Times New Roman" w:hAnsi="Times New Roman" w:cs="Times New Roman"/>
                <w:sz w:val="28"/>
                <w:szCs w:val="28"/>
              </w:rPr>
              <w:t>»</w:t>
            </w:r>
          </w:p>
        </w:tc>
        <w:tc>
          <w:tcPr>
            <w:tcW w:w="1272" w:type="dxa"/>
            <w:tcBorders>
              <w:top w:val="single" w:sz="4" w:space="0" w:color="auto"/>
              <w:left w:val="single" w:sz="4" w:space="0" w:color="auto"/>
              <w:bottom w:val="single" w:sz="4" w:space="0" w:color="auto"/>
              <w:right w:val="single" w:sz="4" w:space="0" w:color="auto"/>
            </w:tcBorders>
          </w:tcPr>
          <w:p w:rsidR="00C62090" w:rsidRDefault="00C62090"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r>
      <w:tr w:rsidR="00C62090" w:rsidRPr="00D13104" w:rsidTr="00C62090">
        <w:trPr>
          <w:trHeight w:val="300"/>
        </w:trPr>
        <w:tc>
          <w:tcPr>
            <w:tcW w:w="7938" w:type="dxa"/>
            <w:tcBorders>
              <w:top w:val="single" w:sz="4" w:space="0" w:color="auto"/>
              <w:left w:val="single" w:sz="4" w:space="0" w:color="auto"/>
              <w:bottom w:val="single" w:sz="4" w:space="0" w:color="auto"/>
              <w:right w:val="single" w:sz="4" w:space="0" w:color="auto"/>
            </w:tcBorders>
          </w:tcPr>
          <w:p w:rsidR="00C62090" w:rsidRPr="00C62090" w:rsidRDefault="00C62090" w:rsidP="00C62090">
            <w:pPr>
              <w:spacing w:after="0" w:line="240" w:lineRule="auto"/>
              <w:jc w:val="both"/>
              <w:rPr>
                <w:rFonts w:ascii="Times New Roman" w:hAnsi="Times New Roman"/>
                <w:sz w:val="28"/>
                <w:szCs w:val="28"/>
              </w:rPr>
            </w:pPr>
            <w:r w:rsidRPr="00C62090">
              <w:rPr>
                <w:rFonts w:ascii="Times New Roman" w:hAnsi="Times New Roman"/>
                <w:sz w:val="28"/>
                <w:szCs w:val="28"/>
              </w:rPr>
              <w:t>О едином налоге на вмененный доход для отдельных видов деятельности на территории муниципального образования «</w:t>
            </w:r>
            <w:proofErr w:type="spellStart"/>
            <w:r w:rsidRPr="00C62090">
              <w:rPr>
                <w:rFonts w:ascii="Times New Roman" w:hAnsi="Times New Roman"/>
                <w:sz w:val="28"/>
                <w:szCs w:val="28"/>
              </w:rPr>
              <w:t>Юкаменский</w:t>
            </w:r>
            <w:proofErr w:type="spellEnd"/>
            <w:r w:rsidRPr="00C62090">
              <w:rPr>
                <w:rFonts w:ascii="Times New Roman" w:hAnsi="Times New Roman"/>
                <w:sz w:val="28"/>
                <w:szCs w:val="28"/>
              </w:rPr>
              <w:t xml:space="preserve"> район»  </w:t>
            </w:r>
          </w:p>
        </w:tc>
        <w:tc>
          <w:tcPr>
            <w:tcW w:w="1272" w:type="dxa"/>
            <w:tcBorders>
              <w:top w:val="single" w:sz="4" w:space="0" w:color="auto"/>
              <w:left w:val="single" w:sz="4" w:space="0" w:color="auto"/>
              <w:bottom w:val="single" w:sz="4" w:space="0" w:color="auto"/>
              <w:right w:val="single" w:sz="4" w:space="0" w:color="auto"/>
            </w:tcBorders>
          </w:tcPr>
          <w:p w:rsidR="00C62090" w:rsidRDefault="00C62090"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r>
      <w:tr w:rsidR="00C62090" w:rsidRPr="00D13104" w:rsidTr="00C62090">
        <w:trPr>
          <w:trHeight w:val="275"/>
        </w:trPr>
        <w:tc>
          <w:tcPr>
            <w:tcW w:w="7938" w:type="dxa"/>
            <w:tcBorders>
              <w:top w:val="single" w:sz="4" w:space="0" w:color="auto"/>
              <w:left w:val="single" w:sz="4" w:space="0" w:color="auto"/>
              <w:bottom w:val="single" w:sz="4" w:space="0" w:color="auto"/>
              <w:right w:val="single" w:sz="4" w:space="0" w:color="auto"/>
            </w:tcBorders>
          </w:tcPr>
          <w:p w:rsidR="00C62090" w:rsidRPr="00C62090" w:rsidRDefault="00C62090" w:rsidP="00C62090">
            <w:pPr>
              <w:spacing w:after="0" w:line="240" w:lineRule="auto"/>
              <w:jc w:val="both"/>
              <w:rPr>
                <w:rFonts w:ascii="Times New Roman" w:hAnsi="Times New Roman"/>
                <w:sz w:val="28"/>
                <w:szCs w:val="28"/>
              </w:rPr>
            </w:pPr>
            <w:r w:rsidRPr="00C62090">
              <w:rPr>
                <w:rFonts w:ascii="Times New Roman" w:hAnsi="Times New Roman"/>
                <w:sz w:val="28"/>
                <w:szCs w:val="28"/>
              </w:rPr>
              <w:t>О внесении изменений в состав Комиссии по делам несовершеннолетних и защите их прав</w:t>
            </w:r>
          </w:p>
        </w:tc>
        <w:tc>
          <w:tcPr>
            <w:tcW w:w="1272" w:type="dxa"/>
            <w:tcBorders>
              <w:top w:val="single" w:sz="4" w:space="0" w:color="auto"/>
              <w:left w:val="single" w:sz="4" w:space="0" w:color="auto"/>
              <w:bottom w:val="single" w:sz="4" w:space="0" w:color="auto"/>
              <w:right w:val="single" w:sz="4" w:space="0" w:color="auto"/>
            </w:tcBorders>
          </w:tcPr>
          <w:p w:rsidR="00C62090" w:rsidRDefault="00C62090"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r>
      <w:tr w:rsidR="00C62090" w:rsidRPr="00D13104" w:rsidTr="00C62090">
        <w:trPr>
          <w:trHeight w:val="275"/>
        </w:trPr>
        <w:tc>
          <w:tcPr>
            <w:tcW w:w="7938" w:type="dxa"/>
            <w:tcBorders>
              <w:top w:val="single" w:sz="4" w:space="0" w:color="auto"/>
              <w:left w:val="single" w:sz="4" w:space="0" w:color="auto"/>
              <w:bottom w:val="single" w:sz="4" w:space="0" w:color="auto"/>
              <w:right w:val="single" w:sz="4" w:space="0" w:color="auto"/>
            </w:tcBorders>
          </w:tcPr>
          <w:p w:rsidR="00C62090" w:rsidRPr="00C62090" w:rsidRDefault="00C62090" w:rsidP="00C62090">
            <w:pPr>
              <w:spacing w:after="0" w:line="240" w:lineRule="auto"/>
              <w:jc w:val="both"/>
              <w:rPr>
                <w:rFonts w:ascii="Times New Roman" w:hAnsi="Times New Roman"/>
                <w:sz w:val="28"/>
                <w:szCs w:val="28"/>
              </w:rPr>
            </w:pPr>
            <w:r w:rsidRPr="00C62090">
              <w:rPr>
                <w:rFonts w:ascii="Times New Roman" w:hAnsi="Times New Roman"/>
                <w:sz w:val="28"/>
                <w:szCs w:val="28"/>
              </w:rPr>
              <w:t>О внесении изменения в Состав редакционного совета печатного средства массовой информации «Вестник правовых актов органов местного самоуправления муниципального образования «</w:t>
            </w:r>
            <w:proofErr w:type="spellStart"/>
            <w:r w:rsidRPr="00C62090">
              <w:rPr>
                <w:rFonts w:ascii="Times New Roman" w:hAnsi="Times New Roman"/>
                <w:sz w:val="28"/>
                <w:szCs w:val="28"/>
              </w:rPr>
              <w:t>Юкаменский</w:t>
            </w:r>
            <w:proofErr w:type="spellEnd"/>
            <w:r w:rsidRPr="00C62090">
              <w:rPr>
                <w:rFonts w:ascii="Times New Roman" w:hAnsi="Times New Roman"/>
                <w:sz w:val="28"/>
                <w:szCs w:val="28"/>
              </w:rPr>
              <w:t xml:space="preserve"> район», </w:t>
            </w:r>
            <w:proofErr w:type="gramStart"/>
            <w:r w:rsidRPr="00C62090">
              <w:rPr>
                <w:rFonts w:ascii="Times New Roman" w:hAnsi="Times New Roman"/>
                <w:sz w:val="28"/>
                <w:szCs w:val="28"/>
              </w:rPr>
              <w:t>утвержденное</w:t>
            </w:r>
            <w:proofErr w:type="gramEnd"/>
            <w:r w:rsidRPr="00C62090">
              <w:rPr>
                <w:rFonts w:ascii="Times New Roman" w:hAnsi="Times New Roman"/>
                <w:sz w:val="28"/>
                <w:szCs w:val="28"/>
              </w:rPr>
              <w:t xml:space="preserve"> решением Совета депутатов муниципального образования  «</w:t>
            </w:r>
            <w:proofErr w:type="spellStart"/>
            <w:r w:rsidRPr="00C62090">
              <w:rPr>
                <w:rFonts w:ascii="Times New Roman" w:hAnsi="Times New Roman"/>
                <w:sz w:val="28"/>
                <w:szCs w:val="28"/>
              </w:rPr>
              <w:t>Юкаменский</w:t>
            </w:r>
            <w:proofErr w:type="spellEnd"/>
            <w:r w:rsidRPr="00C62090">
              <w:rPr>
                <w:rFonts w:ascii="Times New Roman" w:hAnsi="Times New Roman"/>
                <w:sz w:val="28"/>
                <w:szCs w:val="28"/>
              </w:rPr>
              <w:t xml:space="preserve"> район»  от 21 мая 2009 года № 160</w:t>
            </w:r>
          </w:p>
        </w:tc>
        <w:tc>
          <w:tcPr>
            <w:tcW w:w="1272" w:type="dxa"/>
            <w:tcBorders>
              <w:top w:val="single" w:sz="4" w:space="0" w:color="auto"/>
              <w:left w:val="single" w:sz="4" w:space="0" w:color="auto"/>
              <w:bottom w:val="single" w:sz="4" w:space="0" w:color="auto"/>
              <w:right w:val="single" w:sz="4" w:space="0" w:color="auto"/>
            </w:tcBorders>
          </w:tcPr>
          <w:p w:rsidR="00C62090" w:rsidRDefault="00C62090"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r>
      <w:tr w:rsidR="00C62090" w:rsidRPr="00D13104" w:rsidTr="00C62090">
        <w:trPr>
          <w:trHeight w:val="250"/>
        </w:trPr>
        <w:tc>
          <w:tcPr>
            <w:tcW w:w="7938" w:type="dxa"/>
            <w:tcBorders>
              <w:top w:val="single" w:sz="4" w:space="0" w:color="auto"/>
              <w:left w:val="single" w:sz="4" w:space="0" w:color="auto"/>
              <w:bottom w:val="single" w:sz="4" w:space="0" w:color="auto"/>
              <w:right w:val="single" w:sz="4" w:space="0" w:color="auto"/>
            </w:tcBorders>
          </w:tcPr>
          <w:p w:rsidR="00C62090" w:rsidRPr="00C62090" w:rsidRDefault="00C62090" w:rsidP="00C62090">
            <w:pPr>
              <w:spacing w:after="0" w:line="240" w:lineRule="auto"/>
              <w:jc w:val="both"/>
              <w:rPr>
                <w:rFonts w:ascii="Times New Roman" w:hAnsi="Times New Roman"/>
                <w:sz w:val="28"/>
                <w:szCs w:val="28"/>
              </w:rPr>
            </w:pPr>
            <w:r w:rsidRPr="00C62090">
              <w:rPr>
                <w:rFonts w:ascii="Times New Roman" w:hAnsi="Times New Roman"/>
                <w:sz w:val="28"/>
                <w:szCs w:val="28"/>
              </w:rPr>
              <w:t>Об отмене решения Совета депутатов муниципального образования «</w:t>
            </w:r>
            <w:proofErr w:type="spellStart"/>
            <w:r w:rsidRPr="00C62090">
              <w:rPr>
                <w:rFonts w:ascii="Times New Roman" w:hAnsi="Times New Roman"/>
                <w:sz w:val="28"/>
                <w:szCs w:val="28"/>
              </w:rPr>
              <w:t>Юкаменский</w:t>
            </w:r>
            <w:proofErr w:type="spellEnd"/>
            <w:r w:rsidRPr="00C62090">
              <w:rPr>
                <w:rFonts w:ascii="Times New Roman" w:hAnsi="Times New Roman"/>
                <w:sz w:val="28"/>
                <w:szCs w:val="28"/>
              </w:rPr>
              <w:t xml:space="preserve"> район» № 163 от 15.05.2019 года « Об утверждении структуры Администрации муниципального образования «</w:t>
            </w:r>
            <w:proofErr w:type="spellStart"/>
            <w:r w:rsidRPr="00C62090">
              <w:rPr>
                <w:rFonts w:ascii="Times New Roman" w:hAnsi="Times New Roman"/>
                <w:sz w:val="28"/>
                <w:szCs w:val="28"/>
              </w:rPr>
              <w:t>Юкаменский</w:t>
            </w:r>
            <w:proofErr w:type="spellEnd"/>
            <w:r w:rsidRPr="00C62090">
              <w:rPr>
                <w:rFonts w:ascii="Times New Roman" w:hAnsi="Times New Roman"/>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C62090" w:rsidRDefault="00C62090"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p>
          <w:p w:rsidR="00650148" w:rsidRDefault="00650148" w:rsidP="0065014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bookmarkStart w:id="0" w:name="_GoBack"/>
            <w:bookmarkEnd w:id="0"/>
          </w:p>
        </w:tc>
      </w:tr>
    </w:tbl>
    <w:p w:rsidR="00C62090" w:rsidRDefault="00C62090" w:rsidP="00C62090"/>
    <w:p w:rsidR="00C62090" w:rsidRDefault="00C62090" w:rsidP="00C62090"/>
    <w:p w:rsidR="00C62090" w:rsidRDefault="00C62090" w:rsidP="00C62090"/>
    <w:p w:rsidR="00C62090"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8A687B">
        <w:rPr>
          <w:rFonts w:ascii="Times New Roman" w:eastAsia="Times New Roman" w:hAnsi="Times New Roman" w:cs="Times New Roman"/>
          <w:b/>
          <w:bCs/>
          <w:noProof/>
          <w:lang w:eastAsia="ru-RU"/>
        </w:rPr>
        <w:lastRenderedPageBreak/>
        <w:drawing>
          <wp:anchor distT="0" distB="0" distL="114300" distR="114300" simplePos="0" relativeHeight="251661312" behindDoc="1" locked="0" layoutInCell="1" allowOverlap="1" wp14:anchorId="58C844A0" wp14:editId="15FD9741">
            <wp:simplePos x="0" y="0"/>
            <wp:positionH relativeFrom="margin">
              <wp:posOffset>2425065</wp:posOffset>
            </wp:positionH>
            <wp:positionV relativeFrom="margin">
              <wp:posOffset>-558165</wp:posOffset>
            </wp:positionV>
            <wp:extent cx="1085850" cy="1790700"/>
            <wp:effectExtent l="0" t="0" r="0" b="0"/>
            <wp:wrapThrough wrapText="bothSides">
              <wp:wrapPolygon edited="0">
                <wp:start x="0" y="0"/>
                <wp:lineTo x="0" y="21370"/>
                <wp:lineTo x="21221" y="21370"/>
                <wp:lineTo x="21221"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9"/>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C62090"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62090"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62090"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62090"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62090"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62090"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62090"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62090" w:rsidRPr="00495945"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495945">
        <w:rPr>
          <w:rFonts w:ascii="Times New Roman" w:eastAsia="Times New Roman" w:hAnsi="Times New Roman" w:cs="Times New Roman"/>
          <w:b/>
          <w:bCs/>
          <w:lang w:eastAsia="ru-RU"/>
        </w:rPr>
        <w:t>СОВЕТ ДЕПУТАТОВ МУНИЦИПАЛЬНОГО ОБРАЗОВАНИЯ «ЮКАМЕНСКИЙ РАЙОН»</w:t>
      </w:r>
    </w:p>
    <w:p w:rsidR="00C62090" w:rsidRPr="00495945"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495945">
        <w:rPr>
          <w:rFonts w:ascii="Times New Roman" w:eastAsia="Times New Roman" w:hAnsi="Times New Roman" w:cs="Times New Roman"/>
          <w:b/>
          <w:bCs/>
          <w:lang w:eastAsia="ru-RU"/>
        </w:rPr>
        <w:t>«ЮКАМЕН ЁРОС» МУНИЦИПАЛ КЫЛДЫТЭТЫСЬ ДЕПУТАТ КЕНЕШ</w:t>
      </w:r>
    </w:p>
    <w:p w:rsidR="00C62090" w:rsidRPr="00495945" w:rsidRDefault="00C62090" w:rsidP="00C6209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62090" w:rsidRPr="00495945" w:rsidRDefault="00C62090" w:rsidP="00C62090">
      <w:pPr>
        <w:spacing w:after="0" w:line="240" w:lineRule="auto"/>
        <w:rPr>
          <w:rFonts w:ascii="Times New Roman" w:eastAsia="Times New Roman" w:hAnsi="Times New Roman" w:cs="Times New Roman"/>
          <w:sz w:val="24"/>
          <w:szCs w:val="24"/>
          <w:lang w:eastAsia="ru-RU"/>
        </w:rPr>
      </w:pPr>
    </w:p>
    <w:p w:rsidR="00C62090" w:rsidRPr="002E3E22" w:rsidRDefault="00C62090" w:rsidP="00C62090">
      <w:pPr>
        <w:spacing w:after="0" w:line="240" w:lineRule="auto"/>
        <w:jc w:val="both"/>
        <w:rPr>
          <w:rFonts w:ascii="Times New Roman" w:eastAsia="Times New Roman" w:hAnsi="Times New Roman" w:cs="Times New Roman"/>
          <w:b/>
          <w:sz w:val="24"/>
          <w:szCs w:val="24"/>
          <w:u w:val="single"/>
          <w:lang w:eastAsia="ru-RU"/>
        </w:rPr>
      </w:pPr>
      <w:r w:rsidRPr="002E3E22">
        <w:rPr>
          <w:rFonts w:ascii="Times New Roman" w:eastAsia="Times New Roman" w:hAnsi="Times New Roman" w:cs="Times New Roman"/>
          <w:b/>
          <w:sz w:val="24"/>
          <w:szCs w:val="24"/>
          <w:u w:val="single"/>
          <w:lang w:eastAsia="ru-RU"/>
        </w:rPr>
        <w:t>«28» августа 2019 года                                                                                                       № 172</w:t>
      </w:r>
    </w:p>
    <w:p w:rsidR="00C62090" w:rsidRDefault="00C62090" w:rsidP="00C6209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 Юкаменское</w:t>
      </w:r>
    </w:p>
    <w:p w:rsidR="00C62090" w:rsidRPr="00495945" w:rsidRDefault="00C62090" w:rsidP="00C62090">
      <w:pPr>
        <w:spacing w:after="0" w:line="240" w:lineRule="auto"/>
        <w:jc w:val="center"/>
        <w:rPr>
          <w:rFonts w:ascii="Times New Roman" w:eastAsia="Times New Roman" w:hAnsi="Times New Roman" w:cs="Times New Roman"/>
          <w:b/>
          <w:sz w:val="24"/>
          <w:szCs w:val="24"/>
          <w:lang w:eastAsia="ru-RU"/>
        </w:rPr>
      </w:pPr>
    </w:p>
    <w:p w:rsidR="00C62090" w:rsidRPr="00495945" w:rsidRDefault="00C62090" w:rsidP="00C6209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РЕШЕНИЕ</w:t>
      </w:r>
    </w:p>
    <w:p w:rsidR="00C62090" w:rsidRPr="00495945" w:rsidRDefault="00C62090" w:rsidP="00C62090">
      <w:pPr>
        <w:spacing w:after="0" w:line="240" w:lineRule="auto"/>
        <w:rPr>
          <w:rFonts w:ascii="Times New Roman" w:eastAsia="Times New Roman" w:hAnsi="Times New Roman" w:cs="Times New Roman"/>
          <w:b/>
          <w:sz w:val="24"/>
          <w:szCs w:val="24"/>
          <w:lang w:eastAsia="ru-RU"/>
        </w:rPr>
      </w:pPr>
    </w:p>
    <w:p w:rsidR="00C62090" w:rsidRPr="00495945" w:rsidRDefault="00C62090" w:rsidP="00C62090">
      <w:pPr>
        <w:spacing w:after="0" w:line="240" w:lineRule="auto"/>
        <w:jc w:val="center"/>
        <w:rPr>
          <w:rFonts w:ascii="Times New Roman" w:eastAsia="Calibri" w:hAnsi="Times New Roman" w:cs="Times New Roman"/>
          <w:b/>
          <w:sz w:val="28"/>
          <w:szCs w:val="28"/>
        </w:rPr>
      </w:pPr>
      <w:r w:rsidRPr="00495945">
        <w:rPr>
          <w:rFonts w:ascii="Times New Roman" w:eastAsia="Calibri" w:hAnsi="Times New Roman" w:cs="Times New Roman"/>
          <w:b/>
          <w:sz w:val="28"/>
          <w:szCs w:val="28"/>
        </w:rPr>
        <w:t>Об итогах</w:t>
      </w:r>
    </w:p>
    <w:p w:rsidR="00C62090" w:rsidRPr="00495945" w:rsidRDefault="00C62090" w:rsidP="00C6209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95945">
        <w:rPr>
          <w:rFonts w:ascii="Times New Roman" w:eastAsia="Times New Roman" w:hAnsi="Times New Roman" w:cs="Times New Roman"/>
          <w:b/>
          <w:sz w:val="28"/>
          <w:szCs w:val="28"/>
          <w:lang w:eastAsia="ru-RU"/>
        </w:rPr>
        <w:t xml:space="preserve"> социально - экономического развития муниципального образования «</w:t>
      </w:r>
      <w:proofErr w:type="spellStart"/>
      <w:r w:rsidRPr="00495945">
        <w:rPr>
          <w:rFonts w:ascii="Times New Roman" w:eastAsia="Times New Roman" w:hAnsi="Times New Roman" w:cs="Times New Roman"/>
          <w:b/>
          <w:sz w:val="28"/>
          <w:szCs w:val="28"/>
          <w:lang w:eastAsia="ru-RU"/>
        </w:rPr>
        <w:t>Юкаме</w:t>
      </w:r>
      <w:r>
        <w:rPr>
          <w:rFonts w:ascii="Times New Roman" w:eastAsia="Times New Roman" w:hAnsi="Times New Roman" w:cs="Times New Roman"/>
          <w:b/>
          <w:sz w:val="28"/>
          <w:szCs w:val="28"/>
          <w:lang w:eastAsia="ru-RU"/>
        </w:rPr>
        <w:t>нский</w:t>
      </w:r>
      <w:proofErr w:type="spellEnd"/>
      <w:r>
        <w:rPr>
          <w:rFonts w:ascii="Times New Roman" w:eastAsia="Times New Roman" w:hAnsi="Times New Roman" w:cs="Times New Roman"/>
          <w:b/>
          <w:sz w:val="28"/>
          <w:szCs w:val="28"/>
          <w:lang w:eastAsia="ru-RU"/>
        </w:rPr>
        <w:t xml:space="preserve"> район» за 1 полугодие 2019</w:t>
      </w:r>
      <w:r w:rsidRPr="00495945">
        <w:rPr>
          <w:rFonts w:ascii="Times New Roman" w:eastAsia="Times New Roman" w:hAnsi="Times New Roman" w:cs="Times New Roman"/>
          <w:b/>
          <w:sz w:val="28"/>
          <w:szCs w:val="28"/>
          <w:lang w:eastAsia="ru-RU"/>
        </w:rPr>
        <w:t xml:space="preserve"> года </w:t>
      </w:r>
    </w:p>
    <w:p w:rsidR="00C62090" w:rsidRPr="00495945" w:rsidRDefault="00C62090" w:rsidP="00C62090">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C62090" w:rsidRPr="00495945" w:rsidRDefault="00C62090" w:rsidP="00C62090">
      <w:pPr>
        <w:spacing w:after="0" w:line="240" w:lineRule="auto"/>
        <w:ind w:firstLine="539"/>
        <w:jc w:val="both"/>
        <w:rPr>
          <w:rFonts w:ascii="Times New Roman" w:eastAsia="Times New Roman" w:hAnsi="Times New Roman" w:cs="Times New Roman"/>
          <w:sz w:val="28"/>
          <w:szCs w:val="28"/>
          <w:lang w:eastAsia="ru-RU"/>
        </w:rPr>
      </w:pPr>
      <w:r w:rsidRPr="00495945">
        <w:rPr>
          <w:rFonts w:ascii="Times New Roman" w:eastAsia="Calibri" w:hAnsi="Times New Roman" w:cs="Times New Roman"/>
          <w:sz w:val="28"/>
          <w:szCs w:val="28"/>
        </w:rPr>
        <w:t>Заслушав информацию об итогах социально-экономического развития муниципального образования «</w:t>
      </w:r>
      <w:proofErr w:type="spellStart"/>
      <w:r w:rsidRPr="00495945">
        <w:rPr>
          <w:rFonts w:ascii="Times New Roman" w:eastAsia="Calibri" w:hAnsi="Times New Roman" w:cs="Times New Roman"/>
          <w:sz w:val="28"/>
          <w:szCs w:val="28"/>
        </w:rPr>
        <w:t>Юкаменский</w:t>
      </w:r>
      <w:proofErr w:type="spellEnd"/>
      <w:r w:rsidRPr="00495945">
        <w:rPr>
          <w:rFonts w:ascii="Times New Roman" w:eastAsia="Calibri" w:hAnsi="Times New Roman" w:cs="Times New Roman"/>
          <w:sz w:val="28"/>
          <w:szCs w:val="28"/>
        </w:rPr>
        <w:t xml:space="preserve"> район» за</w:t>
      </w:r>
      <w:r>
        <w:rPr>
          <w:rFonts w:ascii="Times New Roman" w:eastAsia="Calibri" w:hAnsi="Times New Roman" w:cs="Times New Roman"/>
          <w:sz w:val="28"/>
          <w:szCs w:val="28"/>
        </w:rPr>
        <w:t xml:space="preserve"> 1 полугодие 2019</w:t>
      </w:r>
      <w:r w:rsidRPr="00495945">
        <w:rPr>
          <w:rFonts w:ascii="Times New Roman" w:eastAsia="Calibri" w:hAnsi="Times New Roman" w:cs="Times New Roman"/>
          <w:sz w:val="28"/>
          <w:szCs w:val="28"/>
        </w:rPr>
        <w:t xml:space="preserve"> года, руководствуясь </w:t>
      </w:r>
      <w:r w:rsidRPr="00495945">
        <w:rPr>
          <w:rFonts w:ascii="Times New Roman" w:eastAsia="Times New Roman" w:hAnsi="Times New Roman" w:cs="Times New Roman"/>
          <w:sz w:val="28"/>
          <w:szCs w:val="28"/>
          <w:lang w:eastAsia="ru-RU"/>
        </w:rPr>
        <w:t>Уставом муниципального образования «</w:t>
      </w:r>
      <w:proofErr w:type="spellStart"/>
      <w:r w:rsidRPr="00495945">
        <w:rPr>
          <w:rFonts w:ascii="Times New Roman" w:eastAsia="Times New Roman" w:hAnsi="Times New Roman" w:cs="Times New Roman"/>
          <w:sz w:val="28"/>
          <w:szCs w:val="28"/>
          <w:lang w:eastAsia="ru-RU"/>
        </w:rPr>
        <w:t>Юкаменский</w:t>
      </w:r>
      <w:proofErr w:type="spellEnd"/>
      <w:r w:rsidRPr="00495945">
        <w:rPr>
          <w:rFonts w:ascii="Times New Roman" w:eastAsia="Times New Roman" w:hAnsi="Times New Roman" w:cs="Times New Roman"/>
          <w:sz w:val="28"/>
          <w:szCs w:val="28"/>
          <w:lang w:eastAsia="ru-RU"/>
        </w:rPr>
        <w:t xml:space="preserve"> район», утвержденного решением Районного Совета депутатов 31.05.2005 г. № 176,</w:t>
      </w:r>
    </w:p>
    <w:p w:rsidR="00C62090" w:rsidRPr="00495945" w:rsidRDefault="00C62090" w:rsidP="00C62090">
      <w:pPr>
        <w:spacing w:after="0" w:line="240" w:lineRule="auto"/>
        <w:ind w:firstLine="539"/>
        <w:jc w:val="both"/>
        <w:rPr>
          <w:rFonts w:ascii="Times New Roman" w:eastAsia="Times New Roman" w:hAnsi="Times New Roman" w:cs="Times New Roman"/>
          <w:sz w:val="28"/>
          <w:szCs w:val="28"/>
          <w:lang w:eastAsia="ru-RU"/>
        </w:rPr>
      </w:pPr>
    </w:p>
    <w:p w:rsidR="00C62090" w:rsidRPr="00495945" w:rsidRDefault="00C62090" w:rsidP="00C62090">
      <w:pPr>
        <w:widowControl w:val="0"/>
        <w:autoSpaceDE w:val="0"/>
        <w:autoSpaceDN w:val="0"/>
        <w:spacing w:after="0" w:line="240" w:lineRule="auto"/>
        <w:ind w:firstLine="539"/>
        <w:jc w:val="center"/>
        <w:rPr>
          <w:rFonts w:ascii="Times New Roman" w:eastAsia="Times New Roman" w:hAnsi="Times New Roman" w:cs="Times New Roman"/>
          <w:b/>
          <w:sz w:val="28"/>
          <w:szCs w:val="28"/>
          <w:lang w:eastAsia="ru-RU"/>
        </w:rPr>
      </w:pPr>
      <w:r w:rsidRPr="00495945">
        <w:rPr>
          <w:rFonts w:ascii="Times New Roman" w:eastAsia="Times New Roman" w:hAnsi="Times New Roman" w:cs="Times New Roman"/>
          <w:b/>
          <w:sz w:val="28"/>
          <w:szCs w:val="28"/>
          <w:lang w:eastAsia="ru-RU"/>
        </w:rPr>
        <w:t>Совет депутатов муниципального образования</w:t>
      </w:r>
    </w:p>
    <w:p w:rsidR="00C62090" w:rsidRPr="00495945" w:rsidRDefault="00C62090" w:rsidP="00C62090">
      <w:pPr>
        <w:widowControl w:val="0"/>
        <w:autoSpaceDE w:val="0"/>
        <w:autoSpaceDN w:val="0"/>
        <w:spacing w:after="0" w:line="240" w:lineRule="auto"/>
        <w:ind w:firstLine="539"/>
        <w:jc w:val="center"/>
        <w:rPr>
          <w:rFonts w:ascii="Times New Roman" w:eastAsia="Times New Roman" w:hAnsi="Times New Roman" w:cs="Times New Roman"/>
          <w:b/>
          <w:sz w:val="28"/>
          <w:szCs w:val="28"/>
          <w:lang w:eastAsia="ru-RU"/>
        </w:rPr>
      </w:pPr>
      <w:r w:rsidRPr="00495945">
        <w:rPr>
          <w:rFonts w:ascii="Times New Roman" w:eastAsia="Times New Roman" w:hAnsi="Times New Roman" w:cs="Times New Roman"/>
          <w:b/>
          <w:sz w:val="28"/>
          <w:szCs w:val="28"/>
          <w:lang w:eastAsia="ru-RU"/>
        </w:rPr>
        <w:t xml:space="preserve"> "</w:t>
      </w:r>
      <w:proofErr w:type="spellStart"/>
      <w:r w:rsidRPr="00495945">
        <w:rPr>
          <w:rFonts w:ascii="Times New Roman" w:eastAsia="Times New Roman" w:hAnsi="Times New Roman" w:cs="Times New Roman"/>
          <w:b/>
          <w:sz w:val="28"/>
          <w:szCs w:val="28"/>
          <w:lang w:eastAsia="ru-RU"/>
        </w:rPr>
        <w:t>Юкаменский</w:t>
      </w:r>
      <w:proofErr w:type="spellEnd"/>
      <w:r w:rsidRPr="00495945">
        <w:rPr>
          <w:rFonts w:ascii="Times New Roman" w:eastAsia="Times New Roman" w:hAnsi="Times New Roman" w:cs="Times New Roman"/>
          <w:b/>
          <w:sz w:val="28"/>
          <w:szCs w:val="28"/>
          <w:lang w:eastAsia="ru-RU"/>
        </w:rPr>
        <w:t xml:space="preserve">  район" РЕШАЕТ:</w:t>
      </w:r>
    </w:p>
    <w:p w:rsidR="00C62090" w:rsidRPr="00495945" w:rsidRDefault="00C62090" w:rsidP="00C62090">
      <w:pPr>
        <w:widowControl w:val="0"/>
        <w:autoSpaceDE w:val="0"/>
        <w:autoSpaceDN w:val="0"/>
        <w:spacing w:after="0" w:line="240" w:lineRule="auto"/>
        <w:ind w:firstLine="539"/>
        <w:jc w:val="center"/>
        <w:rPr>
          <w:rFonts w:ascii="Times New Roman" w:eastAsia="Times New Roman" w:hAnsi="Times New Roman" w:cs="Times New Roman"/>
          <w:b/>
          <w:sz w:val="28"/>
          <w:szCs w:val="28"/>
          <w:lang w:eastAsia="ru-RU"/>
        </w:rPr>
      </w:pPr>
    </w:p>
    <w:p w:rsidR="00C62090" w:rsidRPr="00495945" w:rsidRDefault="00C62090" w:rsidP="00C62090">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495945">
        <w:rPr>
          <w:rFonts w:ascii="Times New Roman" w:eastAsia="Times New Roman" w:hAnsi="Times New Roman" w:cs="Times New Roman"/>
          <w:sz w:val="28"/>
          <w:szCs w:val="28"/>
          <w:lang w:eastAsia="ru-RU"/>
        </w:rPr>
        <w:t>1. Информацию об итогах социально-экономического развития муниципального образования «</w:t>
      </w:r>
      <w:proofErr w:type="spellStart"/>
      <w:r w:rsidRPr="00495945">
        <w:rPr>
          <w:rFonts w:ascii="Times New Roman" w:eastAsia="Times New Roman" w:hAnsi="Times New Roman" w:cs="Times New Roman"/>
          <w:sz w:val="28"/>
          <w:szCs w:val="28"/>
          <w:lang w:eastAsia="ru-RU"/>
        </w:rPr>
        <w:t>Юкаме</w:t>
      </w:r>
      <w:r>
        <w:rPr>
          <w:rFonts w:ascii="Times New Roman" w:eastAsia="Times New Roman" w:hAnsi="Times New Roman" w:cs="Times New Roman"/>
          <w:sz w:val="28"/>
          <w:szCs w:val="28"/>
          <w:lang w:eastAsia="ru-RU"/>
        </w:rPr>
        <w:t>нский</w:t>
      </w:r>
      <w:proofErr w:type="spellEnd"/>
      <w:r>
        <w:rPr>
          <w:rFonts w:ascii="Times New Roman" w:eastAsia="Times New Roman" w:hAnsi="Times New Roman" w:cs="Times New Roman"/>
          <w:sz w:val="28"/>
          <w:szCs w:val="28"/>
          <w:lang w:eastAsia="ru-RU"/>
        </w:rPr>
        <w:t xml:space="preserve"> район» за 1 полугодие 2019</w:t>
      </w:r>
      <w:r w:rsidRPr="00495945">
        <w:rPr>
          <w:rFonts w:ascii="Times New Roman" w:eastAsia="Times New Roman" w:hAnsi="Times New Roman" w:cs="Times New Roman"/>
          <w:sz w:val="28"/>
          <w:szCs w:val="28"/>
          <w:lang w:eastAsia="ru-RU"/>
        </w:rPr>
        <w:t xml:space="preserve"> года принять к сведению.</w:t>
      </w:r>
    </w:p>
    <w:p w:rsidR="00C62090" w:rsidRPr="00495945" w:rsidRDefault="00C62090" w:rsidP="00C62090">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p w:rsidR="00C62090" w:rsidRPr="00495945" w:rsidRDefault="00C62090" w:rsidP="00C62090">
      <w:pPr>
        <w:widowControl w:val="0"/>
        <w:autoSpaceDE w:val="0"/>
        <w:autoSpaceDN w:val="0"/>
        <w:spacing w:after="0" w:line="240" w:lineRule="auto"/>
        <w:ind w:firstLine="539"/>
        <w:jc w:val="both"/>
        <w:rPr>
          <w:rFonts w:ascii="Times New Roman" w:eastAsia="Times New Roman" w:hAnsi="Times New Roman" w:cs="Times New Roman"/>
          <w:b/>
          <w:sz w:val="28"/>
          <w:szCs w:val="28"/>
          <w:lang w:eastAsia="ru-RU"/>
        </w:rPr>
      </w:pPr>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95945">
        <w:rPr>
          <w:rFonts w:ascii="Times New Roman" w:eastAsia="Times New Roman" w:hAnsi="Times New Roman" w:cs="Times New Roman"/>
          <w:sz w:val="28"/>
          <w:szCs w:val="28"/>
          <w:lang w:eastAsia="ru-RU"/>
        </w:rPr>
        <w:t>Глава муниципального образования</w:t>
      </w:r>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95945">
        <w:rPr>
          <w:rFonts w:ascii="Times New Roman" w:eastAsia="Times New Roman" w:hAnsi="Times New Roman" w:cs="Times New Roman"/>
          <w:sz w:val="28"/>
          <w:szCs w:val="28"/>
          <w:lang w:eastAsia="ru-RU"/>
        </w:rPr>
        <w:t>«</w:t>
      </w:r>
      <w:proofErr w:type="spellStart"/>
      <w:r w:rsidRPr="00495945">
        <w:rPr>
          <w:rFonts w:ascii="Times New Roman" w:eastAsia="Times New Roman" w:hAnsi="Times New Roman" w:cs="Times New Roman"/>
          <w:sz w:val="28"/>
          <w:szCs w:val="28"/>
          <w:lang w:eastAsia="ru-RU"/>
        </w:rPr>
        <w:t>Юкаменский</w:t>
      </w:r>
      <w:proofErr w:type="spellEnd"/>
      <w:r w:rsidRPr="00495945">
        <w:rPr>
          <w:rFonts w:ascii="Times New Roman" w:eastAsia="Times New Roman" w:hAnsi="Times New Roman" w:cs="Times New Roman"/>
          <w:sz w:val="28"/>
          <w:szCs w:val="28"/>
          <w:lang w:eastAsia="ru-RU"/>
        </w:rPr>
        <w:t xml:space="preserve"> район»                                   </w:t>
      </w:r>
      <w:r>
        <w:rPr>
          <w:rFonts w:ascii="Times New Roman" w:eastAsia="Times New Roman" w:hAnsi="Times New Roman" w:cs="Times New Roman"/>
          <w:sz w:val="28"/>
          <w:szCs w:val="28"/>
          <w:lang w:eastAsia="ru-RU"/>
        </w:rPr>
        <w:t xml:space="preserve">                               К.Н. Бельтюков</w:t>
      </w:r>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95945">
        <w:rPr>
          <w:rFonts w:ascii="Times New Roman" w:eastAsia="Times New Roman" w:hAnsi="Times New Roman" w:cs="Times New Roman"/>
          <w:sz w:val="28"/>
          <w:szCs w:val="28"/>
          <w:lang w:eastAsia="ru-RU"/>
        </w:rPr>
        <w:t>Председатель Районного Совета депутатов</w:t>
      </w:r>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95945">
        <w:rPr>
          <w:rFonts w:ascii="Times New Roman" w:eastAsia="Times New Roman" w:hAnsi="Times New Roman" w:cs="Times New Roman"/>
          <w:sz w:val="28"/>
          <w:szCs w:val="28"/>
          <w:lang w:eastAsia="ru-RU"/>
        </w:rPr>
        <w:t>муниципального образования</w:t>
      </w:r>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95945">
        <w:rPr>
          <w:rFonts w:ascii="Times New Roman" w:eastAsia="Times New Roman" w:hAnsi="Times New Roman" w:cs="Times New Roman"/>
          <w:sz w:val="28"/>
          <w:szCs w:val="28"/>
          <w:lang w:eastAsia="ru-RU"/>
        </w:rPr>
        <w:t>«</w:t>
      </w:r>
      <w:proofErr w:type="spellStart"/>
      <w:r w:rsidRPr="00495945">
        <w:rPr>
          <w:rFonts w:ascii="Times New Roman" w:eastAsia="Times New Roman" w:hAnsi="Times New Roman" w:cs="Times New Roman"/>
          <w:sz w:val="28"/>
          <w:szCs w:val="28"/>
          <w:lang w:eastAsia="ru-RU"/>
        </w:rPr>
        <w:t>Юкаменский</w:t>
      </w:r>
      <w:proofErr w:type="spellEnd"/>
      <w:r w:rsidRPr="00495945">
        <w:rPr>
          <w:rFonts w:ascii="Times New Roman" w:eastAsia="Times New Roman" w:hAnsi="Times New Roman" w:cs="Times New Roman"/>
          <w:sz w:val="28"/>
          <w:szCs w:val="28"/>
          <w:lang w:eastAsia="ru-RU"/>
        </w:rPr>
        <w:t xml:space="preserve"> район»                                                                          Б.А. </w:t>
      </w:r>
      <w:proofErr w:type="spellStart"/>
      <w:r w:rsidRPr="00495945">
        <w:rPr>
          <w:rFonts w:ascii="Times New Roman" w:eastAsia="Times New Roman" w:hAnsi="Times New Roman" w:cs="Times New Roman"/>
          <w:sz w:val="28"/>
          <w:szCs w:val="28"/>
          <w:lang w:eastAsia="ru-RU"/>
        </w:rPr>
        <w:t>Абашев</w:t>
      </w:r>
      <w:proofErr w:type="spellEnd"/>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62090" w:rsidRPr="00495945" w:rsidRDefault="00C62090" w:rsidP="00C6209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62090" w:rsidRDefault="00C62090" w:rsidP="00C62090"/>
    <w:p w:rsidR="00C62090" w:rsidRDefault="00C62090" w:rsidP="00C62090"/>
    <w:p w:rsidR="00C62090" w:rsidRPr="00C62090" w:rsidRDefault="00C62090" w:rsidP="001B7E96">
      <w:pPr>
        <w:spacing w:after="0" w:line="240" w:lineRule="auto"/>
        <w:jc w:val="center"/>
        <w:rPr>
          <w:rFonts w:ascii="Times New Roman" w:hAnsi="Times New Roman" w:cs="Times New Roman"/>
          <w:b/>
          <w:sz w:val="28"/>
          <w:szCs w:val="28"/>
        </w:rPr>
      </w:pPr>
      <w:r w:rsidRPr="00C62090">
        <w:rPr>
          <w:rFonts w:ascii="Times New Roman" w:hAnsi="Times New Roman" w:cs="Times New Roman"/>
          <w:b/>
          <w:sz w:val="28"/>
          <w:szCs w:val="28"/>
        </w:rPr>
        <w:lastRenderedPageBreak/>
        <w:t>Итоги</w:t>
      </w:r>
    </w:p>
    <w:p w:rsidR="00C62090" w:rsidRPr="00C62090" w:rsidRDefault="00C62090" w:rsidP="001B7E96">
      <w:pPr>
        <w:spacing w:after="0" w:line="240" w:lineRule="auto"/>
        <w:jc w:val="center"/>
        <w:rPr>
          <w:rFonts w:ascii="Times New Roman" w:hAnsi="Times New Roman" w:cs="Times New Roman"/>
          <w:b/>
          <w:sz w:val="28"/>
          <w:szCs w:val="28"/>
        </w:rPr>
      </w:pPr>
      <w:r w:rsidRPr="00C62090">
        <w:rPr>
          <w:rFonts w:ascii="Times New Roman" w:hAnsi="Times New Roman" w:cs="Times New Roman"/>
          <w:b/>
          <w:sz w:val="28"/>
          <w:szCs w:val="28"/>
        </w:rPr>
        <w:t xml:space="preserve"> социально-экономического развития муниципального образования «</w:t>
      </w:r>
      <w:proofErr w:type="spellStart"/>
      <w:r w:rsidRPr="00C62090">
        <w:rPr>
          <w:rFonts w:ascii="Times New Roman" w:hAnsi="Times New Roman" w:cs="Times New Roman"/>
          <w:b/>
          <w:sz w:val="28"/>
          <w:szCs w:val="28"/>
        </w:rPr>
        <w:t>Юкаменский</w:t>
      </w:r>
      <w:proofErr w:type="spellEnd"/>
      <w:r w:rsidRPr="00C62090">
        <w:rPr>
          <w:rFonts w:ascii="Times New Roman" w:hAnsi="Times New Roman" w:cs="Times New Roman"/>
          <w:b/>
          <w:sz w:val="28"/>
          <w:szCs w:val="28"/>
        </w:rPr>
        <w:t xml:space="preserve"> </w:t>
      </w:r>
      <w:proofErr w:type="spellStart"/>
      <w:r w:rsidRPr="00C62090">
        <w:rPr>
          <w:rFonts w:ascii="Times New Roman" w:hAnsi="Times New Roman" w:cs="Times New Roman"/>
          <w:b/>
          <w:sz w:val="28"/>
          <w:szCs w:val="28"/>
        </w:rPr>
        <w:t>район</w:t>
      </w:r>
      <w:proofErr w:type="gramStart"/>
      <w:r w:rsidRPr="00C62090">
        <w:rPr>
          <w:rFonts w:ascii="Times New Roman" w:hAnsi="Times New Roman" w:cs="Times New Roman"/>
          <w:b/>
          <w:sz w:val="28"/>
          <w:szCs w:val="28"/>
        </w:rPr>
        <w:t>»з</w:t>
      </w:r>
      <w:proofErr w:type="gramEnd"/>
      <w:r w:rsidRPr="00C62090">
        <w:rPr>
          <w:rFonts w:ascii="Times New Roman" w:hAnsi="Times New Roman" w:cs="Times New Roman"/>
          <w:b/>
          <w:sz w:val="28"/>
          <w:szCs w:val="28"/>
        </w:rPr>
        <w:t>а</w:t>
      </w:r>
      <w:proofErr w:type="spellEnd"/>
      <w:r w:rsidRPr="00C62090">
        <w:rPr>
          <w:rFonts w:ascii="Times New Roman" w:hAnsi="Times New Roman" w:cs="Times New Roman"/>
          <w:b/>
          <w:sz w:val="28"/>
          <w:szCs w:val="28"/>
        </w:rPr>
        <w:t xml:space="preserve"> 1 полугодие 2019 года</w:t>
      </w:r>
    </w:p>
    <w:p w:rsidR="00C62090" w:rsidRPr="00C62090" w:rsidRDefault="00C62090" w:rsidP="001B7E96">
      <w:pPr>
        <w:spacing w:after="0" w:line="240" w:lineRule="auto"/>
        <w:rPr>
          <w:rFonts w:ascii="Times New Roman" w:hAnsi="Times New Roman" w:cs="Times New Roman"/>
          <w:b/>
          <w:sz w:val="28"/>
          <w:szCs w:val="28"/>
        </w:rPr>
      </w:pPr>
    </w:p>
    <w:p w:rsidR="00C62090" w:rsidRPr="00C62090" w:rsidRDefault="00C62090" w:rsidP="001B7E96">
      <w:pPr>
        <w:spacing w:after="0" w:line="240" w:lineRule="auto"/>
        <w:jc w:val="both"/>
        <w:rPr>
          <w:rFonts w:ascii="Times New Roman" w:eastAsia="Times New Roman" w:hAnsi="Times New Roman" w:cs="Times New Roman"/>
          <w:b/>
          <w:color w:val="00B050"/>
          <w:sz w:val="28"/>
          <w:szCs w:val="28"/>
          <w:lang w:eastAsia="ru-RU"/>
        </w:rPr>
      </w:pPr>
      <w:r w:rsidRPr="00C62090">
        <w:rPr>
          <w:rFonts w:ascii="Times New Roman" w:eastAsia="Times New Roman" w:hAnsi="Times New Roman" w:cs="Times New Roman"/>
          <w:sz w:val="28"/>
          <w:szCs w:val="28"/>
          <w:lang w:eastAsia="ru-RU"/>
        </w:rPr>
        <w:t xml:space="preserve">        По итогам первого полугодия 2019 года </w:t>
      </w:r>
      <w:r w:rsidRPr="00C62090">
        <w:rPr>
          <w:rFonts w:ascii="Times New Roman" w:eastAsia="Times New Roman" w:hAnsi="Times New Roman" w:cs="Times New Roman"/>
          <w:b/>
          <w:sz w:val="28"/>
          <w:szCs w:val="28"/>
          <w:lang w:eastAsia="ru-RU"/>
        </w:rPr>
        <w:t>выручка</w:t>
      </w:r>
      <w:r w:rsidRPr="00C62090">
        <w:rPr>
          <w:rFonts w:ascii="Times New Roman" w:eastAsia="Times New Roman" w:hAnsi="Times New Roman" w:cs="Times New Roman"/>
          <w:sz w:val="28"/>
          <w:szCs w:val="28"/>
          <w:lang w:eastAsia="ru-RU"/>
        </w:rPr>
        <w:t xml:space="preserve"> от реализации сельскохозяйственной продукции предприятиями района составила почти 280 млн. руб., что на 29 % выше показателя прошлого года. Увеличение выручки в сфере АПК обусловлено ростом произведенного и реализованного молока и стабилизацией ситуации с закупочными ценами на молоко.</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xml:space="preserve">В 2019 году наблюдается сокращение </w:t>
      </w:r>
      <w:r w:rsidRPr="00C62090">
        <w:rPr>
          <w:rFonts w:ascii="Times New Roman" w:eastAsia="Times New Roman" w:hAnsi="Times New Roman" w:cs="Times New Roman"/>
          <w:b/>
          <w:sz w:val="28"/>
          <w:szCs w:val="28"/>
          <w:lang w:eastAsia="ru-RU"/>
        </w:rPr>
        <w:t>посевных площадей</w:t>
      </w:r>
      <w:r w:rsidRPr="00C62090">
        <w:rPr>
          <w:rFonts w:ascii="Times New Roman" w:eastAsia="Times New Roman" w:hAnsi="Times New Roman" w:cs="Times New Roman"/>
          <w:sz w:val="28"/>
          <w:szCs w:val="28"/>
          <w:lang w:eastAsia="ru-RU"/>
        </w:rPr>
        <w:t xml:space="preserve"> на 7 % относительно прошлогодних площадей.</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Причины сокращения следующие:</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1.</w:t>
      </w:r>
      <w:r w:rsidRPr="00C62090">
        <w:rPr>
          <w:rFonts w:ascii="Times New Roman" w:eastAsia="Times New Roman" w:hAnsi="Times New Roman" w:cs="Times New Roman"/>
          <w:sz w:val="28"/>
          <w:szCs w:val="28"/>
          <w:lang w:eastAsia="ru-RU"/>
        </w:rPr>
        <w:tab/>
        <w:t xml:space="preserve"> Закрылись три крестьянско-фермерских хозяйства на площади 331,5 га, КФХ Королева Н.В.-256 га, КФХ Ходырев А.А.-31 га, КФХ </w:t>
      </w:r>
      <w:proofErr w:type="spellStart"/>
      <w:r w:rsidRPr="00C62090">
        <w:rPr>
          <w:rFonts w:ascii="Times New Roman" w:eastAsia="Times New Roman" w:hAnsi="Times New Roman" w:cs="Times New Roman"/>
          <w:sz w:val="28"/>
          <w:szCs w:val="28"/>
          <w:lang w:eastAsia="ru-RU"/>
        </w:rPr>
        <w:t>Зянкин</w:t>
      </w:r>
      <w:proofErr w:type="spellEnd"/>
      <w:r w:rsidRPr="00C62090">
        <w:rPr>
          <w:rFonts w:ascii="Times New Roman" w:eastAsia="Times New Roman" w:hAnsi="Times New Roman" w:cs="Times New Roman"/>
          <w:sz w:val="28"/>
          <w:szCs w:val="28"/>
          <w:lang w:eastAsia="ru-RU"/>
        </w:rPr>
        <w:t xml:space="preserve"> С.А.-44,5 га. Увеличила посевную площадь КФХ Данилова Ж.Л. на 25 га, в итоге уменьшение по КФХ - 306,5 га.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2.</w:t>
      </w:r>
      <w:r w:rsidRPr="00C62090">
        <w:rPr>
          <w:rFonts w:ascii="Times New Roman" w:eastAsia="Times New Roman" w:hAnsi="Times New Roman" w:cs="Times New Roman"/>
          <w:sz w:val="28"/>
          <w:szCs w:val="28"/>
          <w:lang w:eastAsia="ru-RU"/>
        </w:rPr>
        <w:tab/>
        <w:t xml:space="preserve">В сельхозпредприятиях причины разные: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ряд хозяйств сокращает поголовье КРС и не обрабатывает имеющиеся площади по причине отсутствия потребности в кормах, где-то не хватает мощностей для обработки почв.</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ряд хозяйств активно работает над урожайностью сельскохозяйственных культур и становится экономически нецелесообразным обрабатывать ранее необходимый объем площадей.</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Сократили посевные площад</w:t>
      </w:r>
      <w:proofErr w:type="gramStart"/>
      <w:r w:rsidRPr="00C62090">
        <w:rPr>
          <w:rFonts w:ascii="Times New Roman" w:eastAsia="Times New Roman" w:hAnsi="Times New Roman" w:cs="Times New Roman"/>
          <w:sz w:val="28"/>
          <w:szCs w:val="28"/>
          <w:lang w:eastAsia="ru-RU"/>
        </w:rPr>
        <w:t>и ООО</w:t>
      </w:r>
      <w:proofErr w:type="gramEnd"/>
      <w:r w:rsidRPr="00C62090">
        <w:rPr>
          <w:rFonts w:ascii="Times New Roman" w:eastAsia="Times New Roman" w:hAnsi="Times New Roman" w:cs="Times New Roman"/>
          <w:sz w:val="28"/>
          <w:szCs w:val="28"/>
          <w:lang w:eastAsia="ru-RU"/>
        </w:rPr>
        <w:t xml:space="preserve"> «Звезда» -365 га, ООО «</w:t>
      </w:r>
      <w:proofErr w:type="spellStart"/>
      <w:r w:rsidRPr="00C62090">
        <w:rPr>
          <w:rFonts w:ascii="Times New Roman" w:eastAsia="Times New Roman" w:hAnsi="Times New Roman" w:cs="Times New Roman"/>
          <w:sz w:val="28"/>
          <w:szCs w:val="28"/>
          <w:lang w:eastAsia="ru-RU"/>
        </w:rPr>
        <w:t>Урняк</w:t>
      </w:r>
      <w:proofErr w:type="spellEnd"/>
      <w:r w:rsidRPr="00C62090">
        <w:rPr>
          <w:rFonts w:ascii="Times New Roman" w:eastAsia="Times New Roman" w:hAnsi="Times New Roman" w:cs="Times New Roman"/>
          <w:sz w:val="28"/>
          <w:szCs w:val="28"/>
          <w:lang w:eastAsia="ru-RU"/>
        </w:rPr>
        <w:t>»- 200 га, ООО «</w:t>
      </w:r>
      <w:proofErr w:type="spellStart"/>
      <w:r w:rsidRPr="00C62090">
        <w:rPr>
          <w:rFonts w:ascii="Times New Roman" w:eastAsia="Times New Roman" w:hAnsi="Times New Roman" w:cs="Times New Roman"/>
          <w:sz w:val="28"/>
          <w:szCs w:val="28"/>
          <w:lang w:eastAsia="ru-RU"/>
        </w:rPr>
        <w:t>Ежевский</w:t>
      </w:r>
      <w:proofErr w:type="spellEnd"/>
      <w:r w:rsidRPr="00C62090">
        <w:rPr>
          <w:rFonts w:ascii="Times New Roman" w:eastAsia="Times New Roman" w:hAnsi="Times New Roman" w:cs="Times New Roman"/>
          <w:sz w:val="28"/>
          <w:szCs w:val="28"/>
          <w:lang w:eastAsia="ru-RU"/>
        </w:rPr>
        <w:t xml:space="preserve">» - 1000 га и КФХ «Дорофеев А.Н.» -1000 га.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При сокращении общей посевной площади на 25 % увеличивается площадь посева льна в целом по району и на 68 % по сельхозпредприятиям.</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highlight w:val="yellow"/>
          <w:lang w:eastAsia="ru-RU"/>
        </w:rPr>
      </w:pPr>
      <w:r w:rsidRPr="00C62090">
        <w:rPr>
          <w:rFonts w:ascii="Times New Roman" w:eastAsia="Times New Roman" w:hAnsi="Times New Roman" w:cs="Times New Roman"/>
          <w:sz w:val="28"/>
          <w:szCs w:val="28"/>
          <w:lang w:eastAsia="ru-RU"/>
        </w:rPr>
        <w:t>Вся посевная площадь по сельхозпредприятиям и КФХ составила 37153,5 га.</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Times New Roman" w:hAnsi="Times New Roman" w:cs="Times New Roman"/>
          <w:b/>
          <w:sz w:val="28"/>
          <w:szCs w:val="28"/>
          <w:lang w:eastAsia="ru-RU"/>
        </w:rPr>
        <w:t>Поголовье</w:t>
      </w:r>
      <w:r w:rsidRPr="00C62090">
        <w:rPr>
          <w:rFonts w:ascii="Times New Roman" w:eastAsia="Times New Roman" w:hAnsi="Times New Roman" w:cs="Times New Roman"/>
          <w:sz w:val="28"/>
          <w:szCs w:val="28"/>
          <w:lang w:eastAsia="ru-RU"/>
        </w:rPr>
        <w:t xml:space="preserve"> крупного рогатого скота в районе по состоянию на 1 июля 2019 года составляет 9918 голов (из них 569 – в  КФХ),  коров – 3938 голов.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Times New Roman" w:hAnsi="Times New Roman" w:cs="Times New Roman"/>
          <w:b/>
          <w:sz w:val="28"/>
          <w:szCs w:val="28"/>
          <w:lang w:eastAsia="ru-RU"/>
        </w:rPr>
        <w:t>Валовое производство молока</w:t>
      </w:r>
      <w:r w:rsidRPr="00C62090">
        <w:rPr>
          <w:rFonts w:ascii="Times New Roman" w:eastAsia="Times New Roman" w:hAnsi="Times New Roman" w:cs="Times New Roman"/>
          <w:sz w:val="28"/>
          <w:szCs w:val="28"/>
          <w:lang w:eastAsia="ru-RU"/>
        </w:rPr>
        <w:t xml:space="preserve"> в первом полугодии увеличивается на 15 %, </w:t>
      </w:r>
      <w:proofErr w:type="spellStart"/>
      <w:r w:rsidRPr="00C62090">
        <w:rPr>
          <w:rFonts w:ascii="Times New Roman" w:eastAsia="Times New Roman" w:hAnsi="Times New Roman" w:cs="Times New Roman"/>
          <w:sz w:val="28"/>
          <w:szCs w:val="28"/>
          <w:lang w:eastAsia="ru-RU"/>
        </w:rPr>
        <w:t>Юкаменский</w:t>
      </w:r>
      <w:proofErr w:type="spellEnd"/>
      <w:r w:rsidRPr="00C62090">
        <w:rPr>
          <w:rFonts w:ascii="Times New Roman" w:eastAsia="Times New Roman" w:hAnsi="Times New Roman" w:cs="Times New Roman"/>
          <w:sz w:val="28"/>
          <w:szCs w:val="28"/>
          <w:lang w:eastAsia="ru-RU"/>
        </w:rPr>
        <w:t xml:space="preserve"> район входит в десятку лидеров в республике по приросту показателя произведенного и реализованного молока. </w:t>
      </w:r>
      <w:proofErr w:type="spellStart"/>
      <w:r w:rsidRPr="00C62090">
        <w:rPr>
          <w:rFonts w:ascii="Times New Roman" w:eastAsia="Times New Roman" w:hAnsi="Times New Roman" w:cs="Times New Roman"/>
          <w:sz w:val="28"/>
          <w:szCs w:val="28"/>
          <w:lang w:eastAsia="ru-RU"/>
        </w:rPr>
        <w:t>Ю</w:t>
      </w:r>
      <w:r w:rsidRPr="00C62090">
        <w:rPr>
          <w:rFonts w:ascii="Times New Roman" w:eastAsia="Calibri" w:hAnsi="Times New Roman" w:cs="Times New Roman"/>
          <w:sz w:val="28"/>
          <w:szCs w:val="28"/>
        </w:rPr>
        <w:t>каменские</w:t>
      </w:r>
      <w:proofErr w:type="spellEnd"/>
      <w:r w:rsidRPr="00C62090">
        <w:rPr>
          <w:rFonts w:ascii="Times New Roman" w:eastAsia="Calibri" w:hAnsi="Times New Roman" w:cs="Times New Roman"/>
          <w:sz w:val="28"/>
          <w:szCs w:val="28"/>
        </w:rPr>
        <w:t xml:space="preserve"> животноводы надоили 10810 тонн молока против 9413 тонн надоя прошлого года. На 19 % вырос надой на одну фуражную корову. Продуктивность коровы в среднем по району составила 2775 кг, на 01 июля 2018 года она равнялась 2339 кг.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Хозяйствам удалось поднять </w:t>
      </w:r>
      <w:r w:rsidRPr="00C62090">
        <w:rPr>
          <w:rFonts w:ascii="Times New Roman" w:eastAsia="Calibri" w:hAnsi="Times New Roman" w:cs="Times New Roman"/>
          <w:b/>
          <w:sz w:val="28"/>
          <w:szCs w:val="28"/>
        </w:rPr>
        <w:t>заработную плату</w:t>
      </w:r>
      <w:r w:rsidRPr="00C62090">
        <w:rPr>
          <w:rFonts w:ascii="Times New Roman" w:eastAsia="Calibri" w:hAnsi="Times New Roman" w:cs="Times New Roman"/>
          <w:sz w:val="28"/>
          <w:szCs w:val="28"/>
        </w:rPr>
        <w:t xml:space="preserve"> работникам на 23 %, которая в среднем по району по итогам 1 полугодия 2019 года составила 18781 рубль при средней заработной плате в отрасли сельского хозяйства по Удмуртии - 21281 рубль.</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xml:space="preserve">На сегодняшний день в отрасли сельского хозяйства трудоустроено 569 человек, в том числе в крестьянских фермерских хозяйствах 25 человек.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highlight w:val="yellow"/>
          <w:lang w:eastAsia="ru-RU"/>
        </w:rPr>
      </w:pPr>
      <w:r w:rsidRPr="00C62090">
        <w:rPr>
          <w:rFonts w:ascii="Times New Roman" w:eastAsia="Times New Roman" w:hAnsi="Times New Roman" w:cs="Times New Roman"/>
          <w:sz w:val="28"/>
          <w:szCs w:val="28"/>
          <w:lang w:eastAsia="ru-RU"/>
        </w:rPr>
        <w:lastRenderedPageBreak/>
        <w:t>Для молодых специалистов и молодых семей до 35 лет, работающих в агропромышленном комплексе, в текущем году из бюджета Удмуртской Республики по программе «</w:t>
      </w:r>
      <w:r w:rsidRPr="00C62090">
        <w:rPr>
          <w:rFonts w:ascii="Times New Roman" w:eastAsia="Times New Roman" w:hAnsi="Times New Roman" w:cs="Times New Roman"/>
          <w:b/>
          <w:sz w:val="28"/>
          <w:szCs w:val="28"/>
          <w:lang w:eastAsia="ru-RU"/>
        </w:rPr>
        <w:t>Устойчивое развитие сельских территорий</w:t>
      </w:r>
      <w:r w:rsidRPr="00C62090">
        <w:rPr>
          <w:rFonts w:ascii="Times New Roman" w:eastAsia="Times New Roman" w:hAnsi="Times New Roman" w:cs="Times New Roman"/>
          <w:sz w:val="28"/>
          <w:szCs w:val="28"/>
          <w:lang w:eastAsia="ru-RU"/>
        </w:rPr>
        <w:t xml:space="preserve"> на 2014-2020 </w:t>
      </w:r>
      <w:proofErr w:type="spellStart"/>
      <w:r w:rsidRPr="00C62090">
        <w:rPr>
          <w:rFonts w:ascii="Times New Roman" w:eastAsia="Times New Roman" w:hAnsi="Times New Roman" w:cs="Times New Roman"/>
          <w:sz w:val="28"/>
          <w:szCs w:val="28"/>
          <w:lang w:eastAsia="ru-RU"/>
        </w:rPr>
        <w:t>г.г</w:t>
      </w:r>
      <w:proofErr w:type="spellEnd"/>
      <w:r w:rsidRPr="00C62090">
        <w:rPr>
          <w:rFonts w:ascii="Times New Roman" w:eastAsia="Times New Roman" w:hAnsi="Times New Roman" w:cs="Times New Roman"/>
          <w:sz w:val="28"/>
          <w:szCs w:val="28"/>
          <w:lang w:eastAsia="ru-RU"/>
        </w:rPr>
        <w:t>.» выделено на строительство и приобретение жилья субсидий - в размере 2 млн. 074 тыс. руб. (4 получателя).</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proofErr w:type="gramStart"/>
      <w:r w:rsidRPr="00C62090">
        <w:rPr>
          <w:rFonts w:ascii="Times New Roman" w:eastAsia="Times New Roman" w:hAnsi="Times New Roman" w:cs="Times New Roman"/>
          <w:sz w:val="28"/>
          <w:szCs w:val="28"/>
          <w:lang w:eastAsia="ru-RU"/>
        </w:rPr>
        <w:t>В текущем году 1 фермер подал заявку на участие в конкурсном отборе на предоставление грантов и субсидий на поддержку начинающих фермеров, но не набрал необходимое количество баллов, 4 гражданина заявились по новой программе «</w:t>
      </w:r>
      <w:proofErr w:type="spellStart"/>
      <w:r w:rsidRPr="00C62090">
        <w:rPr>
          <w:rFonts w:ascii="Times New Roman" w:eastAsia="Times New Roman" w:hAnsi="Times New Roman" w:cs="Times New Roman"/>
          <w:sz w:val="28"/>
          <w:szCs w:val="28"/>
          <w:lang w:eastAsia="ru-RU"/>
        </w:rPr>
        <w:t>Агростартап</w:t>
      </w:r>
      <w:proofErr w:type="spellEnd"/>
      <w:r w:rsidRPr="00C62090">
        <w:rPr>
          <w:rFonts w:ascii="Times New Roman" w:eastAsia="Times New Roman" w:hAnsi="Times New Roman" w:cs="Times New Roman"/>
          <w:sz w:val="28"/>
          <w:szCs w:val="28"/>
          <w:lang w:eastAsia="ru-RU"/>
        </w:rPr>
        <w:t>», 3 из которых набрали максимальное количество баллов и получат в ближайшее время гранты на общую сумму 6 млн. 854 тыс. руб. для приобретения техники и оборудования</w:t>
      </w:r>
      <w:proofErr w:type="gramEnd"/>
      <w:r w:rsidRPr="00C62090">
        <w:rPr>
          <w:rFonts w:ascii="Times New Roman" w:eastAsia="Times New Roman" w:hAnsi="Times New Roman" w:cs="Times New Roman"/>
          <w:sz w:val="28"/>
          <w:szCs w:val="28"/>
          <w:lang w:eastAsia="ru-RU"/>
        </w:rPr>
        <w:t xml:space="preserve">, а также для увеличения поголовья коров и молодняка КРС, развитие коневодства, создание новых рабочих мест.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xml:space="preserve">Всего за период существования данного вида государственной поддержки гранты на создание и дальнейшее развитие крестьянского (фермерского) хозяйства в Юкаменском районе получили 13 человек на сумму более 12 миллионов рублей. </w:t>
      </w:r>
    </w:p>
    <w:p w:rsidR="00C62090" w:rsidRPr="00C62090" w:rsidRDefault="00C62090" w:rsidP="001B7E96">
      <w:pPr>
        <w:shd w:val="clear" w:color="auto" w:fill="FFFFFF"/>
        <w:spacing w:after="0" w:line="240" w:lineRule="auto"/>
        <w:ind w:firstLine="567"/>
        <w:jc w:val="both"/>
        <w:rPr>
          <w:rFonts w:ascii="Times New Roman" w:eastAsia="Lucida Sans Unicode" w:hAnsi="Times New Roman" w:cs="Times New Roman"/>
          <w:color w:val="000000"/>
          <w:kern w:val="2"/>
          <w:sz w:val="28"/>
          <w:szCs w:val="28"/>
          <w:shd w:val="clear" w:color="auto" w:fill="FFFFFF"/>
        </w:rPr>
      </w:pPr>
      <w:r w:rsidRPr="00C62090">
        <w:rPr>
          <w:rFonts w:ascii="Times New Roman" w:eastAsia="Calibri" w:hAnsi="Times New Roman" w:cs="Times New Roman"/>
          <w:sz w:val="28"/>
          <w:szCs w:val="28"/>
        </w:rPr>
        <w:t>На территории муниципального образования «</w:t>
      </w:r>
      <w:proofErr w:type="spellStart"/>
      <w:r w:rsidRPr="00C62090">
        <w:rPr>
          <w:rFonts w:ascii="Times New Roman" w:eastAsia="Calibri" w:hAnsi="Times New Roman" w:cs="Times New Roman"/>
          <w:sz w:val="28"/>
          <w:szCs w:val="28"/>
        </w:rPr>
        <w:t>Юкаменский</w:t>
      </w:r>
      <w:proofErr w:type="spellEnd"/>
      <w:r w:rsidRPr="00C62090">
        <w:rPr>
          <w:rFonts w:ascii="Times New Roman" w:eastAsia="Calibri" w:hAnsi="Times New Roman" w:cs="Times New Roman"/>
          <w:sz w:val="28"/>
          <w:szCs w:val="28"/>
        </w:rPr>
        <w:t xml:space="preserve"> район» осуществляют деятельность 3 средних предприятия, 21 малое, 95 индивидуальных предпринимателей, в том числе 21 крестьянское фермерское хозяйство </w:t>
      </w:r>
      <w:r w:rsidRPr="00C62090">
        <w:rPr>
          <w:rFonts w:ascii="Times New Roman" w:eastAsia="Lucida Sans Unicode" w:hAnsi="Times New Roman" w:cs="Times New Roman"/>
          <w:color w:val="000000"/>
          <w:kern w:val="2"/>
          <w:sz w:val="28"/>
          <w:szCs w:val="28"/>
          <w:shd w:val="clear" w:color="auto" w:fill="FFFFFF"/>
        </w:rPr>
        <w:t xml:space="preserve">с общей численностью занятых </w:t>
      </w:r>
      <w:r w:rsidRPr="00C62090">
        <w:rPr>
          <w:rFonts w:ascii="Times New Roman" w:eastAsia="Lucida Sans Unicode" w:hAnsi="Times New Roman" w:cs="Times New Roman"/>
          <w:bCs/>
          <w:color w:val="000000"/>
          <w:kern w:val="2"/>
          <w:sz w:val="28"/>
          <w:szCs w:val="28"/>
          <w:shd w:val="clear" w:color="auto" w:fill="FFFFFF"/>
        </w:rPr>
        <w:t xml:space="preserve">более 1300 </w:t>
      </w:r>
      <w:r w:rsidRPr="00C62090">
        <w:rPr>
          <w:rFonts w:ascii="Times New Roman" w:eastAsia="Lucida Sans Unicode" w:hAnsi="Times New Roman" w:cs="Times New Roman"/>
          <w:color w:val="000000"/>
          <w:kern w:val="2"/>
          <w:sz w:val="28"/>
          <w:szCs w:val="28"/>
          <w:shd w:val="clear" w:color="auto" w:fill="FFFFFF"/>
        </w:rPr>
        <w:t>человек.</w:t>
      </w:r>
    </w:p>
    <w:p w:rsidR="00C62090" w:rsidRPr="00C62090" w:rsidRDefault="00C62090" w:rsidP="001B7E96">
      <w:pPr>
        <w:shd w:val="clear" w:color="auto" w:fill="FFFFFF"/>
        <w:spacing w:after="0" w:line="240" w:lineRule="auto"/>
        <w:ind w:firstLine="567"/>
        <w:jc w:val="both"/>
        <w:rPr>
          <w:rFonts w:ascii="Times New Roman" w:eastAsia="Times New Roman" w:hAnsi="Times New Roman" w:cs="Times New Roman"/>
          <w:b/>
          <w:bCs/>
          <w:color w:val="000080"/>
          <w:kern w:val="2"/>
          <w:sz w:val="28"/>
          <w:szCs w:val="28"/>
          <w:highlight w:val="yellow"/>
          <w:shd w:val="clear" w:color="auto" w:fill="FFFFFF"/>
        </w:rPr>
      </w:pPr>
      <w:r w:rsidRPr="00C62090">
        <w:rPr>
          <w:rFonts w:ascii="Times New Roman" w:eastAsia="Lucida Sans Unicode" w:hAnsi="Times New Roman" w:cs="Times New Roman"/>
          <w:b/>
          <w:color w:val="000000"/>
          <w:kern w:val="2"/>
          <w:sz w:val="28"/>
          <w:szCs w:val="28"/>
          <w:shd w:val="clear" w:color="auto" w:fill="FFFFFF"/>
        </w:rPr>
        <w:t>Структура видов экономической деятельности</w:t>
      </w:r>
      <w:r w:rsidRPr="00C62090">
        <w:rPr>
          <w:rFonts w:ascii="Times New Roman" w:eastAsia="Lucida Sans Unicode" w:hAnsi="Times New Roman" w:cs="Times New Roman"/>
          <w:color w:val="000000"/>
          <w:kern w:val="2"/>
          <w:sz w:val="28"/>
          <w:szCs w:val="28"/>
          <w:shd w:val="clear" w:color="auto" w:fill="FFFFFF"/>
        </w:rPr>
        <w:t xml:space="preserve"> индивидуальных предпринимателей в 2019 году не меняется. На сегодняшний день основная доля (47%) приходится на услуги, 33% на розничную торговлю и 20% на сельское хозяйство.</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xml:space="preserve">Среднесписочная </w:t>
      </w:r>
      <w:r w:rsidRPr="00C62090">
        <w:rPr>
          <w:rFonts w:ascii="Times New Roman" w:eastAsia="Times New Roman" w:hAnsi="Times New Roman" w:cs="Times New Roman"/>
          <w:b/>
          <w:sz w:val="28"/>
          <w:szCs w:val="28"/>
          <w:lang w:eastAsia="ru-RU"/>
        </w:rPr>
        <w:t>численность работников</w:t>
      </w:r>
      <w:r w:rsidRPr="00C62090">
        <w:rPr>
          <w:rFonts w:ascii="Times New Roman" w:eastAsia="Times New Roman" w:hAnsi="Times New Roman" w:cs="Times New Roman"/>
          <w:sz w:val="28"/>
          <w:szCs w:val="28"/>
          <w:lang w:eastAsia="ru-RU"/>
        </w:rPr>
        <w:t xml:space="preserve"> крупных и средних предприятий по данным </w:t>
      </w:r>
      <w:proofErr w:type="spellStart"/>
      <w:r w:rsidRPr="00C62090">
        <w:rPr>
          <w:rFonts w:ascii="Times New Roman" w:eastAsia="Times New Roman" w:hAnsi="Times New Roman" w:cs="Times New Roman"/>
          <w:sz w:val="28"/>
          <w:szCs w:val="28"/>
          <w:lang w:eastAsia="ru-RU"/>
        </w:rPr>
        <w:t>Удмуртстата</w:t>
      </w:r>
      <w:proofErr w:type="spellEnd"/>
      <w:r w:rsidRPr="00C62090">
        <w:rPr>
          <w:rFonts w:ascii="Times New Roman" w:eastAsia="Times New Roman" w:hAnsi="Times New Roman" w:cs="Times New Roman"/>
          <w:sz w:val="28"/>
          <w:szCs w:val="28"/>
          <w:lang w:eastAsia="ru-RU"/>
        </w:rPr>
        <w:t xml:space="preserve"> составила 1346 человек, что на уровне прошлого года.</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highlight w:val="yellow"/>
          <w:lang w:eastAsia="ru-RU"/>
        </w:rPr>
      </w:pPr>
      <w:proofErr w:type="gramStart"/>
      <w:r w:rsidRPr="00C62090">
        <w:rPr>
          <w:rFonts w:ascii="Times New Roman" w:eastAsia="Times New Roman" w:hAnsi="Times New Roman" w:cs="Times New Roman"/>
          <w:sz w:val="28"/>
          <w:szCs w:val="28"/>
          <w:lang w:eastAsia="ru-RU"/>
        </w:rPr>
        <w:t xml:space="preserve">Среднемесячная </w:t>
      </w:r>
      <w:r w:rsidRPr="00C62090">
        <w:rPr>
          <w:rFonts w:ascii="Times New Roman" w:eastAsia="Times New Roman" w:hAnsi="Times New Roman" w:cs="Times New Roman"/>
          <w:b/>
          <w:sz w:val="28"/>
          <w:szCs w:val="28"/>
          <w:lang w:eastAsia="ru-RU"/>
        </w:rPr>
        <w:t>заработная плата</w:t>
      </w:r>
      <w:r w:rsidRPr="00C62090">
        <w:rPr>
          <w:rFonts w:ascii="Times New Roman" w:eastAsia="Times New Roman" w:hAnsi="Times New Roman" w:cs="Times New Roman"/>
          <w:sz w:val="28"/>
          <w:szCs w:val="28"/>
          <w:lang w:eastAsia="ru-RU"/>
        </w:rPr>
        <w:t xml:space="preserve"> в целом по району по итогам полугодия составила по данным </w:t>
      </w:r>
      <w:proofErr w:type="spellStart"/>
      <w:r w:rsidRPr="00C62090">
        <w:rPr>
          <w:rFonts w:ascii="Times New Roman" w:eastAsia="Times New Roman" w:hAnsi="Times New Roman" w:cs="Times New Roman"/>
          <w:sz w:val="28"/>
          <w:szCs w:val="28"/>
          <w:lang w:eastAsia="ru-RU"/>
        </w:rPr>
        <w:t>Удмуртстата</w:t>
      </w:r>
      <w:proofErr w:type="spellEnd"/>
      <w:r w:rsidRPr="00C62090">
        <w:rPr>
          <w:rFonts w:ascii="Times New Roman" w:eastAsia="Times New Roman" w:hAnsi="Times New Roman" w:cs="Times New Roman"/>
          <w:sz w:val="28"/>
          <w:szCs w:val="28"/>
          <w:lang w:eastAsia="ru-RU"/>
        </w:rPr>
        <w:t xml:space="preserve">  24119  рублей (данные по итогам 6 месяцев) – это 24 место в Удмуртии (на первом – </w:t>
      </w:r>
      <w:proofErr w:type="spellStart"/>
      <w:r w:rsidRPr="00C62090">
        <w:rPr>
          <w:rFonts w:ascii="Times New Roman" w:eastAsia="Times New Roman" w:hAnsi="Times New Roman" w:cs="Times New Roman"/>
          <w:sz w:val="28"/>
          <w:szCs w:val="28"/>
          <w:lang w:eastAsia="ru-RU"/>
        </w:rPr>
        <w:t>Воткинский</w:t>
      </w:r>
      <w:proofErr w:type="spellEnd"/>
      <w:r w:rsidRPr="00C62090">
        <w:rPr>
          <w:rFonts w:ascii="Times New Roman" w:eastAsia="Times New Roman" w:hAnsi="Times New Roman" w:cs="Times New Roman"/>
          <w:sz w:val="28"/>
          <w:szCs w:val="28"/>
          <w:lang w:eastAsia="ru-RU"/>
        </w:rPr>
        <w:t xml:space="preserve"> район, 40012 рублей) и по сравнению с аналогичным периодом 2018 года увеличилась на 8 % при прожиточном минимуме по Удмуртской Республике для трудоспособного населения за 2 квартал 2019 года – 10608 рублей.</w:t>
      </w:r>
      <w:proofErr w:type="gramEnd"/>
    </w:p>
    <w:p w:rsidR="00C62090" w:rsidRPr="00C62090" w:rsidRDefault="00C62090" w:rsidP="001B7E96">
      <w:pPr>
        <w:spacing w:after="0" w:line="240" w:lineRule="auto"/>
        <w:ind w:firstLine="567"/>
        <w:jc w:val="both"/>
        <w:rPr>
          <w:rFonts w:ascii="Times New Roman" w:eastAsia="Times New Roman" w:hAnsi="Times New Roman" w:cs="Times New Roman"/>
          <w:sz w:val="28"/>
          <w:szCs w:val="28"/>
          <w:highlight w:val="yellow"/>
          <w:lang w:eastAsia="ru-RU"/>
        </w:rPr>
      </w:pPr>
      <w:r w:rsidRPr="00C62090">
        <w:rPr>
          <w:rFonts w:ascii="Times New Roman" w:eastAsia="Times New Roman" w:hAnsi="Times New Roman" w:cs="Times New Roman"/>
          <w:b/>
          <w:sz w:val="28"/>
          <w:szCs w:val="28"/>
          <w:lang w:eastAsia="ru-RU"/>
        </w:rPr>
        <w:t>Уровень безработицы</w:t>
      </w:r>
      <w:r w:rsidRPr="00C62090">
        <w:rPr>
          <w:rFonts w:ascii="Times New Roman" w:eastAsia="Times New Roman" w:hAnsi="Times New Roman" w:cs="Times New Roman"/>
          <w:sz w:val="28"/>
          <w:szCs w:val="28"/>
          <w:lang w:eastAsia="ru-RU"/>
        </w:rPr>
        <w:t xml:space="preserve"> на 01.07.2019 год составил 2,8 % от трудоспособного населения (126 человек), что на 10 человек или 9 % выше показателя аналогичного периода, на 01.07.2018 года уровень безработицы был 2,6 %.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xml:space="preserve">По данным </w:t>
      </w:r>
      <w:proofErr w:type="spellStart"/>
      <w:r w:rsidRPr="00C62090">
        <w:rPr>
          <w:rFonts w:ascii="Times New Roman" w:eastAsia="Times New Roman" w:hAnsi="Times New Roman" w:cs="Times New Roman"/>
          <w:sz w:val="28"/>
          <w:szCs w:val="28"/>
          <w:lang w:eastAsia="ru-RU"/>
        </w:rPr>
        <w:t>Удмуртстата</w:t>
      </w:r>
      <w:proofErr w:type="spellEnd"/>
      <w:r w:rsidRPr="00C62090">
        <w:rPr>
          <w:rFonts w:ascii="Times New Roman" w:eastAsia="Times New Roman" w:hAnsi="Times New Roman" w:cs="Times New Roman"/>
          <w:sz w:val="28"/>
          <w:szCs w:val="28"/>
          <w:lang w:eastAsia="ru-RU"/>
        </w:rPr>
        <w:t xml:space="preserve"> на территории района </w:t>
      </w:r>
      <w:r w:rsidRPr="00C62090">
        <w:rPr>
          <w:rFonts w:ascii="Times New Roman" w:eastAsia="Times New Roman" w:hAnsi="Times New Roman" w:cs="Times New Roman"/>
          <w:b/>
          <w:sz w:val="28"/>
          <w:szCs w:val="28"/>
          <w:lang w:eastAsia="ru-RU"/>
        </w:rPr>
        <w:t>проживает</w:t>
      </w:r>
      <w:r w:rsidRPr="00C62090">
        <w:rPr>
          <w:rFonts w:ascii="Times New Roman" w:eastAsia="Times New Roman" w:hAnsi="Times New Roman" w:cs="Times New Roman"/>
          <w:sz w:val="28"/>
          <w:szCs w:val="28"/>
          <w:lang w:eastAsia="ru-RU"/>
        </w:rPr>
        <w:t xml:space="preserve"> на 01.01.2019 года 8368 человек, что на 211 человек меньше показателя прошлого года. На 01.01.2018 год численность населения Юкаменского района составляла 8579 человек. Ежегодный отток населения по данным </w:t>
      </w:r>
      <w:proofErr w:type="spellStart"/>
      <w:r w:rsidRPr="00C62090">
        <w:rPr>
          <w:rFonts w:ascii="Times New Roman" w:eastAsia="Times New Roman" w:hAnsi="Times New Roman" w:cs="Times New Roman"/>
          <w:sz w:val="28"/>
          <w:szCs w:val="28"/>
          <w:lang w:eastAsia="ru-RU"/>
        </w:rPr>
        <w:t>Удмуртстата</w:t>
      </w:r>
      <w:proofErr w:type="spellEnd"/>
      <w:r w:rsidRPr="00C62090">
        <w:rPr>
          <w:rFonts w:ascii="Times New Roman" w:eastAsia="Times New Roman" w:hAnsi="Times New Roman" w:cs="Times New Roman"/>
          <w:sz w:val="28"/>
          <w:szCs w:val="28"/>
          <w:lang w:eastAsia="ru-RU"/>
        </w:rPr>
        <w:t xml:space="preserve"> за последние три года порядка 200 человек.</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lastRenderedPageBreak/>
        <w:t xml:space="preserve">По данным поселений в районе всего зарегистрировано 10383 человека, постоянно отсутствует 2338 человек. Из фактически проживающих 8035 человек 45% (3642 чел.) граждане трудоспособного возраста, 26 % (2099 чел.) - пенсионеры, 17% (1373 чел.)- дети до 18 лет, 4 % (324 чел.) студенты, 107 инвалидов. </w:t>
      </w:r>
      <w:proofErr w:type="gramStart"/>
      <w:r w:rsidRPr="00C62090">
        <w:rPr>
          <w:rFonts w:ascii="Times New Roman" w:eastAsia="Times New Roman" w:hAnsi="Times New Roman" w:cs="Times New Roman"/>
          <w:sz w:val="28"/>
          <w:szCs w:val="28"/>
          <w:lang w:eastAsia="ru-RU"/>
        </w:rPr>
        <w:t>Фактически трудоустроены в  организации района почти 2000 человек, 1500 человек выезжают на работу за пределы района, в том числе более 130 человек вахтовым методом, 19 юношей проходят службу в армии, 343 студента обучаются в учебных заведениях.</w:t>
      </w:r>
      <w:proofErr w:type="gramEnd"/>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По данным Отдела ЗАГС в первой половине 2019 года родилось 29 детей, что на 6 человек больше, чем в первом полугодии 2018 года. Смертность снизилась: за  1 полугодие  2019 года оформлено 66   актов о смерти, что на 9 случаев меньше, чем за первое полугодие предыдущего года. На 4 зарегистрированных брака приходится 4 развода, тогда как по итогам полугодия 2018 года на 9 браков приходилось 6 разводов.</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proofErr w:type="gramStart"/>
      <w:r w:rsidRPr="00C62090">
        <w:rPr>
          <w:rFonts w:ascii="Times New Roman" w:eastAsia="Times New Roman" w:hAnsi="Times New Roman" w:cs="Times New Roman"/>
          <w:sz w:val="28"/>
          <w:szCs w:val="28"/>
          <w:lang w:eastAsia="ru-RU"/>
        </w:rPr>
        <w:t>С целью улучшения демографической ситуации в муниципальном образовании «</w:t>
      </w:r>
      <w:proofErr w:type="spellStart"/>
      <w:r w:rsidRPr="00C62090">
        <w:rPr>
          <w:rFonts w:ascii="Times New Roman" w:eastAsia="Times New Roman" w:hAnsi="Times New Roman" w:cs="Times New Roman"/>
          <w:sz w:val="28"/>
          <w:szCs w:val="28"/>
          <w:lang w:eastAsia="ru-RU"/>
        </w:rPr>
        <w:t>Юкаменский</w:t>
      </w:r>
      <w:proofErr w:type="spellEnd"/>
      <w:r w:rsidRPr="00C62090">
        <w:rPr>
          <w:rFonts w:ascii="Times New Roman" w:eastAsia="Times New Roman" w:hAnsi="Times New Roman" w:cs="Times New Roman"/>
          <w:sz w:val="28"/>
          <w:szCs w:val="28"/>
          <w:lang w:eastAsia="ru-RU"/>
        </w:rPr>
        <w:t xml:space="preserve"> район» разработан План мероприятий («Дорожная карта»), включающий мероприятия, направленные на повышение рождаемости, профилактику абортов, обеспечение доступности в дошкольные образовательные учреждения (занятость женщин, имеющих детей в возрасте до трех лет, количество мест в дошкольных образовательных учреждениях), финансовую поддержку семей с детьми, повышение ценности института семьи, профилактику разводов, профилактику смертности, улучшение миграционной ситуации.</w:t>
      </w:r>
      <w:proofErr w:type="gramEnd"/>
    </w:p>
    <w:p w:rsidR="00C62090" w:rsidRPr="00C62090" w:rsidRDefault="00C62090" w:rsidP="001B7E96">
      <w:pPr>
        <w:spacing w:after="0" w:line="240" w:lineRule="auto"/>
        <w:jc w:val="center"/>
        <w:rPr>
          <w:rFonts w:ascii="Times New Roman" w:hAnsi="Times New Roman" w:cs="Times New Roman"/>
          <w:b/>
          <w:sz w:val="28"/>
          <w:szCs w:val="28"/>
        </w:rPr>
      </w:pPr>
      <w:r w:rsidRPr="00C62090">
        <w:rPr>
          <w:rFonts w:ascii="Times New Roman" w:hAnsi="Times New Roman" w:cs="Times New Roman"/>
          <w:b/>
          <w:sz w:val="28"/>
          <w:szCs w:val="28"/>
        </w:rPr>
        <w:t>Социальная сфера</w:t>
      </w:r>
    </w:p>
    <w:p w:rsidR="00C62090" w:rsidRPr="00C62090" w:rsidRDefault="00C62090" w:rsidP="001B7E96">
      <w:pPr>
        <w:spacing w:after="0" w:line="240" w:lineRule="auto"/>
        <w:jc w:val="both"/>
        <w:rPr>
          <w:rFonts w:ascii="Times New Roman" w:hAnsi="Times New Roman" w:cs="Times New Roman"/>
          <w:sz w:val="28"/>
          <w:szCs w:val="28"/>
        </w:rPr>
      </w:pPr>
      <w:r w:rsidRPr="00C62090">
        <w:rPr>
          <w:rFonts w:ascii="Times New Roman" w:hAnsi="Times New Roman" w:cs="Times New Roman"/>
          <w:sz w:val="28"/>
          <w:szCs w:val="28"/>
        </w:rPr>
        <w:t xml:space="preserve">       </w:t>
      </w:r>
      <w:proofErr w:type="gramStart"/>
      <w:r w:rsidRPr="00C62090">
        <w:rPr>
          <w:rFonts w:ascii="Times New Roman" w:hAnsi="Times New Roman" w:cs="Times New Roman"/>
          <w:sz w:val="28"/>
          <w:szCs w:val="28"/>
        </w:rPr>
        <w:t>Стратегическими направлениями развития отраслей социальной сферы в районе являются обеспечение гарантий граждан на качественное и доступное образование, поддержка социально-уязвимых слоев населения, сохранение существующего культурного и духовного потенциала, создание новых направлений развития культуры и туризма, массовое привлечение населения к регулярным занятиям физической культурой и спортом, организация активного досуга детей и подростков, молодежи, предупреждение правонарушений, наркомании и пьянства среди населения.</w:t>
      </w:r>
      <w:proofErr w:type="gramEnd"/>
    </w:p>
    <w:p w:rsidR="00C62090" w:rsidRPr="00C62090" w:rsidRDefault="00C62090" w:rsidP="001B7E96">
      <w:pPr>
        <w:spacing w:after="0" w:line="240" w:lineRule="auto"/>
        <w:jc w:val="center"/>
        <w:rPr>
          <w:rFonts w:ascii="Times New Roman" w:eastAsia="Times New Roman" w:hAnsi="Times New Roman" w:cs="Times New Roman"/>
          <w:b/>
          <w:sz w:val="28"/>
          <w:szCs w:val="28"/>
          <w:lang w:eastAsia="ru-RU"/>
        </w:rPr>
      </w:pPr>
      <w:r w:rsidRPr="00C62090">
        <w:rPr>
          <w:rFonts w:ascii="Times New Roman" w:eastAsia="Times New Roman" w:hAnsi="Times New Roman" w:cs="Times New Roman"/>
          <w:b/>
          <w:sz w:val="28"/>
          <w:szCs w:val="28"/>
          <w:lang w:eastAsia="ru-RU"/>
        </w:rPr>
        <w:t xml:space="preserve">Образование </w:t>
      </w:r>
    </w:p>
    <w:p w:rsidR="00C62090" w:rsidRPr="00C62090" w:rsidRDefault="00C62090" w:rsidP="001B7E96">
      <w:pPr>
        <w:spacing w:after="0" w:line="240" w:lineRule="auto"/>
        <w:ind w:firstLine="708"/>
        <w:jc w:val="both"/>
        <w:rPr>
          <w:rFonts w:ascii="Times New Roman" w:eastAsia="Times New Roman" w:hAnsi="Times New Roman" w:cs="Times New Roman"/>
          <w:sz w:val="28"/>
          <w:szCs w:val="28"/>
          <w:lang w:eastAsia="ru-RU"/>
        </w:rPr>
      </w:pPr>
      <w:r w:rsidRPr="00C62090">
        <w:rPr>
          <w:rFonts w:ascii="Times New Roman" w:hAnsi="Times New Roman" w:cs="Times New Roman"/>
          <w:sz w:val="28"/>
          <w:szCs w:val="28"/>
        </w:rPr>
        <w:t xml:space="preserve">Муниципальное </w:t>
      </w:r>
      <w:r w:rsidRPr="00C62090">
        <w:rPr>
          <w:rFonts w:ascii="Times New Roman" w:hAnsi="Times New Roman" w:cs="Times New Roman"/>
          <w:b/>
          <w:sz w:val="28"/>
          <w:szCs w:val="28"/>
        </w:rPr>
        <w:t>образовательное пространство</w:t>
      </w:r>
      <w:r w:rsidRPr="00C62090">
        <w:rPr>
          <w:rFonts w:ascii="Times New Roman" w:hAnsi="Times New Roman" w:cs="Times New Roman"/>
          <w:sz w:val="28"/>
          <w:szCs w:val="28"/>
        </w:rPr>
        <w:t xml:space="preserve"> будет представлено 20 учреждениями: </w:t>
      </w:r>
      <w:r w:rsidRPr="00C62090">
        <w:rPr>
          <w:rFonts w:ascii="Times New Roman" w:eastAsia="Times New Roman" w:hAnsi="Times New Roman" w:cs="Times New Roman"/>
          <w:sz w:val="28"/>
          <w:szCs w:val="28"/>
          <w:lang w:eastAsia="ru-RU"/>
        </w:rPr>
        <w:t xml:space="preserve">8 школами, с численностью 878детей, 10 детскими садами и 3 дошкольными группами при школах с общим охватом 380 </w:t>
      </w:r>
      <w:r w:rsidRPr="00C62090">
        <w:rPr>
          <w:rFonts w:ascii="Times New Roman" w:eastAsia="Times New Roman" w:hAnsi="Times New Roman" w:cs="Times New Roman"/>
          <w:color w:val="000000" w:themeColor="text1"/>
          <w:sz w:val="28"/>
          <w:szCs w:val="28"/>
          <w:lang w:eastAsia="ru-RU"/>
        </w:rPr>
        <w:t>детей,</w:t>
      </w:r>
      <w:r w:rsidRPr="00C62090">
        <w:rPr>
          <w:rFonts w:ascii="Times New Roman" w:eastAsia="Times New Roman" w:hAnsi="Times New Roman" w:cs="Times New Roman"/>
          <w:sz w:val="28"/>
          <w:szCs w:val="28"/>
          <w:lang w:eastAsia="ru-RU"/>
        </w:rPr>
        <w:t xml:space="preserve"> 2 учреждениями дополнительного образования. </w:t>
      </w:r>
    </w:p>
    <w:p w:rsidR="00C62090" w:rsidRPr="00C62090" w:rsidRDefault="00C62090" w:rsidP="001B7E96">
      <w:pPr>
        <w:tabs>
          <w:tab w:val="left" w:pos="708"/>
        </w:tabs>
        <w:suppressAutoHyphens/>
        <w:spacing w:after="0" w:line="240" w:lineRule="auto"/>
        <w:ind w:firstLine="708"/>
        <w:jc w:val="both"/>
        <w:textAlignment w:val="baseline"/>
        <w:rPr>
          <w:rFonts w:ascii="Times New Roman" w:eastAsia="Times New Roman" w:hAnsi="Times New Roman" w:cs="Times New Roman"/>
          <w:color w:val="00B050"/>
          <w:sz w:val="28"/>
          <w:szCs w:val="28"/>
          <w:lang w:eastAsia="ru-RU"/>
        </w:rPr>
      </w:pPr>
      <w:r w:rsidRPr="00C62090">
        <w:rPr>
          <w:rFonts w:ascii="Times New Roman" w:eastAsia="Times New Roman" w:hAnsi="Times New Roman" w:cs="Times New Roman"/>
          <w:color w:val="00000A"/>
          <w:sz w:val="28"/>
          <w:szCs w:val="28"/>
          <w:lang w:eastAsia="ru-RU"/>
        </w:rPr>
        <w:t xml:space="preserve">Изменения сети связаны с уменьшением численности детей школьного и дошкольного возраста. </w:t>
      </w:r>
      <w:r w:rsidRPr="00C62090">
        <w:rPr>
          <w:rFonts w:ascii="Times New Roman" w:eastAsia="Times New Roman" w:hAnsi="Times New Roman" w:cs="Times New Roman"/>
          <w:color w:val="00000A"/>
          <w:sz w:val="28"/>
          <w:szCs w:val="28"/>
          <w:lang w:eastAsia="zh-CN"/>
        </w:rPr>
        <w:t xml:space="preserve">К сожалению, по этой причине в этом году ликвидируется </w:t>
      </w:r>
      <w:proofErr w:type="spellStart"/>
      <w:r w:rsidRPr="00C62090">
        <w:rPr>
          <w:rFonts w:ascii="Times New Roman" w:eastAsia="Times New Roman" w:hAnsi="Times New Roman" w:cs="Times New Roman"/>
          <w:color w:val="00000A"/>
          <w:sz w:val="28"/>
          <w:szCs w:val="28"/>
          <w:lang w:eastAsia="zh-CN"/>
        </w:rPr>
        <w:t>Жувамская</w:t>
      </w:r>
      <w:proofErr w:type="spellEnd"/>
      <w:r w:rsidRPr="00C62090">
        <w:rPr>
          <w:rFonts w:ascii="Times New Roman" w:eastAsia="Times New Roman" w:hAnsi="Times New Roman" w:cs="Times New Roman"/>
          <w:color w:val="00000A"/>
          <w:sz w:val="28"/>
          <w:szCs w:val="28"/>
          <w:lang w:eastAsia="zh-CN"/>
        </w:rPr>
        <w:t xml:space="preserve"> школа, а также проведена процедура реорганизации </w:t>
      </w:r>
      <w:proofErr w:type="spellStart"/>
      <w:r w:rsidRPr="00C62090">
        <w:rPr>
          <w:rFonts w:ascii="Times New Roman" w:eastAsia="Times New Roman" w:hAnsi="Times New Roman" w:cs="Times New Roman"/>
          <w:color w:val="00000A"/>
          <w:sz w:val="28"/>
          <w:szCs w:val="28"/>
          <w:lang w:eastAsia="zh-CN"/>
        </w:rPr>
        <w:t>Засековской</w:t>
      </w:r>
      <w:proofErr w:type="spellEnd"/>
      <w:r w:rsidRPr="00C62090">
        <w:rPr>
          <w:rFonts w:ascii="Times New Roman" w:eastAsia="Times New Roman" w:hAnsi="Times New Roman" w:cs="Times New Roman"/>
          <w:color w:val="00000A"/>
          <w:sz w:val="28"/>
          <w:szCs w:val="28"/>
          <w:lang w:eastAsia="zh-CN"/>
        </w:rPr>
        <w:t xml:space="preserve"> школы путем присоединения к ней </w:t>
      </w:r>
      <w:proofErr w:type="spellStart"/>
      <w:r w:rsidRPr="00C62090">
        <w:rPr>
          <w:rFonts w:ascii="Times New Roman" w:eastAsia="Times New Roman" w:hAnsi="Times New Roman" w:cs="Times New Roman"/>
          <w:color w:val="00000A"/>
          <w:sz w:val="28"/>
          <w:szCs w:val="28"/>
          <w:lang w:eastAsia="zh-CN"/>
        </w:rPr>
        <w:t>Маловенижской</w:t>
      </w:r>
      <w:proofErr w:type="spellEnd"/>
      <w:r w:rsidRPr="00C62090">
        <w:rPr>
          <w:rFonts w:ascii="Times New Roman" w:eastAsia="Times New Roman" w:hAnsi="Times New Roman" w:cs="Times New Roman"/>
          <w:color w:val="00000A"/>
          <w:sz w:val="28"/>
          <w:szCs w:val="28"/>
          <w:lang w:eastAsia="zh-CN"/>
        </w:rPr>
        <w:t xml:space="preserve"> школы в качестве структурного подразделения. </w:t>
      </w:r>
      <w:r w:rsidRPr="00C62090">
        <w:rPr>
          <w:rFonts w:ascii="Times New Roman" w:eastAsia="Times New Roman" w:hAnsi="Times New Roman" w:cs="Times New Roman"/>
          <w:color w:val="00000A"/>
          <w:sz w:val="28"/>
          <w:szCs w:val="28"/>
          <w:lang w:eastAsia="ru-RU"/>
        </w:rPr>
        <w:t xml:space="preserve">С 1 сентября 2019 года  закроется по одной группе в детских садах с. </w:t>
      </w:r>
      <w:proofErr w:type="spellStart"/>
      <w:r w:rsidRPr="00C62090">
        <w:rPr>
          <w:rFonts w:ascii="Times New Roman" w:eastAsia="Times New Roman" w:hAnsi="Times New Roman" w:cs="Times New Roman"/>
          <w:color w:val="00000A"/>
          <w:sz w:val="28"/>
          <w:szCs w:val="28"/>
          <w:lang w:eastAsia="ru-RU"/>
        </w:rPr>
        <w:t>Ежево</w:t>
      </w:r>
      <w:proofErr w:type="spellEnd"/>
      <w:r w:rsidRPr="00C62090">
        <w:rPr>
          <w:rFonts w:ascii="Times New Roman" w:eastAsia="Times New Roman" w:hAnsi="Times New Roman" w:cs="Times New Roman"/>
          <w:color w:val="00000A"/>
          <w:sz w:val="28"/>
          <w:szCs w:val="28"/>
          <w:lang w:eastAsia="ru-RU"/>
        </w:rPr>
        <w:t xml:space="preserve"> и с. </w:t>
      </w:r>
      <w:proofErr w:type="spellStart"/>
      <w:r w:rsidRPr="00C62090">
        <w:rPr>
          <w:rFonts w:ascii="Times New Roman" w:eastAsia="Times New Roman" w:hAnsi="Times New Roman" w:cs="Times New Roman"/>
          <w:color w:val="00000A"/>
          <w:sz w:val="28"/>
          <w:szCs w:val="28"/>
          <w:lang w:eastAsia="ru-RU"/>
        </w:rPr>
        <w:t>Пышкет</w:t>
      </w:r>
      <w:proofErr w:type="spellEnd"/>
      <w:r w:rsidRPr="00C62090">
        <w:rPr>
          <w:rFonts w:ascii="Times New Roman" w:eastAsia="Times New Roman" w:hAnsi="Times New Roman" w:cs="Times New Roman"/>
          <w:color w:val="00000A"/>
          <w:sz w:val="28"/>
          <w:szCs w:val="28"/>
          <w:lang w:eastAsia="ru-RU"/>
        </w:rPr>
        <w:t xml:space="preserve">, а также пришкольный интернат в </w:t>
      </w:r>
      <w:proofErr w:type="spellStart"/>
      <w:r w:rsidRPr="00C62090">
        <w:rPr>
          <w:rFonts w:ascii="Times New Roman" w:eastAsia="Times New Roman" w:hAnsi="Times New Roman" w:cs="Times New Roman"/>
          <w:color w:val="00000A"/>
          <w:sz w:val="28"/>
          <w:szCs w:val="28"/>
          <w:lang w:eastAsia="ru-RU"/>
        </w:rPr>
        <w:t>Починковской</w:t>
      </w:r>
      <w:proofErr w:type="spellEnd"/>
      <w:r w:rsidRPr="00C62090">
        <w:rPr>
          <w:rFonts w:ascii="Times New Roman" w:eastAsia="Times New Roman" w:hAnsi="Times New Roman" w:cs="Times New Roman"/>
          <w:color w:val="00000A"/>
          <w:sz w:val="28"/>
          <w:szCs w:val="28"/>
          <w:lang w:eastAsia="ru-RU"/>
        </w:rPr>
        <w:t xml:space="preserve"> школе. Таким образом, за </w:t>
      </w:r>
      <w:proofErr w:type="gramStart"/>
      <w:r w:rsidRPr="00C62090">
        <w:rPr>
          <w:rFonts w:ascii="Times New Roman" w:eastAsia="Times New Roman" w:hAnsi="Times New Roman" w:cs="Times New Roman"/>
          <w:color w:val="00000A"/>
          <w:sz w:val="28"/>
          <w:szCs w:val="28"/>
          <w:lang w:eastAsia="ru-RU"/>
        </w:rPr>
        <w:lastRenderedPageBreak/>
        <w:t>последние</w:t>
      </w:r>
      <w:proofErr w:type="gramEnd"/>
      <w:r w:rsidRPr="00C62090">
        <w:rPr>
          <w:rFonts w:ascii="Times New Roman" w:eastAsia="Times New Roman" w:hAnsi="Times New Roman" w:cs="Times New Roman"/>
          <w:color w:val="00000A"/>
          <w:sz w:val="28"/>
          <w:szCs w:val="28"/>
          <w:lang w:eastAsia="ru-RU"/>
        </w:rPr>
        <w:t xml:space="preserve"> 3 года  количество учащихся по району сократилось на 94 человека, дошкольников – на 43 человека. В новом учебном году средняя наполняемость классов по району составит 9 человек, при установленном нормативе 14 человек.</w:t>
      </w:r>
    </w:p>
    <w:p w:rsidR="00C62090" w:rsidRPr="00C62090" w:rsidRDefault="00C62090" w:rsidP="001B7E96">
      <w:pPr>
        <w:spacing w:after="0" w:line="240" w:lineRule="auto"/>
        <w:jc w:val="both"/>
        <w:rPr>
          <w:rFonts w:ascii="Times New Roman" w:eastAsia="Times New Roman" w:hAnsi="Times New Roman" w:cs="Times New Roman"/>
          <w:b/>
          <w:color w:val="00B050"/>
          <w:sz w:val="28"/>
          <w:szCs w:val="28"/>
          <w:lang w:eastAsia="ru-RU"/>
        </w:rPr>
      </w:pPr>
      <w:r w:rsidRPr="00C62090">
        <w:rPr>
          <w:rFonts w:ascii="Times New Roman" w:eastAsia="Calibri" w:hAnsi="Times New Roman" w:cs="Times New Roman"/>
          <w:sz w:val="28"/>
          <w:szCs w:val="28"/>
        </w:rPr>
        <w:t xml:space="preserve">        Вместе с тем, </w:t>
      </w:r>
      <w:r w:rsidRPr="00C62090">
        <w:rPr>
          <w:rFonts w:ascii="Times New Roman" w:eastAsia="Calibri" w:hAnsi="Times New Roman" w:cs="Times New Roman"/>
          <w:b/>
          <w:sz w:val="28"/>
          <w:szCs w:val="28"/>
        </w:rPr>
        <w:t>инфраструктура образовательных организаций</w:t>
      </w:r>
      <w:r w:rsidRPr="00C62090">
        <w:rPr>
          <w:rFonts w:ascii="Times New Roman" w:eastAsia="Calibri" w:hAnsi="Times New Roman" w:cs="Times New Roman"/>
          <w:sz w:val="28"/>
          <w:szCs w:val="28"/>
        </w:rPr>
        <w:t xml:space="preserve"> ежегодно улучшается. Благодаря системной </w:t>
      </w:r>
      <w:proofErr w:type="gramStart"/>
      <w:r w:rsidRPr="00C62090">
        <w:rPr>
          <w:rFonts w:ascii="Times New Roman" w:eastAsia="Calibri" w:hAnsi="Times New Roman" w:cs="Times New Roman"/>
          <w:sz w:val="28"/>
          <w:szCs w:val="28"/>
        </w:rPr>
        <w:t>работе</w:t>
      </w:r>
      <w:proofErr w:type="gramEnd"/>
      <w:r w:rsidRPr="00C62090">
        <w:rPr>
          <w:rFonts w:ascii="Times New Roman" w:eastAsia="Calibri" w:hAnsi="Times New Roman" w:cs="Times New Roman"/>
          <w:sz w:val="28"/>
          <w:szCs w:val="28"/>
        </w:rPr>
        <w:t xml:space="preserve"> как администрации района, так и самих работников учреждений по содержанию зданий, созданы безопасные условия пребывания в них участников образовательных отношений. Всего на балансе отрасли 19 зданий. В 2019 году на мероприятия, влияющие на результат приемки учреждений к новому учебному году, из местного бюджета выделено 2 млн. 737,0 тыс. рублей (обслуживание АПС, производственный контроль, медосмотры и т.д.), из республиканского – 800,0 тыс. рублей. За счет федеральных и республиканских сре</w:t>
      </w:r>
      <w:proofErr w:type="gramStart"/>
      <w:r w:rsidRPr="00C62090">
        <w:rPr>
          <w:rFonts w:ascii="Times New Roman" w:eastAsia="Calibri" w:hAnsi="Times New Roman" w:cs="Times New Roman"/>
          <w:sz w:val="28"/>
          <w:szCs w:val="28"/>
        </w:rPr>
        <w:t>дств пр</w:t>
      </w:r>
      <w:proofErr w:type="gramEnd"/>
      <w:r w:rsidRPr="00C62090">
        <w:rPr>
          <w:rFonts w:ascii="Times New Roman" w:eastAsia="Calibri" w:hAnsi="Times New Roman" w:cs="Times New Roman"/>
          <w:sz w:val="28"/>
          <w:szCs w:val="28"/>
        </w:rPr>
        <w:t xml:space="preserve">оведен ремонт спортивного зала </w:t>
      </w:r>
      <w:proofErr w:type="spellStart"/>
      <w:r w:rsidRPr="00C62090">
        <w:rPr>
          <w:rFonts w:ascii="Times New Roman" w:eastAsia="Calibri" w:hAnsi="Times New Roman" w:cs="Times New Roman"/>
          <w:sz w:val="28"/>
          <w:szCs w:val="28"/>
        </w:rPr>
        <w:t>Новоеловской</w:t>
      </w:r>
      <w:proofErr w:type="spellEnd"/>
      <w:r w:rsidRPr="00C62090">
        <w:rPr>
          <w:rFonts w:ascii="Times New Roman" w:eastAsia="Calibri" w:hAnsi="Times New Roman" w:cs="Times New Roman"/>
          <w:sz w:val="28"/>
          <w:szCs w:val="28"/>
        </w:rPr>
        <w:t xml:space="preserve"> школы на сумму 273,0 тыс. руб.</w:t>
      </w:r>
    </w:p>
    <w:p w:rsidR="00C62090" w:rsidRPr="00C62090" w:rsidRDefault="00C62090" w:rsidP="001B7E96">
      <w:pPr>
        <w:spacing w:after="0" w:line="240" w:lineRule="auto"/>
        <w:jc w:val="center"/>
        <w:rPr>
          <w:rFonts w:ascii="Times New Roman" w:eastAsia="Calibri" w:hAnsi="Times New Roman" w:cs="Times New Roman"/>
          <w:b/>
          <w:sz w:val="28"/>
          <w:szCs w:val="28"/>
        </w:rPr>
      </w:pPr>
      <w:r w:rsidRPr="00C62090">
        <w:rPr>
          <w:rFonts w:ascii="Times New Roman" w:eastAsia="Calibri" w:hAnsi="Times New Roman" w:cs="Times New Roman"/>
          <w:b/>
          <w:sz w:val="28"/>
          <w:szCs w:val="28"/>
        </w:rPr>
        <w:t>Культура</w:t>
      </w:r>
    </w:p>
    <w:p w:rsidR="00C62090" w:rsidRPr="00C62090" w:rsidRDefault="00C62090" w:rsidP="001B7E96">
      <w:pPr>
        <w:spacing w:after="0" w:line="240" w:lineRule="auto"/>
        <w:ind w:firstLine="567"/>
        <w:jc w:val="both"/>
        <w:rPr>
          <w:rFonts w:ascii="Times New Roman" w:eastAsia="Calibri" w:hAnsi="Times New Roman" w:cs="Times New Roman"/>
          <w:color w:val="000000" w:themeColor="text1"/>
          <w:sz w:val="28"/>
          <w:szCs w:val="28"/>
        </w:rPr>
      </w:pPr>
      <w:r w:rsidRPr="00C62090">
        <w:rPr>
          <w:rFonts w:ascii="Times New Roman" w:eastAsia="Calibri" w:hAnsi="Times New Roman" w:cs="Times New Roman"/>
          <w:color w:val="000000" w:themeColor="text1"/>
          <w:sz w:val="28"/>
          <w:szCs w:val="28"/>
        </w:rPr>
        <w:t xml:space="preserve">Огромную роль в жизни человека занимает духовное и </w:t>
      </w:r>
      <w:r w:rsidRPr="00C62090">
        <w:rPr>
          <w:rFonts w:ascii="Times New Roman" w:eastAsia="Calibri" w:hAnsi="Times New Roman" w:cs="Times New Roman"/>
          <w:b/>
          <w:color w:val="000000" w:themeColor="text1"/>
          <w:sz w:val="28"/>
          <w:szCs w:val="28"/>
        </w:rPr>
        <w:t>культурное просвещение</w:t>
      </w:r>
      <w:r w:rsidRPr="00C62090">
        <w:rPr>
          <w:rFonts w:ascii="Times New Roman" w:eastAsia="Calibri" w:hAnsi="Times New Roman" w:cs="Times New Roman"/>
          <w:color w:val="000000" w:themeColor="text1"/>
          <w:sz w:val="28"/>
          <w:szCs w:val="28"/>
        </w:rPr>
        <w:t>. На это направлена деятельность одного районного и 17 сельских домов культуры, 17 учреждений библиотечной системы, центра декоративно-прикладного искусства и ремесел, детской школы искусств, краеведческого музея.</w:t>
      </w:r>
    </w:p>
    <w:p w:rsidR="00C62090" w:rsidRPr="00C62090" w:rsidRDefault="00C62090" w:rsidP="001B7E96">
      <w:pPr>
        <w:spacing w:after="0" w:line="240" w:lineRule="auto"/>
        <w:ind w:firstLine="567"/>
        <w:jc w:val="both"/>
        <w:rPr>
          <w:rFonts w:ascii="Times New Roman" w:eastAsia="Calibri" w:hAnsi="Times New Roman" w:cs="Times New Roman"/>
          <w:color w:val="000000" w:themeColor="text1"/>
          <w:sz w:val="28"/>
          <w:szCs w:val="28"/>
        </w:rPr>
      </w:pPr>
      <w:r w:rsidRPr="00C62090">
        <w:rPr>
          <w:rFonts w:ascii="Times New Roman" w:eastAsia="Calibri" w:hAnsi="Times New Roman" w:cs="Times New Roman"/>
          <w:color w:val="000000" w:themeColor="text1"/>
          <w:sz w:val="28"/>
          <w:szCs w:val="28"/>
        </w:rPr>
        <w:t xml:space="preserve">Мероприятиями учреждений культуры охвачены все слои населения района. Наши культработники лучшие в республике в различных фестивалях и конкурсах. По итогам деятельности за 2018 год </w:t>
      </w:r>
      <w:proofErr w:type="spellStart"/>
      <w:r w:rsidRPr="00C62090">
        <w:rPr>
          <w:rFonts w:ascii="Times New Roman" w:eastAsia="Calibri" w:hAnsi="Times New Roman" w:cs="Times New Roman"/>
          <w:color w:val="000000" w:themeColor="text1"/>
          <w:sz w:val="28"/>
          <w:szCs w:val="28"/>
        </w:rPr>
        <w:t>Засековский</w:t>
      </w:r>
      <w:proofErr w:type="spellEnd"/>
      <w:r w:rsidRPr="00C62090">
        <w:rPr>
          <w:rFonts w:ascii="Times New Roman" w:eastAsia="Calibri" w:hAnsi="Times New Roman" w:cs="Times New Roman"/>
          <w:color w:val="000000" w:themeColor="text1"/>
          <w:sz w:val="28"/>
          <w:szCs w:val="28"/>
        </w:rPr>
        <w:t xml:space="preserve"> СДК и </w:t>
      </w:r>
      <w:proofErr w:type="spellStart"/>
      <w:r w:rsidRPr="00C62090">
        <w:rPr>
          <w:rFonts w:ascii="Times New Roman" w:eastAsia="Calibri" w:hAnsi="Times New Roman" w:cs="Times New Roman"/>
          <w:color w:val="000000" w:themeColor="text1"/>
          <w:sz w:val="28"/>
          <w:szCs w:val="28"/>
        </w:rPr>
        <w:t>Юкаменский</w:t>
      </w:r>
      <w:proofErr w:type="spellEnd"/>
      <w:r w:rsidRPr="00C62090">
        <w:rPr>
          <w:rFonts w:ascii="Times New Roman" w:eastAsia="Calibri" w:hAnsi="Times New Roman" w:cs="Times New Roman"/>
          <w:color w:val="000000" w:themeColor="text1"/>
          <w:sz w:val="28"/>
          <w:szCs w:val="28"/>
        </w:rPr>
        <w:t xml:space="preserve"> краеведческий музей поощрены премией в размере 100,00 тыс. рублей на укрепление материально-техническо</w:t>
      </w:r>
      <w:r w:rsidR="001B7E96">
        <w:rPr>
          <w:rFonts w:ascii="Times New Roman" w:eastAsia="Calibri" w:hAnsi="Times New Roman" w:cs="Times New Roman"/>
          <w:color w:val="000000" w:themeColor="text1"/>
          <w:sz w:val="28"/>
          <w:szCs w:val="28"/>
        </w:rPr>
        <w:t>й базы муниципальных учреждений.</w:t>
      </w:r>
    </w:p>
    <w:p w:rsidR="00C62090" w:rsidRPr="00C62090" w:rsidRDefault="00C62090" w:rsidP="001B7E96">
      <w:pPr>
        <w:spacing w:after="0" w:line="240" w:lineRule="auto"/>
        <w:jc w:val="center"/>
        <w:rPr>
          <w:rFonts w:ascii="Times New Roman" w:eastAsia="Calibri" w:hAnsi="Times New Roman" w:cs="Times New Roman"/>
          <w:b/>
          <w:sz w:val="28"/>
          <w:szCs w:val="28"/>
        </w:rPr>
      </w:pPr>
      <w:r w:rsidRPr="00C62090">
        <w:rPr>
          <w:rFonts w:ascii="Times New Roman" w:eastAsia="Calibri" w:hAnsi="Times New Roman" w:cs="Times New Roman"/>
          <w:b/>
          <w:sz w:val="28"/>
          <w:szCs w:val="28"/>
        </w:rPr>
        <w:t>Модернизация социальных объектов</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 xml:space="preserve">На обеспечение деятельности и </w:t>
      </w:r>
      <w:r w:rsidRPr="00C62090">
        <w:rPr>
          <w:rFonts w:ascii="Times New Roman" w:hAnsi="Times New Roman" w:cs="Times New Roman"/>
          <w:b/>
          <w:sz w:val="28"/>
          <w:szCs w:val="28"/>
        </w:rPr>
        <w:t xml:space="preserve">укрепление материально-технической базы </w:t>
      </w:r>
      <w:r w:rsidRPr="00C62090">
        <w:rPr>
          <w:rFonts w:ascii="Times New Roman" w:hAnsi="Times New Roman" w:cs="Times New Roman"/>
          <w:sz w:val="28"/>
          <w:szCs w:val="28"/>
        </w:rPr>
        <w:t>сельских домов культуры в текущем году из федерального и республиканского бюджетов выделено 1 млн. 200 тыс. руб. на МБУК РДК «Октябрьский». Произведен косметический ремонт помещений, замена светильников, входной группы и части окон, приобретено музыкальное оборудование и сценические костюмы.</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До конца сентября по первому траншу в сумме 14 млн. 551 тыс. руб. будут проведены работы на следующих социальных объектах:</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 xml:space="preserve">1. Капитальный ремонт крыши второго корпуса здания МБОУ </w:t>
      </w:r>
      <w:proofErr w:type="spellStart"/>
      <w:r w:rsidRPr="00C62090">
        <w:rPr>
          <w:rFonts w:ascii="Times New Roman" w:hAnsi="Times New Roman" w:cs="Times New Roman"/>
          <w:sz w:val="28"/>
          <w:szCs w:val="28"/>
        </w:rPr>
        <w:t>Юкаменская</w:t>
      </w:r>
      <w:proofErr w:type="spellEnd"/>
      <w:r w:rsidRPr="00C62090">
        <w:rPr>
          <w:rFonts w:ascii="Times New Roman" w:hAnsi="Times New Roman" w:cs="Times New Roman"/>
          <w:sz w:val="28"/>
          <w:szCs w:val="28"/>
        </w:rPr>
        <w:t xml:space="preserve"> СОШ.</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 xml:space="preserve">2. Замена оконных блоков второго корпуса здания МБОУ </w:t>
      </w:r>
      <w:proofErr w:type="spellStart"/>
      <w:r w:rsidRPr="00C62090">
        <w:rPr>
          <w:rFonts w:ascii="Times New Roman" w:hAnsi="Times New Roman" w:cs="Times New Roman"/>
          <w:sz w:val="28"/>
          <w:szCs w:val="28"/>
        </w:rPr>
        <w:t>Юкаменская</w:t>
      </w:r>
      <w:proofErr w:type="spellEnd"/>
      <w:r w:rsidRPr="00C62090">
        <w:rPr>
          <w:rFonts w:ascii="Times New Roman" w:hAnsi="Times New Roman" w:cs="Times New Roman"/>
          <w:sz w:val="28"/>
          <w:szCs w:val="28"/>
        </w:rPr>
        <w:t xml:space="preserve"> СОШ.</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 xml:space="preserve">3. Капитальный ремонт инженерных сетей  второго корпуса здания МБОУ </w:t>
      </w:r>
      <w:proofErr w:type="spellStart"/>
      <w:r w:rsidRPr="00C62090">
        <w:rPr>
          <w:rFonts w:ascii="Times New Roman" w:hAnsi="Times New Roman" w:cs="Times New Roman"/>
          <w:sz w:val="28"/>
          <w:szCs w:val="28"/>
        </w:rPr>
        <w:t>Юкаменская</w:t>
      </w:r>
      <w:proofErr w:type="spellEnd"/>
      <w:r w:rsidRPr="00C62090">
        <w:rPr>
          <w:rFonts w:ascii="Times New Roman" w:hAnsi="Times New Roman" w:cs="Times New Roman"/>
          <w:sz w:val="28"/>
          <w:szCs w:val="28"/>
        </w:rPr>
        <w:t xml:space="preserve"> СОШ (завершение работ по контракту - 10.09.19)</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4. Замена оконных блоков здания МБДОУ д/с №1 «Ладушки».</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5. Замена оконных блоков здания МБОУ ДО ДДТ (Дом творчества).</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lastRenderedPageBreak/>
        <w:t xml:space="preserve">6. Замена оконных блоков здания </w:t>
      </w:r>
      <w:proofErr w:type="spellStart"/>
      <w:r w:rsidRPr="00C62090">
        <w:rPr>
          <w:rFonts w:ascii="Times New Roman" w:hAnsi="Times New Roman" w:cs="Times New Roman"/>
          <w:sz w:val="28"/>
          <w:szCs w:val="28"/>
        </w:rPr>
        <w:t>Ертемского</w:t>
      </w:r>
      <w:proofErr w:type="spellEnd"/>
      <w:r w:rsidRPr="00C62090">
        <w:rPr>
          <w:rFonts w:ascii="Times New Roman" w:hAnsi="Times New Roman" w:cs="Times New Roman"/>
          <w:sz w:val="28"/>
          <w:szCs w:val="28"/>
        </w:rPr>
        <w:t xml:space="preserve"> СДК.</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eastAsia="Calibri" w:hAnsi="Times New Roman" w:cs="Times New Roman"/>
          <w:sz w:val="28"/>
          <w:szCs w:val="28"/>
        </w:rPr>
        <w:t xml:space="preserve">За счет второго транша в сумме 20,5 млн. руб. до конца года </w:t>
      </w:r>
      <w:r w:rsidRPr="00C62090">
        <w:rPr>
          <w:rFonts w:ascii="Times New Roman" w:hAnsi="Times New Roman" w:cs="Times New Roman"/>
          <w:sz w:val="28"/>
          <w:szCs w:val="28"/>
        </w:rPr>
        <w:t>будут проведены работы на следующих социальных объектах:</w:t>
      </w:r>
    </w:p>
    <w:p w:rsidR="00C62090" w:rsidRPr="00C62090" w:rsidRDefault="00C62090" w:rsidP="001B7E96">
      <w:pPr>
        <w:numPr>
          <w:ilvl w:val="0"/>
          <w:numId w:val="2"/>
        </w:numPr>
        <w:spacing w:after="0" w:line="240" w:lineRule="auto"/>
        <w:contextualSpacing/>
        <w:jc w:val="both"/>
        <w:rPr>
          <w:rFonts w:ascii="Times New Roman" w:hAnsi="Times New Roman" w:cs="Times New Roman"/>
          <w:sz w:val="28"/>
          <w:szCs w:val="28"/>
        </w:rPr>
      </w:pPr>
      <w:r w:rsidRPr="00C62090">
        <w:rPr>
          <w:rFonts w:ascii="Times New Roman" w:hAnsi="Times New Roman" w:cs="Times New Roman"/>
          <w:sz w:val="28"/>
          <w:szCs w:val="28"/>
        </w:rPr>
        <w:t xml:space="preserve">Замена оконных блоков здания </w:t>
      </w:r>
      <w:proofErr w:type="spellStart"/>
      <w:r w:rsidRPr="00C62090">
        <w:rPr>
          <w:rFonts w:ascii="Times New Roman" w:hAnsi="Times New Roman" w:cs="Times New Roman"/>
          <w:sz w:val="28"/>
          <w:szCs w:val="28"/>
        </w:rPr>
        <w:t>Починковской</w:t>
      </w:r>
      <w:proofErr w:type="spellEnd"/>
      <w:r w:rsidRPr="00C62090">
        <w:rPr>
          <w:rFonts w:ascii="Times New Roman" w:hAnsi="Times New Roman" w:cs="Times New Roman"/>
          <w:sz w:val="28"/>
          <w:szCs w:val="28"/>
        </w:rPr>
        <w:t xml:space="preserve"> школы</w:t>
      </w:r>
    </w:p>
    <w:p w:rsidR="00C62090" w:rsidRPr="00C62090" w:rsidRDefault="00C62090" w:rsidP="001B7E96">
      <w:pPr>
        <w:numPr>
          <w:ilvl w:val="0"/>
          <w:numId w:val="2"/>
        </w:numPr>
        <w:spacing w:after="0" w:line="240" w:lineRule="auto"/>
        <w:contextualSpacing/>
        <w:jc w:val="both"/>
        <w:rPr>
          <w:rFonts w:ascii="Times New Roman" w:hAnsi="Times New Roman" w:cs="Times New Roman"/>
          <w:sz w:val="28"/>
          <w:szCs w:val="28"/>
        </w:rPr>
      </w:pPr>
      <w:r w:rsidRPr="00C62090">
        <w:rPr>
          <w:rFonts w:ascii="Times New Roman" w:hAnsi="Times New Roman" w:cs="Times New Roman"/>
          <w:sz w:val="28"/>
          <w:szCs w:val="28"/>
        </w:rPr>
        <w:t xml:space="preserve">Замена оконных блоков и капитальный ремонт крыши здания </w:t>
      </w:r>
      <w:proofErr w:type="spellStart"/>
      <w:r w:rsidRPr="00C62090">
        <w:rPr>
          <w:rFonts w:ascii="Times New Roman" w:hAnsi="Times New Roman" w:cs="Times New Roman"/>
          <w:sz w:val="28"/>
          <w:szCs w:val="28"/>
        </w:rPr>
        <w:t>Новоеловской</w:t>
      </w:r>
      <w:proofErr w:type="spellEnd"/>
      <w:r w:rsidRPr="00C62090">
        <w:rPr>
          <w:rFonts w:ascii="Times New Roman" w:hAnsi="Times New Roman" w:cs="Times New Roman"/>
          <w:sz w:val="28"/>
          <w:szCs w:val="28"/>
        </w:rPr>
        <w:t xml:space="preserve"> школы</w:t>
      </w:r>
    </w:p>
    <w:p w:rsidR="00C62090" w:rsidRPr="00C62090" w:rsidRDefault="00C62090" w:rsidP="001B7E96">
      <w:pPr>
        <w:numPr>
          <w:ilvl w:val="0"/>
          <w:numId w:val="2"/>
        </w:numPr>
        <w:spacing w:after="0" w:line="240" w:lineRule="auto"/>
        <w:contextualSpacing/>
        <w:jc w:val="both"/>
        <w:rPr>
          <w:rFonts w:ascii="Times New Roman" w:hAnsi="Times New Roman" w:cs="Times New Roman"/>
          <w:sz w:val="28"/>
          <w:szCs w:val="28"/>
        </w:rPr>
      </w:pPr>
      <w:r w:rsidRPr="00C62090">
        <w:rPr>
          <w:rFonts w:ascii="Times New Roman" w:hAnsi="Times New Roman" w:cs="Times New Roman"/>
          <w:sz w:val="28"/>
          <w:szCs w:val="28"/>
        </w:rPr>
        <w:t xml:space="preserve">Замена оконных блоков здания детского сада Солнышко </w:t>
      </w:r>
      <w:proofErr w:type="gramStart"/>
      <w:r w:rsidRPr="00C62090">
        <w:rPr>
          <w:rFonts w:ascii="Times New Roman" w:hAnsi="Times New Roman" w:cs="Times New Roman"/>
          <w:sz w:val="28"/>
          <w:szCs w:val="28"/>
        </w:rPr>
        <w:t>в</w:t>
      </w:r>
      <w:proofErr w:type="gramEnd"/>
      <w:r w:rsidRPr="00C62090">
        <w:rPr>
          <w:rFonts w:ascii="Times New Roman" w:hAnsi="Times New Roman" w:cs="Times New Roman"/>
          <w:sz w:val="28"/>
          <w:szCs w:val="28"/>
        </w:rPr>
        <w:t xml:space="preserve"> с. Юкаменское</w:t>
      </w:r>
    </w:p>
    <w:p w:rsidR="00C62090" w:rsidRPr="00C62090" w:rsidRDefault="00C62090" w:rsidP="001B7E96">
      <w:pPr>
        <w:numPr>
          <w:ilvl w:val="0"/>
          <w:numId w:val="2"/>
        </w:numPr>
        <w:spacing w:after="0" w:line="240" w:lineRule="auto"/>
        <w:contextualSpacing/>
        <w:jc w:val="both"/>
        <w:rPr>
          <w:rFonts w:ascii="Times New Roman" w:hAnsi="Times New Roman" w:cs="Times New Roman"/>
          <w:sz w:val="28"/>
          <w:szCs w:val="28"/>
        </w:rPr>
      </w:pPr>
      <w:r w:rsidRPr="00C62090">
        <w:rPr>
          <w:rFonts w:ascii="Times New Roman" w:hAnsi="Times New Roman" w:cs="Times New Roman"/>
          <w:sz w:val="28"/>
          <w:szCs w:val="28"/>
        </w:rPr>
        <w:t xml:space="preserve">Замена оконных блоков и капитальный ремонт крыши здания детского сада </w:t>
      </w:r>
      <w:proofErr w:type="gramStart"/>
      <w:r w:rsidRPr="00C62090">
        <w:rPr>
          <w:rFonts w:ascii="Times New Roman" w:hAnsi="Times New Roman" w:cs="Times New Roman"/>
          <w:sz w:val="28"/>
          <w:szCs w:val="28"/>
        </w:rPr>
        <w:t>в</w:t>
      </w:r>
      <w:proofErr w:type="gramEnd"/>
      <w:r w:rsidRPr="00C62090">
        <w:rPr>
          <w:rFonts w:ascii="Times New Roman" w:hAnsi="Times New Roman" w:cs="Times New Roman"/>
          <w:sz w:val="28"/>
          <w:szCs w:val="28"/>
        </w:rPr>
        <w:t xml:space="preserve"> с. </w:t>
      </w:r>
      <w:proofErr w:type="spellStart"/>
      <w:r w:rsidRPr="00C62090">
        <w:rPr>
          <w:rFonts w:ascii="Times New Roman" w:hAnsi="Times New Roman" w:cs="Times New Roman"/>
          <w:sz w:val="28"/>
          <w:szCs w:val="28"/>
        </w:rPr>
        <w:t>Пышкет</w:t>
      </w:r>
      <w:proofErr w:type="spellEnd"/>
    </w:p>
    <w:p w:rsidR="00C62090" w:rsidRPr="00C62090" w:rsidRDefault="00C62090" w:rsidP="001B7E96">
      <w:pPr>
        <w:numPr>
          <w:ilvl w:val="0"/>
          <w:numId w:val="2"/>
        </w:numPr>
        <w:spacing w:after="0" w:line="240" w:lineRule="auto"/>
        <w:contextualSpacing/>
        <w:jc w:val="both"/>
        <w:rPr>
          <w:rFonts w:ascii="Times New Roman" w:hAnsi="Times New Roman" w:cs="Times New Roman"/>
          <w:sz w:val="28"/>
          <w:szCs w:val="28"/>
        </w:rPr>
      </w:pPr>
      <w:r w:rsidRPr="00C62090">
        <w:rPr>
          <w:rFonts w:ascii="Times New Roman" w:hAnsi="Times New Roman" w:cs="Times New Roman"/>
          <w:sz w:val="28"/>
          <w:szCs w:val="28"/>
        </w:rPr>
        <w:t xml:space="preserve">Замена оконных блоков здания интерната </w:t>
      </w:r>
      <w:proofErr w:type="spellStart"/>
      <w:r w:rsidRPr="00C62090">
        <w:rPr>
          <w:rFonts w:ascii="Times New Roman" w:hAnsi="Times New Roman" w:cs="Times New Roman"/>
          <w:sz w:val="28"/>
          <w:szCs w:val="28"/>
        </w:rPr>
        <w:t>Юкаменской</w:t>
      </w:r>
      <w:proofErr w:type="spellEnd"/>
      <w:r w:rsidRPr="00C62090">
        <w:rPr>
          <w:rFonts w:ascii="Times New Roman" w:hAnsi="Times New Roman" w:cs="Times New Roman"/>
          <w:sz w:val="28"/>
          <w:szCs w:val="28"/>
        </w:rPr>
        <w:t xml:space="preserve"> школы</w:t>
      </w:r>
    </w:p>
    <w:p w:rsidR="00C62090" w:rsidRPr="00C62090" w:rsidRDefault="00C62090" w:rsidP="001B7E96">
      <w:pPr>
        <w:numPr>
          <w:ilvl w:val="0"/>
          <w:numId w:val="2"/>
        </w:numPr>
        <w:spacing w:after="0" w:line="240" w:lineRule="auto"/>
        <w:contextualSpacing/>
        <w:jc w:val="both"/>
        <w:rPr>
          <w:rFonts w:ascii="Times New Roman" w:hAnsi="Times New Roman" w:cs="Times New Roman"/>
          <w:sz w:val="28"/>
          <w:szCs w:val="28"/>
        </w:rPr>
      </w:pPr>
      <w:r w:rsidRPr="00C62090">
        <w:rPr>
          <w:rFonts w:ascii="Times New Roman" w:hAnsi="Times New Roman" w:cs="Times New Roman"/>
          <w:sz w:val="28"/>
          <w:szCs w:val="28"/>
        </w:rPr>
        <w:t xml:space="preserve">Замена оконных блоков и капитальный ремонт крыши здания детского сада в д. </w:t>
      </w:r>
      <w:proofErr w:type="spellStart"/>
      <w:r w:rsidRPr="00C62090">
        <w:rPr>
          <w:rFonts w:ascii="Times New Roman" w:hAnsi="Times New Roman" w:cs="Times New Roman"/>
          <w:sz w:val="28"/>
          <w:szCs w:val="28"/>
        </w:rPr>
        <w:t>Шафеево</w:t>
      </w:r>
      <w:proofErr w:type="spellEnd"/>
      <w:r w:rsidRPr="00C62090">
        <w:rPr>
          <w:rFonts w:ascii="Times New Roman" w:hAnsi="Times New Roman" w:cs="Times New Roman"/>
          <w:sz w:val="28"/>
          <w:szCs w:val="28"/>
        </w:rPr>
        <w:t>.</w:t>
      </w:r>
    </w:p>
    <w:p w:rsidR="00C62090" w:rsidRPr="00C62090" w:rsidRDefault="00C62090" w:rsidP="001B7E96">
      <w:pPr>
        <w:spacing w:after="0" w:line="240" w:lineRule="auto"/>
        <w:ind w:firstLine="567"/>
        <w:jc w:val="center"/>
        <w:rPr>
          <w:rFonts w:ascii="Times New Roman" w:eastAsia="Calibri" w:hAnsi="Times New Roman" w:cs="Times New Roman"/>
          <w:sz w:val="28"/>
          <w:szCs w:val="28"/>
        </w:rPr>
      </w:pPr>
      <w:r w:rsidRPr="00C62090">
        <w:rPr>
          <w:rFonts w:ascii="Times New Roman" w:eastAsia="Calibri" w:hAnsi="Times New Roman" w:cs="Times New Roman"/>
          <w:b/>
          <w:sz w:val="28"/>
          <w:szCs w:val="28"/>
        </w:rPr>
        <w:t>Физическая культура и спорт</w:t>
      </w:r>
    </w:p>
    <w:p w:rsidR="00C62090" w:rsidRPr="00C62090" w:rsidRDefault="00C62090" w:rsidP="001B7E96">
      <w:pPr>
        <w:spacing w:after="0" w:line="240" w:lineRule="auto"/>
        <w:ind w:firstLine="567"/>
        <w:jc w:val="both"/>
        <w:rPr>
          <w:rFonts w:ascii="Times New Roman" w:eastAsia="Calibri" w:hAnsi="Times New Roman" w:cs="Times New Roman"/>
          <w:color w:val="000000" w:themeColor="text1"/>
          <w:sz w:val="28"/>
          <w:szCs w:val="28"/>
        </w:rPr>
      </w:pPr>
      <w:r w:rsidRPr="00C62090">
        <w:rPr>
          <w:rFonts w:ascii="Times New Roman" w:eastAsia="Calibri" w:hAnsi="Times New Roman" w:cs="Times New Roman"/>
          <w:b/>
          <w:color w:val="000000" w:themeColor="text1"/>
          <w:sz w:val="28"/>
          <w:szCs w:val="28"/>
        </w:rPr>
        <w:t>Значение физкультуры и спорта</w:t>
      </w:r>
      <w:r w:rsidRPr="00C62090">
        <w:rPr>
          <w:rFonts w:ascii="Times New Roman" w:eastAsia="Calibri" w:hAnsi="Times New Roman" w:cs="Times New Roman"/>
          <w:color w:val="000000" w:themeColor="text1"/>
          <w:sz w:val="28"/>
          <w:szCs w:val="28"/>
        </w:rPr>
        <w:t xml:space="preserve"> в жизни человека значительно увеличилось в последние десятилетия, сегодня модно быть спортивным и вести здоровый образ жизни. Физической  культурой  и спортом  в  нашем  районе  занимаются  более 30 % населения: все возрастные категории граждан охвачены спортивными мероприятиями от ребятишек дошкольного до граждан пенсионного возраста.  Работа по организации и внедрению массового спорта построена на спартакиадном движении.</w:t>
      </w:r>
    </w:p>
    <w:p w:rsidR="00C62090" w:rsidRPr="00C62090" w:rsidRDefault="00C62090" w:rsidP="001B7E96">
      <w:pPr>
        <w:spacing w:after="0" w:line="240" w:lineRule="auto"/>
        <w:ind w:firstLine="567"/>
        <w:rPr>
          <w:rFonts w:ascii="Times New Roman" w:hAnsi="Times New Roman" w:cs="Times New Roman"/>
          <w:sz w:val="28"/>
          <w:szCs w:val="28"/>
        </w:rPr>
      </w:pPr>
      <w:r w:rsidRPr="00C62090">
        <w:rPr>
          <w:rFonts w:ascii="Times New Roman" w:hAnsi="Times New Roman" w:cs="Times New Roman"/>
          <w:sz w:val="28"/>
          <w:szCs w:val="28"/>
        </w:rPr>
        <w:t xml:space="preserve">Традиционно проводится спартакиада для всех слоев населения: </w:t>
      </w:r>
    </w:p>
    <w:p w:rsidR="00C62090" w:rsidRPr="00C62090" w:rsidRDefault="00C62090" w:rsidP="001B7E96">
      <w:pPr>
        <w:spacing w:after="0" w:line="240" w:lineRule="auto"/>
        <w:ind w:firstLine="567"/>
        <w:rPr>
          <w:rFonts w:ascii="Times New Roman" w:hAnsi="Times New Roman" w:cs="Times New Roman"/>
          <w:sz w:val="28"/>
          <w:szCs w:val="28"/>
        </w:rPr>
      </w:pPr>
      <w:r w:rsidRPr="00C62090">
        <w:rPr>
          <w:rFonts w:ascii="Times New Roman" w:hAnsi="Times New Roman" w:cs="Times New Roman"/>
          <w:sz w:val="28"/>
          <w:szCs w:val="28"/>
        </w:rPr>
        <w:t>- спартакиада среди дошкольных учреждений</w:t>
      </w:r>
    </w:p>
    <w:p w:rsidR="00C62090" w:rsidRPr="00C62090" w:rsidRDefault="00C62090" w:rsidP="001B7E96">
      <w:pPr>
        <w:spacing w:after="0" w:line="240" w:lineRule="auto"/>
        <w:ind w:firstLine="567"/>
        <w:rPr>
          <w:rFonts w:ascii="Times New Roman" w:hAnsi="Times New Roman" w:cs="Times New Roman"/>
          <w:sz w:val="28"/>
          <w:szCs w:val="28"/>
        </w:rPr>
      </w:pPr>
      <w:r w:rsidRPr="00C62090">
        <w:rPr>
          <w:rFonts w:ascii="Times New Roman" w:hAnsi="Times New Roman" w:cs="Times New Roman"/>
          <w:sz w:val="28"/>
          <w:szCs w:val="28"/>
        </w:rPr>
        <w:t>- спартакиада среди общеобразовательных школ</w:t>
      </w:r>
    </w:p>
    <w:p w:rsidR="00C62090" w:rsidRPr="00C62090" w:rsidRDefault="00C62090" w:rsidP="001B7E96">
      <w:pPr>
        <w:spacing w:after="0" w:line="240" w:lineRule="auto"/>
        <w:ind w:firstLine="567"/>
        <w:rPr>
          <w:rFonts w:ascii="Times New Roman" w:hAnsi="Times New Roman" w:cs="Times New Roman"/>
          <w:sz w:val="28"/>
          <w:szCs w:val="28"/>
        </w:rPr>
      </w:pPr>
      <w:r w:rsidRPr="00C62090">
        <w:rPr>
          <w:rFonts w:ascii="Times New Roman" w:hAnsi="Times New Roman" w:cs="Times New Roman"/>
          <w:sz w:val="28"/>
          <w:szCs w:val="28"/>
        </w:rPr>
        <w:t>- спартакиада среди трудовых коллективов</w:t>
      </w:r>
    </w:p>
    <w:p w:rsidR="00C62090" w:rsidRPr="00C62090" w:rsidRDefault="00C62090" w:rsidP="001B7E96">
      <w:pPr>
        <w:spacing w:after="0" w:line="240" w:lineRule="auto"/>
        <w:ind w:firstLine="567"/>
        <w:rPr>
          <w:rFonts w:ascii="Times New Roman" w:hAnsi="Times New Roman" w:cs="Times New Roman"/>
          <w:sz w:val="28"/>
          <w:szCs w:val="28"/>
        </w:rPr>
      </w:pPr>
      <w:r w:rsidRPr="00C62090">
        <w:rPr>
          <w:rFonts w:ascii="Times New Roman" w:hAnsi="Times New Roman" w:cs="Times New Roman"/>
          <w:sz w:val="28"/>
          <w:szCs w:val="28"/>
        </w:rPr>
        <w:t>- спартакиада среди пенсионеров</w:t>
      </w:r>
    </w:p>
    <w:p w:rsidR="00C62090" w:rsidRPr="00C62090" w:rsidRDefault="00C62090" w:rsidP="001B7E96">
      <w:pPr>
        <w:spacing w:after="0" w:line="240" w:lineRule="auto"/>
        <w:ind w:firstLine="567"/>
        <w:rPr>
          <w:rFonts w:ascii="Times New Roman" w:hAnsi="Times New Roman" w:cs="Times New Roman"/>
          <w:sz w:val="28"/>
          <w:szCs w:val="28"/>
        </w:rPr>
      </w:pPr>
      <w:r w:rsidRPr="00C62090">
        <w:rPr>
          <w:rFonts w:ascii="Times New Roman" w:hAnsi="Times New Roman" w:cs="Times New Roman"/>
          <w:sz w:val="28"/>
          <w:szCs w:val="28"/>
        </w:rPr>
        <w:t>- спартакиада среди инвалидов</w:t>
      </w:r>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proofErr w:type="spellStart"/>
      <w:r w:rsidRPr="00C62090">
        <w:rPr>
          <w:rFonts w:ascii="Times New Roman" w:eastAsiaTheme="minorEastAsia" w:hAnsi="Times New Roman" w:cs="Times New Roman"/>
          <w:color w:val="000000" w:themeColor="text1"/>
          <w:kern w:val="24"/>
          <w:sz w:val="28"/>
          <w:szCs w:val="28"/>
          <w:lang w:eastAsia="ru-RU"/>
        </w:rPr>
        <w:t>Юкаменский</w:t>
      </w:r>
      <w:proofErr w:type="spellEnd"/>
      <w:r w:rsidRPr="00C62090">
        <w:rPr>
          <w:rFonts w:ascii="Times New Roman" w:eastAsiaTheme="minorEastAsia" w:hAnsi="Times New Roman" w:cs="Times New Roman"/>
          <w:color w:val="000000" w:themeColor="text1"/>
          <w:kern w:val="24"/>
          <w:sz w:val="28"/>
          <w:szCs w:val="28"/>
          <w:lang w:eastAsia="ru-RU"/>
        </w:rPr>
        <w:t xml:space="preserve"> район успешно принимает участие в Республиканских зимних и летних спортивных играх, является многократным чемпионом и призером в общекомандном зачете в своей группе.</w:t>
      </w:r>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r w:rsidRPr="00C62090">
        <w:rPr>
          <w:rFonts w:ascii="Times New Roman" w:eastAsiaTheme="minorEastAsia" w:hAnsi="Times New Roman" w:cs="Times New Roman"/>
          <w:color w:val="000000" w:themeColor="text1"/>
          <w:kern w:val="24"/>
          <w:sz w:val="28"/>
          <w:szCs w:val="28"/>
          <w:lang w:eastAsia="ru-RU"/>
        </w:rPr>
        <w:t>Спортсмены Юкаменского района успешно представляют Удмуртскую Республику на Всероссийских зимних и летних сельских спортивных играх. На прошедших 9 Всероссийских зимних сельских спортивных играх в г. Тюмень с 18 по 23 марта 2019 года успешно выступили спортсмены Юкаменского района:</w:t>
      </w:r>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r w:rsidRPr="00C62090">
        <w:rPr>
          <w:rFonts w:ascii="Times New Roman" w:eastAsiaTheme="minorEastAsia" w:hAnsi="Times New Roman" w:cs="Times New Roman"/>
          <w:color w:val="000000" w:themeColor="text1"/>
          <w:kern w:val="24"/>
          <w:sz w:val="28"/>
          <w:szCs w:val="28"/>
          <w:lang w:eastAsia="ru-RU"/>
        </w:rPr>
        <w:t xml:space="preserve">- Злобин Николай – 1 место </w:t>
      </w:r>
      <w:proofErr w:type="spellStart"/>
      <w:r w:rsidRPr="00C62090">
        <w:rPr>
          <w:rFonts w:ascii="Times New Roman" w:eastAsiaTheme="minorEastAsia" w:hAnsi="Times New Roman" w:cs="Times New Roman"/>
          <w:color w:val="000000" w:themeColor="text1"/>
          <w:kern w:val="24"/>
          <w:sz w:val="28"/>
          <w:szCs w:val="28"/>
          <w:lang w:eastAsia="ru-RU"/>
        </w:rPr>
        <w:t>полиатлон</w:t>
      </w:r>
      <w:proofErr w:type="spellEnd"/>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r w:rsidRPr="00C62090">
        <w:rPr>
          <w:rFonts w:ascii="Times New Roman" w:eastAsiaTheme="minorEastAsia" w:hAnsi="Times New Roman" w:cs="Times New Roman"/>
          <w:color w:val="000000" w:themeColor="text1"/>
          <w:kern w:val="24"/>
          <w:sz w:val="28"/>
          <w:szCs w:val="28"/>
          <w:lang w:eastAsia="ru-RU"/>
        </w:rPr>
        <w:t xml:space="preserve">- </w:t>
      </w:r>
      <w:proofErr w:type="spellStart"/>
      <w:r w:rsidRPr="00C62090">
        <w:rPr>
          <w:rFonts w:ascii="Times New Roman" w:eastAsiaTheme="minorEastAsia" w:hAnsi="Times New Roman" w:cs="Times New Roman"/>
          <w:color w:val="000000" w:themeColor="text1"/>
          <w:kern w:val="24"/>
          <w:sz w:val="28"/>
          <w:szCs w:val="28"/>
          <w:lang w:eastAsia="ru-RU"/>
        </w:rPr>
        <w:t>Зямбаева</w:t>
      </w:r>
      <w:proofErr w:type="spellEnd"/>
      <w:r w:rsidRPr="00C62090">
        <w:rPr>
          <w:rFonts w:ascii="Times New Roman" w:eastAsiaTheme="minorEastAsia" w:hAnsi="Times New Roman" w:cs="Times New Roman"/>
          <w:color w:val="000000" w:themeColor="text1"/>
          <w:kern w:val="24"/>
          <w:sz w:val="28"/>
          <w:szCs w:val="28"/>
          <w:lang w:eastAsia="ru-RU"/>
        </w:rPr>
        <w:t xml:space="preserve"> Карина – 2 место </w:t>
      </w:r>
      <w:proofErr w:type="spellStart"/>
      <w:r w:rsidRPr="00C62090">
        <w:rPr>
          <w:rFonts w:ascii="Times New Roman" w:eastAsiaTheme="minorEastAsia" w:hAnsi="Times New Roman" w:cs="Times New Roman"/>
          <w:color w:val="000000" w:themeColor="text1"/>
          <w:kern w:val="24"/>
          <w:sz w:val="28"/>
          <w:szCs w:val="28"/>
          <w:lang w:eastAsia="ru-RU"/>
        </w:rPr>
        <w:t>полиатлон</w:t>
      </w:r>
      <w:proofErr w:type="spellEnd"/>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r w:rsidRPr="00C62090">
        <w:rPr>
          <w:rFonts w:ascii="Times New Roman" w:eastAsiaTheme="minorEastAsia" w:hAnsi="Times New Roman" w:cs="Times New Roman"/>
          <w:color w:val="000000" w:themeColor="text1"/>
          <w:kern w:val="24"/>
          <w:sz w:val="28"/>
          <w:szCs w:val="28"/>
          <w:lang w:eastAsia="ru-RU"/>
        </w:rPr>
        <w:t xml:space="preserve">Команда </w:t>
      </w:r>
      <w:proofErr w:type="spellStart"/>
      <w:r w:rsidRPr="00C62090">
        <w:rPr>
          <w:rFonts w:ascii="Times New Roman" w:eastAsiaTheme="minorEastAsia" w:hAnsi="Times New Roman" w:cs="Times New Roman"/>
          <w:color w:val="000000" w:themeColor="text1"/>
          <w:kern w:val="24"/>
          <w:sz w:val="28"/>
          <w:szCs w:val="28"/>
          <w:lang w:eastAsia="ru-RU"/>
        </w:rPr>
        <w:t>полиатлонистов</w:t>
      </w:r>
      <w:proofErr w:type="spellEnd"/>
      <w:r w:rsidRPr="00C62090">
        <w:rPr>
          <w:rFonts w:ascii="Times New Roman" w:eastAsiaTheme="minorEastAsia" w:hAnsi="Times New Roman" w:cs="Times New Roman"/>
          <w:color w:val="000000" w:themeColor="text1"/>
          <w:kern w:val="24"/>
          <w:sz w:val="28"/>
          <w:szCs w:val="28"/>
          <w:lang w:eastAsia="ru-RU"/>
        </w:rPr>
        <w:t xml:space="preserve"> в составе Злобина Николая, </w:t>
      </w:r>
      <w:proofErr w:type="spellStart"/>
      <w:r w:rsidRPr="00C62090">
        <w:rPr>
          <w:rFonts w:ascii="Times New Roman" w:eastAsiaTheme="minorEastAsia" w:hAnsi="Times New Roman" w:cs="Times New Roman"/>
          <w:color w:val="000000" w:themeColor="text1"/>
          <w:kern w:val="24"/>
          <w:sz w:val="28"/>
          <w:szCs w:val="28"/>
          <w:lang w:eastAsia="ru-RU"/>
        </w:rPr>
        <w:t>Зямбаевой</w:t>
      </w:r>
      <w:proofErr w:type="spellEnd"/>
      <w:r w:rsidRPr="00C62090">
        <w:rPr>
          <w:rFonts w:ascii="Times New Roman" w:eastAsiaTheme="minorEastAsia" w:hAnsi="Times New Roman" w:cs="Times New Roman"/>
          <w:color w:val="000000" w:themeColor="text1"/>
          <w:kern w:val="24"/>
          <w:sz w:val="28"/>
          <w:szCs w:val="28"/>
          <w:lang w:eastAsia="ru-RU"/>
        </w:rPr>
        <w:t xml:space="preserve"> Карины, Злобиной Любови, </w:t>
      </w:r>
      <w:proofErr w:type="spellStart"/>
      <w:r w:rsidRPr="00C62090">
        <w:rPr>
          <w:rFonts w:ascii="Times New Roman" w:eastAsiaTheme="minorEastAsia" w:hAnsi="Times New Roman" w:cs="Times New Roman"/>
          <w:color w:val="000000" w:themeColor="text1"/>
          <w:kern w:val="24"/>
          <w:sz w:val="28"/>
          <w:szCs w:val="28"/>
          <w:lang w:eastAsia="ru-RU"/>
        </w:rPr>
        <w:t>Бекмеметьева</w:t>
      </w:r>
      <w:proofErr w:type="spellEnd"/>
      <w:r w:rsidRPr="00C62090">
        <w:rPr>
          <w:rFonts w:ascii="Times New Roman" w:eastAsiaTheme="minorEastAsia" w:hAnsi="Times New Roman" w:cs="Times New Roman"/>
          <w:color w:val="000000" w:themeColor="text1"/>
          <w:kern w:val="24"/>
          <w:sz w:val="28"/>
          <w:szCs w:val="28"/>
          <w:lang w:eastAsia="ru-RU"/>
        </w:rPr>
        <w:t xml:space="preserve"> Станислава заняла 1 место в общекомандном зачете.</w:t>
      </w:r>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r w:rsidRPr="00C62090">
        <w:rPr>
          <w:rFonts w:ascii="Times New Roman" w:eastAsiaTheme="minorEastAsia" w:hAnsi="Times New Roman" w:cs="Times New Roman"/>
          <w:color w:val="000000" w:themeColor="text1"/>
          <w:kern w:val="24"/>
          <w:sz w:val="28"/>
          <w:szCs w:val="28"/>
          <w:lang w:eastAsia="ru-RU"/>
        </w:rPr>
        <w:t>В соревнованиях среди доярок:</w:t>
      </w:r>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r w:rsidRPr="00C62090">
        <w:rPr>
          <w:rFonts w:ascii="Times New Roman" w:eastAsiaTheme="minorEastAsia" w:hAnsi="Times New Roman" w:cs="Times New Roman"/>
          <w:color w:val="000000" w:themeColor="text1"/>
          <w:kern w:val="24"/>
          <w:sz w:val="28"/>
          <w:szCs w:val="28"/>
          <w:lang w:eastAsia="ru-RU"/>
        </w:rPr>
        <w:t xml:space="preserve">- Арасланова </w:t>
      </w:r>
      <w:proofErr w:type="spellStart"/>
      <w:r w:rsidRPr="00C62090">
        <w:rPr>
          <w:rFonts w:ascii="Times New Roman" w:eastAsiaTheme="minorEastAsia" w:hAnsi="Times New Roman" w:cs="Times New Roman"/>
          <w:color w:val="000000" w:themeColor="text1"/>
          <w:kern w:val="24"/>
          <w:sz w:val="28"/>
          <w:szCs w:val="28"/>
          <w:lang w:eastAsia="ru-RU"/>
        </w:rPr>
        <w:t>Зульфия</w:t>
      </w:r>
      <w:proofErr w:type="spellEnd"/>
      <w:r w:rsidRPr="00C62090">
        <w:rPr>
          <w:rFonts w:ascii="Times New Roman" w:eastAsiaTheme="minorEastAsia" w:hAnsi="Times New Roman" w:cs="Times New Roman"/>
          <w:color w:val="000000" w:themeColor="text1"/>
          <w:kern w:val="24"/>
          <w:sz w:val="28"/>
          <w:szCs w:val="28"/>
          <w:lang w:eastAsia="ru-RU"/>
        </w:rPr>
        <w:t xml:space="preserve"> – 2 место</w:t>
      </w:r>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r w:rsidRPr="00C62090">
        <w:rPr>
          <w:rFonts w:ascii="Times New Roman" w:eastAsiaTheme="minorEastAsia" w:hAnsi="Times New Roman" w:cs="Times New Roman"/>
          <w:color w:val="000000" w:themeColor="text1"/>
          <w:kern w:val="24"/>
          <w:sz w:val="28"/>
          <w:szCs w:val="28"/>
          <w:lang w:eastAsia="ru-RU"/>
        </w:rPr>
        <w:t>- Ившина Галина – 4 место</w:t>
      </w:r>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r w:rsidRPr="00C62090">
        <w:rPr>
          <w:rFonts w:ascii="Times New Roman" w:eastAsiaTheme="minorEastAsia" w:hAnsi="Times New Roman" w:cs="Times New Roman"/>
          <w:color w:val="000000" w:themeColor="text1"/>
          <w:kern w:val="24"/>
          <w:sz w:val="28"/>
          <w:szCs w:val="28"/>
          <w:lang w:eastAsia="ru-RU"/>
        </w:rPr>
        <w:t>В общекомандном зачете заняли 2 место.</w:t>
      </w:r>
    </w:p>
    <w:p w:rsidR="00C62090" w:rsidRPr="00C62090" w:rsidRDefault="00C62090" w:rsidP="001B7E96">
      <w:pPr>
        <w:spacing w:after="0" w:line="240" w:lineRule="auto"/>
        <w:ind w:firstLine="567"/>
        <w:jc w:val="both"/>
        <w:rPr>
          <w:rFonts w:ascii="Times New Roman" w:eastAsiaTheme="minorEastAsia" w:hAnsi="Times New Roman" w:cs="Times New Roman"/>
          <w:color w:val="000000" w:themeColor="text1"/>
          <w:kern w:val="24"/>
          <w:sz w:val="28"/>
          <w:szCs w:val="28"/>
          <w:lang w:eastAsia="ru-RU"/>
        </w:rPr>
      </w:pPr>
      <w:r w:rsidRPr="00C62090">
        <w:rPr>
          <w:rFonts w:ascii="Times New Roman" w:eastAsiaTheme="minorEastAsia" w:hAnsi="Times New Roman" w:cs="Times New Roman"/>
          <w:color w:val="000000" w:themeColor="text1"/>
          <w:kern w:val="24"/>
          <w:sz w:val="28"/>
          <w:szCs w:val="28"/>
          <w:lang w:eastAsia="ru-RU"/>
        </w:rPr>
        <w:lastRenderedPageBreak/>
        <w:t>В соревнованиях по шашкам команда в составе: Будина Дмитрия, Веретенникова Анатолия, Ворончихиной Елизаветы заняла 3 место.</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heme="minorEastAsia" w:hAnsi="Times New Roman" w:cs="Times New Roman"/>
          <w:color w:val="000000" w:themeColor="text1"/>
          <w:kern w:val="24"/>
          <w:sz w:val="28"/>
          <w:szCs w:val="28"/>
          <w:lang w:eastAsia="ru-RU"/>
        </w:rPr>
        <w:t xml:space="preserve">Министерством по физической культуре, спорту и молодежной политике ежегодно осуществляется проведение смотра-конкурса «На организацию спортивно-массовой работы среди сельских районов Удмуртской Республики», где по итогам работы в 2016, 2017, 2018 годах </w:t>
      </w:r>
      <w:proofErr w:type="spellStart"/>
      <w:r w:rsidRPr="00C62090">
        <w:rPr>
          <w:rFonts w:ascii="Times New Roman" w:eastAsiaTheme="minorEastAsia" w:hAnsi="Times New Roman" w:cs="Times New Roman"/>
          <w:color w:val="000000" w:themeColor="text1"/>
          <w:kern w:val="24"/>
          <w:sz w:val="28"/>
          <w:szCs w:val="28"/>
          <w:lang w:eastAsia="ru-RU"/>
        </w:rPr>
        <w:t>Юкаменский</w:t>
      </w:r>
      <w:proofErr w:type="spellEnd"/>
      <w:r w:rsidRPr="00C62090">
        <w:rPr>
          <w:rFonts w:ascii="Times New Roman" w:eastAsiaTheme="minorEastAsia" w:hAnsi="Times New Roman" w:cs="Times New Roman"/>
          <w:color w:val="000000" w:themeColor="text1"/>
          <w:kern w:val="24"/>
          <w:sz w:val="28"/>
          <w:szCs w:val="28"/>
          <w:lang w:eastAsia="ru-RU"/>
        </w:rPr>
        <w:t xml:space="preserve"> район законно занимает 1 место.</w:t>
      </w:r>
    </w:p>
    <w:p w:rsidR="00C62090" w:rsidRPr="00C62090" w:rsidRDefault="00C62090" w:rsidP="001B7E96">
      <w:pPr>
        <w:spacing w:after="0" w:line="240" w:lineRule="auto"/>
        <w:jc w:val="center"/>
        <w:rPr>
          <w:rFonts w:ascii="Times New Roman" w:eastAsia="Calibri" w:hAnsi="Times New Roman" w:cs="Times New Roman"/>
          <w:b/>
          <w:sz w:val="28"/>
          <w:szCs w:val="28"/>
        </w:rPr>
      </w:pPr>
      <w:r w:rsidRPr="00C62090">
        <w:rPr>
          <w:rFonts w:ascii="Times New Roman" w:eastAsia="Calibri" w:hAnsi="Times New Roman" w:cs="Times New Roman"/>
          <w:b/>
          <w:sz w:val="28"/>
          <w:szCs w:val="28"/>
        </w:rPr>
        <w:t>Инвестиционная привлекательность района</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Современное экономическое развитие районов ставит перед органами власти решение задач по </w:t>
      </w:r>
      <w:r w:rsidRPr="00C62090">
        <w:rPr>
          <w:rFonts w:ascii="Times New Roman" w:eastAsia="Calibri" w:hAnsi="Times New Roman" w:cs="Times New Roman"/>
          <w:b/>
          <w:sz w:val="28"/>
          <w:szCs w:val="28"/>
        </w:rPr>
        <w:t>росту инвестиционной привлекательности территорий</w:t>
      </w:r>
      <w:r w:rsidRPr="00C62090">
        <w:rPr>
          <w:rFonts w:ascii="Times New Roman" w:eastAsia="Calibri" w:hAnsi="Times New Roman" w:cs="Times New Roman"/>
          <w:sz w:val="28"/>
          <w:szCs w:val="28"/>
        </w:rPr>
        <w:t xml:space="preserve">. Инвестиционные проекты, реализуемые или планируемые к реализации, включены в карту инвестиционных возможностей Удмуртской Республики.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На территории района разработаны 13 инвестиционных проектов.  Имеется 12 инвестиционных площадок: это и земельные участки, и производственные помещения ликвидированных предприятий, и пустующие социальные объекты. На официальном сайте района выложена информация об инвестиционной привлекательности района, имеющихся инвестиционных проектах, утвержденных нормативно-правовых актах.</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Приоритетными проектами на сегодняшний день являются:</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 производство </w:t>
      </w:r>
      <w:proofErr w:type="spellStart"/>
      <w:r w:rsidRPr="00C62090">
        <w:rPr>
          <w:rFonts w:ascii="Times New Roman" w:eastAsia="Calibri" w:hAnsi="Times New Roman" w:cs="Times New Roman"/>
          <w:sz w:val="28"/>
          <w:szCs w:val="28"/>
        </w:rPr>
        <w:t>катонизированного</w:t>
      </w:r>
      <w:proofErr w:type="spellEnd"/>
      <w:r w:rsidRPr="00C62090">
        <w:rPr>
          <w:rFonts w:ascii="Times New Roman" w:eastAsia="Calibri" w:hAnsi="Times New Roman" w:cs="Times New Roman"/>
          <w:sz w:val="28"/>
          <w:szCs w:val="28"/>
        </w:rPr>
        <w:t xml:space="preserve"> волокна на базе вновь созданного кооператива </w:t>
      </w:r>
      <w:proofErr w:type="spellStart"/>
      <w:r w:rsidRPr="00C62090">
        <w:rPr>
          <w:rFonts w:ascii="Times New Roman" w:eastAsia="Calibri" w:hAnsi="Times New Roman" w:cs="Times New Roman"/>
          <w:sz w:val="28"/>
          <w:szCs w:val="28"/>
        </w:rPr>
        <w:t>сельхозтоваропроизводителей</w:t>
      </w:r>
      <w:proofErr w:type="spellEnd"/>
      <w:r w:rsidRPr="00C62090">
        <w:rPr>
          <w:rFonts w:ascii="Times New Roman" w:eastAsia="Calibri" w:hAnsi="Times New Roman" w:cs="Times New Roman"/>
          <w:sz w:val="28"/>
          <w:szCs w:val="28"/>
        </w:rPr>
        <w:t xml:space="preserve">;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строительство животноводческих помещений (ООО Родин</w:t>
      </w:r>
      <w:proofErr w:type="gramStart"/>
      <w:r w:rsidRPr="00C62090">
        <w:rPr>
          <w:rFonts w:ascii="Times New Roman" w:eastAsia="Calibri" w:hAnsi="Times New Roman" w:cs="Times New Roman"/>
          <w:sz w:val="28"/>
          <w:szCs w:val="28"/>
        </w:rPr>
        <w:t>а и ООО</w:t>
      </w:r>
      <w:proofErr w:type="gramEnd"/>
      <w:r w:rsidRPr="00C62090">
        <w:rPr>
          <w:rFonts w:ascii="Times New Roman" w:eastAsia="Calibri" w:hAnsi="Times New Roman" w:cs="Times New Roman"/>
          <w:sz w:val="28"/>
          <w:szCs w:val="28"/>
        </w:rPr>
        <w:t xml:space="preserve"> Маяк)</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 газификация производственных помещений (ООО Луч, ООО </w:t>
      </w:r>
      <w:proofErr w:type="spellStart"/>
      <w:r w:rsidRPr="00C62090">
        <w:rPr>
          <w:rFonts w:ascii="Times New Roman" w:eastAsia="Calibri" w:hAnsi="Times New Roman" w:cs="Times New Roman"/>
          <w:sz w:val="28"/>
          <w:szCs w:val="28"/>
        </w:rPr>
        <w:t>Куркан</w:t>
      </w:r>
      <w:proofErr w:type="spellEnd"/>
      <w:r w:rsidRPr="00C62090">
        <w:rPr>
          <w:rFonts w:ascii="Times New Roman" w:eastAsia="Calibri" w:hAnsi="Times New Roman" w:cs="Times New Roman"/>
          <w:sz w:val="28"/>
          <w:szCs w:val="28"/>
        </w:rPr>
        <w:t>, ООО Маяк, ООО Родина)</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социальные проекты в сфере образования, культуры, физической культуры и спорта, молодежной политики.</w:t>
      </w:r>
    </w:p>
    <w:p w:rsidR="00C62090" w:rsidRPr="00C62090" w:rsidRDefault="00C62090" w:rsidP="001B7E96">
      <w:pPr>
        <w:spacing w:after="0" w:line="240" w:lineRule="auto"/>
        <w:jc w:val="both"/>
        <w:rPr>
          <w:rFonts w:ascii="Times New Roman" w:eastAsia="Calibri" w:hAnsi="Times New Roman" w:cs="Times New Roman"/>
          <w:b/>
          <w:color w:val="FF0000"/>
          <w:sz w:val="28"/>
          <w:szCs w:val="28"/>
        </w:rPr>
      </w:pP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proofErr w:type="gramStart"/>
      <w:r w:rsidRPr="00C62090">
        <w:rPr>
          <w:rFonts w:ascii="Times New Roman" w:eastAsia="Calibri" w:hAnsi="Times New Roman" w:cs="Times New Roman"/>
          <w:sz w:val="28"/>
          <w:szCs w:val="28"/>
        </w:rPr>
        <w:t>В текущем году создана новая организация - сельскохозяйственный потребительский снабженческо-сбытовой перерабатывающий обслуживающий кооператив «</w:t>
      </w:r>
      <w:proofErr w:type="spellStart"/>
      <w:r w:rsidRPr="00C62090">
        <w:rPr>
          <w:rFonts w:ascii="Times New Roman" w:eastAsia="Calibri" w:hAnsi="Times New Roman" w:cs="Times New Roman"/>
          <w:b/>
          <w:sz w:val="28"/>
          <w:szCs w:val="28"/>
        </w:rPr>
        <w:t>Юкаменский</w:t>
      </w:r>
      <w:proofErr w:type="spellEnd"/>
      <w:r w:rsidRPr="00C62090">
        <w:rPr>
          <w:rFonts w:ascii="Times New Roman" w:eastAsia="Calibri" w:hAnsi="Times New Roman" w:cs="Times New Roman"/>
          <w:b/>
          <w:sz w:val="28"/>
          <w:szCs w:val="28"/>
        </w:rPr>
        <w:t xml:space="preserve"> лен</w:t>
      </w:r>
      <w:r w:rsidRPr="00C62090">
        <w:rPr>
          <w:rFonts w:ascii="Times New Roman" w:eastAsia="Calibri" w:hAnsi="Times New Roman" w:cs="Times New Roman"/>
          <w:sz w:val="28"/>
          <w:szCs w:val="28"/>
        </w:rPr>
        <w:t xml:space="preserve">». </w:t>
      </w:r>
      <w:proofErr w:type="gramEnd"/>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Кооператив реализует инвестиционный проект по производству </w:t>
      </w:r>
      <w:proofErr w:type="spellStart"/>
      <w:r w:rsidRPr="00C62090">
        <w:rPr>
          <w:rFonts w:ascii="Times New Roman" w:eastAsia="Calibri" w:hAnsi="Times New Roman" w:cs="Times New Roman"/>
          <w:sz w:val="28"/>
          <w:szCs w:val="28"/>
        </w:rPr>
        <w:t>катонизированного</w:t>
      </w:r>
      <w:proofErr w:type="spellEnd"/>
      <w:r w:rsidRPr="00C62090">
        <w:rPr>
          <w:rFonts w:ascii="Times New Roman" w:eastAsia="Calibri" w:hAnsi="Times New Roman" w:cs="Times New Roman"/>
          <w:sz w:val="28"/>
          <w:szCs w:val="28"/>
        </w:rPr>
        <w:t xml:space="preserve"> волокна на базе вновь созданного СПОК. Проект предусматривает реконструкцию и модернизацию льнозавода для последующего производства </w:t>
      </w:r>
      <w:proofErr w:type="spellStart"/>
      <w:r w:rsidRPr="00C62090">
        <w:rPr>
          <w:rFonts w:ascii="Times New Roman" w:eastAsia="Calibri" w:hAnsi="Times New Roman" w:cs="Times New Roman"/>
          <w:sz w:val="28"/>
          <w:szCs w:val="28"/>
        </w:rPr>
        <w:t>катонизированного</w:t>
      </w:r>
      <w:proofErr w:type="spellEnd"/>
      <w:r w:rsidRPr="00C62090">
        <w:rPr>
          <w:rFonts w:ascii="Times New Roman" w:eastAsia="Calibri" w:hAnsi="Times New Roman" w:cs="Times New Roman"/>
          <w:sz w:val="28"/>
          <w:szCs w:val="28"/>
        </w:rPr>
        <w:t xml:space="preserve"> волокна. Объем инвестиций: 18,5 млн. руб. для проведения реконструкции и модернизации Юкаменского льнозавода, планируется создание не менее 25 новых рабочих мест. </w:t>
      </w:r>
      <w:proofErr w:type="gramStart"/>
      <w:r w:rsidRPr="00C62090">
        <w:rPr>
          <w:rFonts w:ascii="Times New Roman" w:eastAsia="Calibri" w:hAnsi="Times New Roman" w:cs="Times New Roman"/>
          <w:sz w:val="28"/>
          <w:szCs w:val="28"/>
        </w:rPr>
        <w:t>На сегодняшний день инвестировано более 7 млн. руб.: приобретено 6 косилок,  приобретено б/у оборудование для линии предварительной обработки льнотресты, завезен грунт для выравнивания пола в помещении льнозавода, перечислен предварительный транш за китайское оборудование и очесывающую жатку, планируется проведение работ по ремонту крыши и замене электрооборудования, на сегодняшний день идет разработка ПСД.</w:t>
      </w:r>
      <w:proofErr w:type="gramEnd"/>
      <w:r w:rsidRPr="00C62090">
        <w:rPr>
          <w:rFonts w:ascii="Times New Roman" w:eastAsia="Calibri" w:hAnsi="Times New Roman" w:cs="Times New Roman"/>
          <w:sz w:val="28"/>
          <w:szCs w:val="28"/>
        </w:rPr>
        <w:t xml:space="preserve"> Из </w:t>
      </w:r>
      <w:r w:rsidRPr="00C62090">
        <w:rPr>
          <w:rFonts w:ascii="Times New Roman" w:eastAsia="Calibri" w:hAnsi="Times New Roman" w:cs="Times New Roman"/>
          <w:sz w:val="28"/>
          <w:szCs w:val="28"/>
        </w:rPr>
        <w:lastRenderedPageBreak/>
        <w:t>7 млн. руб., 4 млн. руб. – средства республиканского бюджета, 3,4 млн. руб. – средства членов СПОК.</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В 2018 году благодаря участию 3 вновь созданных некоммерческих организаций в конкурсе </w:t>
      </w:r>
      <w:r w:rsidRPr="00C62090">
        <w:rPr>
          <w:rFonts w:ascii="Times New Roman" w:eastAsia="Calibri" w:hAnsi="Times New Roman" w:cs="Times New Roman"/>
          <w:b/>
          <w:sz w:val="28"/>
          <w:szCs w:val="28"/>
        </w:rPr>
        <w:t>Фонда президентских грантов</w:t>
      </w:r>
      <w:r w:rsidRPr="00C62090">
        <w:rPr>
          <w:rFonts w:ascii="Times New Roman" w:eastAsia="Calibri" w:hAnsi="Times New Roman" w:cs="Times New Roman"/>
          <w:sz w:val="28"/>
          <w:szCs w:val="28"/>
        </w:rPr>
        <w:t xml:space="preserve"> </w:t>
      </w:r>
      <w:proofErr w:type="spellStart"/>
      <w:r w:rsidRPr="00C62090">
        <w:rPr>
          <w:rFonts w:ascii="Times New Roman" w:eastAsia="Calibri" w:hAnsi="Times New Roman" w:cs="Times New Roman"/>
          <w:sz w:val="28"/>
          <w:szCs w:val="28"/>
        </w:rPr>
        <w:t>Юкаменский</w:t>
      </w:r>
      <w:proofErr w:type="spellEnd"/>
      <w:r w:rsidRPr="00C62090">
        <w:rPr>
          <w:rFonts w:ascii="Times New Roman" w:eastAsia="Calibri" w:hAnsi="Times New Roman" w:cs="Times New Roman"/>
          <w:sz w:val="28"/>
          <w:szCs w:val="28"/>
        </w:rPr>
        <w:t xml:space="preserve"> район получил поддержку в сумме 1,5 млн. рублей. Благодаря этим средствам в 2019 году успешно реализован проект по организации семейного досуга на территории района, благоустроены родники в д. Тат – Ключи и в д. </w:t>
      </w:r>
      <w:proofErr w:type="spellStart"/>
      <w:r w:rsidRPr="00C62090">
        <w:rPr>
          <w:rFonts w:ascii="Times New Roman" w:eastAsia="Calibri" w:hAnsi="Times New Roman" w:cs="Times New Roman"/>
          <w:sz w:val="28"/>
          <w:szCs w:val="28"/>
        </w:rPr>
        <w:t>Тылыс</w:t>
      </w:r>
      <w:proofErr w:type="spellEnd"/>
      <w:r w:rsidRPr="00C62090">
        <w:rPr>
          <w:rFonts w:ascii="Times New Roman" w:eastAsia="Calibri" w:hAnsi="Times New Roman" w:cs="Times New Roman"/>
          <w:sz w:val="28"/>
          <w:szCs w:val="28"/>
        </w:rPr>
        <w:t xml:space="preserve">, до конца года завершится реализация проекта по проведению цикла мероприятий, содействующих развитию </w:t>
      </w:r>
      <w:proofErr w:type="spellStart"/>
      <w:r w:rsidRPr="00C62090">
        <w:rPr>
          <w:rFonts w:ascii="Times New Roman" w:eastAsia="Calibri" w:hAnsi="Times New Roman" w:cs="Times New Roman"/>
          <w:sz w:val="28"/>
          <w:szCs w:val="28"/>
        </w:rPr>
        <w:t>бесермянской</w:t>
      </w:r>
      <w:proofErr w:type="spellEnd"/>
      <w:r w:rsidRPr="00C62090">
        <w:rPr>
          <w:rFonts w:ascii="Times New Roman" w:eastAsia="Calibri" w:hAnsi="Times New Roman" w:cs="Times New Roman"/>
          <w:sz w:val="28"/>
          <w:szCs w:val="28"/>
        </w:rPr>
        <w:t xml:space="preserve"> культуры.</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Вложенные средства уже начинают оправдывать себя. Например, </w:t>
      </w:r>
      <w:proofErr w:type="spellStart"/>
      <w:r w:rsidRPr="00C62090">
        <w:rPr>
          <w:rFonts w:ascii="Times New Roman" w:eastAsia="Calibri" w:hAnsi="Times New Roman" w:cs="Times New Roman"/>
          <w:b/>
          <w:sz w:val="28"/>
          <w:szCs w:val="28"/>
        </w:rPr>
        <w:t>Тылыс</w:t>
      </w:r>
      <w:proofErr w:type="spellEnd"/>
      <w:r w:rsidRPr="00C62090">
        <w:rPr>
          <w:rFonts w:ascii="Times New Roman" w:eastAsia="Calibri" w:hAnsi="Times New Roman" w:cs="Times New Roman"/>
          <w:sz w:val="28"/>
          <w:szCs w:val="28"/>
        </w:rPr>
        <w:t xml:space="preserve"> сегодня - уникальная зона отдыха на севере Удмуртской Республики, включающей в себя  современную оборудованную аутентичную площадку с выставочным пространством, мультимедийным залом, залом для проведения встреч, мастер-классов, детской площадки, спортивной и кемпинговой зон. Является победителем как республиканских, так и всероссийских </w:t>
      </w:r>
      <w:proofErr w:type="spellStart"/>
      <w:r w:rsidRPr="00C62090">
        <w:rPr>
          <w:rFonts w:ascii="Times New Roman" w:eastAsia="Calibri" w:hAnsi="Times New Roman" w:cs="Times New Roman"/>
          <w:sz w:val="28"/>
          <w:szCs w:val="28"/>
        </w:rPr>
        <w:t>грантовых</w:t>
      </w:r>
      <w:proofErr w:type="spellEnd"/>
      <w:r w:rsidRPr="00C62090">
        <w:rPr>
          <w:rFonts w:ascii="Times New Roman" w:eastAsia="Calibri" w:hAnsi="Times New Roman" w:cs="Times New Roman"/>
          <w:sz w:val="28"/>
          <w:szCs w:val="28"/>
        </w:rPr>
        <w:t xml:space="preserve"> конкурсов. За все время реализации проекта </w:t>
      </w:r>
      <w:proofErr w:type="spellStart"/>
      <w:r w:rsidRPr="00C62090">
        <w:rPr>
          <w:rFonts w:ascii="Times New Roman" w:eastAsia="Calibri" w:hAnsi="Times New Roman" w:cs="Times New Roman"/>
          <w:sz w:val="28"/>
          <w:szCs w:val="28"/>
        </w:rPr>
        <w:t>Тылыс</w:t>
      </w:r>
      <w:proofErr w:type="spellEnd"/>
      <w:r w:rsidRPr="00C62090">
        <w:rPr>
          <w:rFonts w:ascii="Times New Roman" w:eastAsia="Calibri" w:hAnsi="Times New Roman" w:cs="Times New Roman"/>
          <w:sz w:val="28"/>
          <w:szCs w:val="28"/>
        </w:rPr>
        <w:t xml:space="preserve"> посетило более 60 000 человек, из них за 2018 год – 28530 человек, в первом полугодии 2019 года - </w:t>
      </w:r>
      <w:r w:rsidRPr="00C62090">
        <w:rPr>
          <w:rFonts w:ascii="Times New Roman" w:eastAsia="Calibri" w:hAnsi="Times New Roman" w:cs="Times New Roman"/>
          <w:i/>
          <w:sz w:val="28"/>
          <w:szCs w:val="28"/>
        </w:rPr>
        <w:t xml:space="preserve">13000 человек. </w:t>
      </w:r>
      <w:r w:rsidRPr="00C62090">
        <w:rPr>
          <w:rFonts w:ascii="Times New Roman" w:eastAsia="Calibri" w:hAnsi="Times New Roman" w:cs="Times New Roman"/>
          <w:sz w:val="28"/>
          <w:szCs w:val="28"/>
        </w:rPr>
        <w:t>Заработано около 3 млн. руб., из них за 2018 год – 1 млн. 560 тыс. руб. (</w:t>
      </w:r>
      <w:r w:rsidRPr="00C62090">
        <w:rPr>
          <w:rFonts w:ascii="Times New Roman" w:eastAsia="Calibri" w:hAnsi="Times New Roman" w:cs="Times New Roman"/>
          <w:i/>
          <w:sz w:val="28"/>
          <w:szCs w:val="28"/>
        </w:rPr>
        <w:t>За 1 полугодие 2019 года -703 тыс. 340 руб.</w:t>
      </w:r>
      <w:r w:rsidRPr="00C62090">
        <w:rPr>
          <w:rFonts w:ascii="Times New Roman" w:eastAsia="Calibri" w:hAnsi="Times New Roman" w:cs="Times New Roman"/>
          <w:sz w:val="28"/>
          <w:szCs w:val="28"/>
        </w:rPr>
        <w:t>).</w:t>
      </w:r>
    </w:p>
    <w:p w:rsidR="00C62090" w:rsidRPr="00C62090" w:rsidRDefault="00C62090" w:rsidP="001B7E96">
      <w:pPr>
        <w:spacing w:after="0" w:line="240" w:lineRule="auto"/>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xml:space="preserve">        В текущем году в районе продолжается реализация приоритетного проекта «</w:t>
      </w:r>
      <w:r w:rsidRPr="00C62090">
        <w:rPr>
          <w:rFonts w:ascii="Times New Roman" w:eastAsia="Times New Roman" w:hAnsi="Times New Roman" w:cs="Times New Roman"/>
          <w:b/>
          <w:sz w:val="28"/>
          <w:szCs w:val="28"/>
          <w:lang w:eastAsia="ru-RU"/>
        </w:rPr>
        <w:t>Формирование комфортной городской среды</w:t>
      </w:r>
      <w:r w:rsidRPr="00C62090">
        <w:rPr>
          <w:rFonts w:ascii="Times New Roman" w:eastAsia="Times New Roman" w:hAnsi="Times New Roman" w:cs="Times New Roman"/>
          <w:sz w:val="28"/>
          <w:szCs w:val="28"/>
          <w:lang w:eastAsia="ru-RU"/>
        </w:rPr>
        <w:t xml:space="preserve">». В настоящее время в МО Юкаменское по 3 дворовым территориям МКД проведены  работы по устройству заездов из щебня и гравия, асфальтирование тротуаров, установка скамеек и урн. Общий объем работ – 980,0 тыс. руб. </w:t>
      </w:r>
    </w:p>
    <w:p w:rsidR="00C62090" w:rsidRPr="00C62090" w:rsidRDefault="00C62090" w:rsidP="001B7E96">
      <w:pPr>
        <w:spacing w:after="0" w:line="240" w:lineRule="auto"/>
        <w:jc w:val="both"/>
        <w:rPr>
          <w:rFonts w:ascii="Times New Roman" w:hAnsi="Times New Roman" w:cs="Times New Roman"/>
          <w:sz w:val="28"/>
          <w:szCs w:val="28"/>
        </w:rPr>
      </w:pPr>
      <w:r w:rsidRPr="00C62090">
        <w:rPr>
          <w:rFonts w:ascii="Times New Roman" w:eastAsia="Times New Roman" w:hAnsi="Times New Roman" w:cs="Times New Roman"/>
          <w:sz w:val="28"/>
          <w:szCs w:val="28"/>
          <w:lang w:eastAsia="ru-RU"/>
        </w:rPr>
        <w:t xml:space="preserve">        До конца года планируется дополнительно благоустроить придомовую территорию МКД ул. Попова 39а </w:t>
      </w:r>
      <w:r w:rsidRPr="00C62090">
        <w:rPr>
          <w:rFonts w:ascii="Times New Roman" w:hAnsi="Times New Roman" w:cs="Times New Roman"/>
          <w:sz w:val="28"/>
          <w:szCs w:val="28"/>
        </w:rPr>
        <w:t>(установка скамеек, урн, штакетника, асфальтирование подходов к подъездам). Ориентировочно сметная стоимость работ составляет 339 тыс. руб.</w:t>
      </w:r>
    </w:p>
    <w:p w:rsidR="00C62090" w:rsidRPr="00C62090" w:rsidRDefault="00C62090" w:rsidP="001B7E96">
      <w:pPr>
        <w:spacing w:after="0" w:line="240" w:lineRule="auto"/>
        <w:jc w:val="both"/>
        <w:rPr>
          <w:rFonts w:ascii="Times New Roman" w:hAnsi="Times New Roman" w:cs="Times New Roman"/>
          <w:sz w:val="28"/>
          <w:szCs w:val="28"/>
        </w:rPr>
      </w:pPr>
      <w:r w:rsidRPr="00C62090">
        <w:rPr>
          <w:rFonts w:ascii="Times New Roman" w:hAnsi="Times New Roman" w:cs="Times New Roman"/>
          <w:sz w:val="28"/>
          <w:szCs w:val="28"/>
        </w:rPr>
        <w:t xml:space="preserve">       </w:t>
      </w:r>
      <w:proofErr w:type="gramStart"/>
      <w:r w:rsidRPr="00C62090">
        <w:rPr>
          <w:rFonts w:ascii="Times New Roman" w:hAnsi="Times New Roman" w:cs="Times New Roman"/>
          <w:sz w:val="28"/>
          <w:szCs w:val="28"/>
        </w:rPr>
        <w:t xml:space="preserve">За счет средств Фонда капитального ремонта в 2019 году планируется осуществить ремонт кровли МКД по адресу: с. Юкаменское ул. 50 лет ВЛКСМ д. 9, ремонт системы теплоснабжения в МКД по адресу: с. Юкаменское, ул. 50 лет ВЛКСМ д. 3 и ремонт системы водоснабжения в МКД по адресу: с. </w:t>
      </w:r>
      <w:proofErr w:type="spellStart"/>
      <w:r w:rsidRPr="00C62090">
        <w:rPr>
          <w:rFonts w:ascii="Times New Roman" w:hAnsi="Times New Roman" w:cs="Times New Roman"/>
          <w:sz w:val="28"/>
          <w:szCs w:val="28"/>
        </w:rPr>
        <w:t>Пышкет</w:t>
      </w:r>
      <w:proofErr w:type="spellEnd"/>
      <w:r w:rsidRPr="00C62090">
        <w:rPr>
          <w:rFonts w:ascii="Times New Roman" w:hAnsi="Times New Roman" w:cs="Times New Roman"/>
          <w:sz w:val="28"/>
          <w:szCs w:val="28"/>
        </w:rPr>
        <w:t xml:space="preserve">, ул. Октябрьская д. 5. </w:t>
      </w:r>
      <w:proofErr w:type="gramEnd"/>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В 2019 году запланирован </w:t>
      </w:r>
      <w:r w:rsidRPr="00C62090">
        <w:rPr>
          <w:rFonts w:ascii="Times New Roman" w:eastAsia="Calibri" w:hAnsi="Times New Roman" w:cs="Times New Roman"/>
          <w:b/>
          <w:sz w:val="28"/>
          <w:szCs w:val="28"/>
        </w:rPr>
        <w:t>ввод жилья</w:t>
      </w:r>
      <w:r w:rsidRPr="00C62090">
        <w:rPr>
          <w:rFonts w:ascii="Times New Roman" w:eastAsia="Calibri" w:hAnsi="Times New Roman" w:cs="Times New Roman"/>
          <w:sz w:val="28"/>
          <w:szCs w:val="28"/>
        </w:rPr>
        <w:t xml:space="preserve"> в количестве 946 кв. м., за 6 месяцев 2019 года введено – 596,5 кв. м., что составляет 63 % от запланированного. Весь объем введенного жилья выполнен индивидуальным способом.</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b/>
          <w:sz w:val="28"/>
          <w:szCs w:val="28"/>
        </w:rPr>
        <w:t>В сфере жилищно-коммунального хозяйства</w:t>
      </w:r>
      <w:r w:rsidRPr="00C62090">
        <w:rPr>
          <w:rFonts w:ascii="Times New Roman" w:eastAsia="Calibri" w:hAnsi="Times New Roman" w:cs="Times New Roman"/>
          <w:sz w:val="28"/>
          <w:szCs w:val="28"/>
        </w:rPr>
        <w:t xml:space="preserve"> в 1 полугодии 2019 года проведены работы по ремонту водопроводных сетей по населенным пунктам района, ремонт водопроводной башни в д. </w:t>
      </w:r>
      <w:proofErr w:type="spellStart"/>
      <w:r w:rsidRPr="00C62090">
        <w:rPr>
          <w:rFonts w:ascii="Times New Roman" w:eastAsia="Calibri" w:hAnsi="Times New Roman" w:cs="Times New Roman"/>
          <w:sz w:val="28"/>
          <w:szCs w:val="28"/>
        </w:rPr>
        <w:t>Куркан</w:t>
      </w:r>
      <w:proofErr w:type="spellEnd"/>
      <w:r w:rsidRPr="00C62090">
        <w:rPr>
          <w:rFonts w:ascii="Times New Roman" w:eastAsia="Calibri" w:hAnsi="Times New Roman" w:cs="Times New Roman"/>
          <w:sz w:val="28"/>
          <w:szCs w:val="28"/>
        </w:rPr>
        <w:t>, замена глубинных насосов в д. М.-</w:t>
      </w:r>
      <w:proofErr w:type="spellStart"/>
      <w:r w:rsidRPr="00C62090">
        <w:rPr>
          <w:rFonts w:ascii="Times New Roman" w:eastAsia="Calibri" w:hAnsi="Times New Roman" w:cs="Times New Roman"/>
          <w:sz w:val="28"/>
          <w:szCs w:val="28"/>
        </w:rPr>
        <w:t>Вениж</w:t>
      </w:r>
      <w:proofErr w:type="spellEnd"/>
      <w:r w:rsidRPr="00C62090">
        <w:rPr>
          <w:rFonts w:ascii="Times New Roman" w:eastAsia="Calibri" w:hAnsi="Times New Roman" w:cs="Times New Roman"/>
          <w:sz w:val="28"/>
          <w:szCs w:val="28"/>
        </w:rPr>
        <w:t xml:space="preserve">, </w:t>
      </w:r>
      <w:proofErr w:type="spellStart"/>
      <w:r w:rsidRPr="00C62090">
        <w:rPr>
          <w:rFonts w:ascii="Times New Roman" w:eastAsia="Calibri" w:hAnsi="Times New Roman" w:cs="Times New Roman"/>
          <w:sz w:val="28"/>
          <w:szCs w:val="28"/>
        </w:rPr>
        <w:t>Кесшур</w:t>
      </w:r>
      <w:proofErr w:type="spellEnd"/>
      <w:r w:rsidRPr="00C62090">
        <w:rPr>
          <w:rFonts w:ascii="Times New Roman" w:eastAsia="Calibri" w:hAnsi="Times New Roman" w:cs="Times New Roman"/>
          <w:sz w:val="28"/>
          <w:szCs w:val="28"/>
        </w:rPr>
        <w:t>, устранение аварий на водопроводных сетях составили 794,1 тыс. руб.</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Идут работы по ремонту дорог  в населенных пунктах района.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На сегодняшний день </w:t>
      </w:r>
      <w:proofErr w:type="gramStart"/>
      <w:r w:rsidRPr="00C62090">
        <w:rPr>
          <w:rFonts w:ascii="Times New Roman" w:eastAsia="Calibri" w:hAnsi="Times New Roman" w:cs="Times New Roman"/>
          <w:sz w:val="28"/>
          <w:szCs w:val="28"/>
        </w:rPr>
        <w:t>проведены</w:t>
      </w:r>
      <w:proofErr w:type="gramEnd"/>
      <w:r w:rsidRPr="00C62090">
        <w:rPr>
          <w:rFonts w:ascii="Times New Roman" w:eastAsia="Calibri" w:hAnsi="Times New Roman" w:cs="Times New Roman"/>
          <w:sz w:val="28"/>
          <w:szCs w:val="28"/>
        </w:rPr>
        <w:t>:</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lastRenderedPageBreak/>
        <w:t xml:space="preserve">- работы по </w:t>
      </w:r>
      <w:proofErr w:type="spellStart"/>
      <w:r w:rsidRPr="00C62090">
        <w:rPr>
          <w:rFonts w:ascii="Times New Roman" w:eastAsia="Calibri" w:hAnsi="Times New Roman" w:cs="Times New Roman"/>
          <w:sz w:val="28"/>
          <w:szCs w:val="28"/>
        </w:rPr>
        <w:t>грейдированию</w:t>
      </w:r>
      <w:proofErr w:type="spellEnd"/>
      <w:r w:rsidRPr="00C62090">
        <w:rPr>
          <w:rFonts w:ascii="Times New Roman" w:eastAsia="Calibri" w:hAnsi="Times New Roman" w:cs="Times New Roman"/>
          <w:sz w:val="28"/>
          <w:szCs w:val="28"/>
        </w:rPr>
        <w:t xml:space="preserve"> во всех населенных пунктах,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 проведен ремонт улично-дорожной сети  </w:t>
      </w:r>
      <w:proofErr w:type="gramStart"/>
      <w:r w:rsidRPr="00C62090">
        <w:rPr>
          <w:rFonts w:ascii="Times New Roman" w:eastAsia="Calibri" w:hAnsi="Times New Roman" w:cs="Times New Roman"/>
          <w:sz w:val="28"/>
          <w:szCs w:val="28"/>
        </w:rPr>
        <w:t>в</w:t>
      </w:r>
      <w:proofErr w:type="gramEnd"/>
      <w:r w:rsidRPr="00C62090">
        <w:rPr>
          <w:rFonts w:ascii="Times New Roman" w:eastAsia="Calibri" w:hAnsi="Times New Roman" w:cs="Times New Roman"/>
          <w:sz w:val="28"/>
          <w:szCs w:val="28"/>
        </w:rPr>
        <w:t xml:space="preserve"> с. Верх-</w:t>
      </w:r>
      <w:proofErr w:type="spellStart"/>
      <w:r w:rsidRPr="00C62090">
        <w:rPr>
          <w:rFonts w:ascii="Times New Roman" w:eastAsia="Calibri" w:hAnsi="Times New Roman" w:cs="Times New Roman"/>
          <w:sz w:val="28"/>
          <w:szCs w:val="28"/>
        </w:rPr>
        <w:t>Уни</w:t>
      </w:r>
      <w:proofErr w:type="spellEnd"/>
      <w:r w:rsidRPr="00C62090">
        <w:rPr>
          <w:rFonts w:ascii="Times New Roman" w:eastAsia="Calibri" w:hAnsi="Times New Roman" w:cs="Times New Roman"/>
          <w:sz w:val="28"/>
          <w:szCs w:val="28"/>
        </w:rPr>
        <w:t xml:space="preserve"> по ул. </w:t>
      </w:r>
      <w:proofErr w:type="spellStart"/>
      <w:r w:rsidRPr="00C62090">
        <w:rPr>
          <w:rFonts w:ascii="Times New Roman" w:eastAsia="Calibri" w:hAnsi="Times New Roman" w:cs="Times New Roman"/>
          <w:sz w:val="28"/>
          <w:szCs w:val="28"/>
        </w:rPr>
        <w:t>Подлесная</w:t>
      </w:r>
      <w:proofErr w:type="spellEnd"/>
      <w:r w:rsidRPr="00C62090">
        <w:rPr>
          <w:rFonts w:ascii="Times New Roman" w:eastAsia="Calibri" w:hAnsi="Times New Roman" w:cs="Times New Roman"/>
          <w:sz w:val="28"/>
          <w:szCs w:val="28"/>
        </w:rPr>
        <w:t xml:space="preserve"> (</w:t>
      </w:r>
      <w:proofErr w:type="gramStart"/>
      <w:r w:rsidRPr="00C62090">
        <w:rPr>
          <w:rFonts w:ascii="Times New Roman" w:eastAsia="Calibri" w:hAnsi="Times New Roman" w:cs="Times New Roman"/>
          <w:sz w:val="28"/>
          <w:szCs w:val="28"/>
        </w:rPr>
        <w:t>Подрядчик</w:t>
      </w:r>
      <w:proofErr w:type="gramEnd"/>
      <w:r w:rsidRPr="00C62090">
        <w:rPr>
          <w:rFonts w:ascii="Times New Roman" w:eastAsia="Calibri" w:hAnsi="Times New Roman" w:cs="Times New Roman"/>
          <w:sz w:val="28"/>
          <w:szCs w:val="28"/>
        </w:rPr>
        <w:t xml:space="preserve"> - ИП «</w:t>
      </w:r>
      <w:proofErr w:type="spellStart"/>
      <w:r w:rsidRPr="00C62090">
        <w:rPr>
          <w:rFonts w:ascii="Times New Roman" w:eastAsia="Calibri" w:hAnsi="Times New Roman" w:cs="Times New Roman"/>
          <w:sz w:val="28"/>
          <w:szCs w:val="28"/>
        </w:rPr>
        <w:t>Яговкин</w:t>
      </w:r>
      <w:proofErr w:type="spellEnd"/>
      <w:r w:rsidRPr="00C62090">
        <w:rPr>
          <w:rFonts w:ascii="Times New Roman" w:eastAsia="Calibri" w:hAnsi="Times New Roman" w:cs="Times New Roman"/>
          <w:sz w:val="28"/>
          <w:szCs w:val="28"/>
        </w:rPr>
        <w:t xml:space="preserve"> АА», в  связи с неблагоприятными погодными условиями, а также по условиям договора дополнительно запланировано </w:t>
      </w:r>
      <w:proofErr w:type="spellStart"/>
      <w:r w:rsidRPr="00C62090">
        <w:rPr>
          <w:rFonts w:ascii="Times New Roman" w:eastAsia="Calibri" w:hAnsi="Times New Roman" w:cs="Times New Roman"/>
          <w:sz w:val="28"/>
          <w:szCs w:val="28"/>
        </w:rPr>
        <w:t>грейдирование</w:t>
      </w:r>
      <w:proofErr w:type="spellEnd"/>
      <w:r w:rsidRPr="00C62090">
        <w:rPr>
          <w:rFonts w:ascii="Times New Roman" w:eastAsia="Calibri" w:hAnsi="Times New Roman" w:cs="Times New Roman"/>
          <w:sz w:val="28"/>
          <w:szCs w:val="28"/>
        </w:rPr>
        <w:t xml:space="preserve">),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 ямочный ремонт улично-дорожной сети в д. </w:t>
      </w:r>
      <w:proofErr w:type="spellStart"/>
      <w:r w:rsidRPr="00C62090">
        <w:rPr>
          <w:rFonts w:ascii="Times New Roman" w:eastAsia="Calibri" w:hAnsi="Times New Roman" w:cs="Times New Roman"/>
          <w:sz w:val="28"/>
          <w:szCs w:val="28"/>
        </w:rPr>
        <w:t>Палагай</w:t>
      </w:r>
      <w:proofErr w:type="spellEnd"/>
      <w:r w:rsidRPr="00C62090">
        <w:rPr>
          <w:rFonts w:ascii="Times New Roman" w:eastAsia="Calibri" w:hAnsi="Times New Roman" w:cs="Times New Roman"/>
          <w:sz w:val="28"/>
          <w:szCs w:val="28"/>
        </w:rPr>
        <w:t xml:space="preserve"> и д. </w:t>
      </w:r>
      <w:proofErr w:type="spellStart"/>
      <w:r w:rsidRPr="00C62090">
        <w:rPr>
          <w:rFonts w:ascii="Times New Roman" w:eastAsia="Calibri" w:hAnsi="Times New Roman" w:cs="Times New Roman"/>
          <w:sz w:val="28"/>
          <w:szCs w:val="28"/>
        </w:rPr>
        <w:t>Гулекшур</w:t>
      </w:r>
      <w:proofErr w:type="spellEnd"/>
      <w:r w:rsidRPr="00C62090">
        <w:rPr>
          <w:rFonts w:ascii="Times New Roman" w:eastAsia="Calibri" w:hAnsi="Times New Roman" w:cs="Times New Roman"/>
          <w:sz w:val="28"/>
          <w:szCs w:val="28"/>
        </w:rPr>
        <w:t xml:space="preserve">,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ремонт ул. Школьная в д. Верхняя </w:t>
      </w:r>
      <w:proofErr w:type="spellStart"/>
      <w:r w:rsidRPr="00C62090">
        <w:rPr>
          <w:rFonts w:ascii="Times New Roman" w:eastAsia="Calibri" w:hAnsi="Times New Roman" w:cs="Times New Roman"/>
          <w:sz w:val="28"/>
          <w:szCs w:val="28"/>
        </w:rPr>
        <w:t>Пажма</w:t>
      </w:r>
      <w:proofErr w:type="spellEnd"/>
      <w:r w:rsidRPr="00C62090">
        <w:rPr>
          <w:rFonts w:ascii="Times New Roman" w:eastAsia="Calibri" w:hAnsi="Times New Roman" w:cs="Times New Roman"/>
          <w:sz w:val="28"/>
          <w:szCs w:val="28"/>
        </w:rPr>
        <w:t xml:space="preserve"> - Подрядчик – КФХ «Ушакова А.В.»,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 проведен ремонт ул. </w:t>
      </w:r>
      <w:proofErr w:type="gramStart"/>
      <w:r w:rsidRPr="00C62090">
        <w:rPr>
          <w:rFonts w:ascii="Times New Roman" w:eastAsia="Calibri" w:hAnsi="Times New Roman" w:cs="Times New Roman"/>
          <w:sz w:val="28"/>
          <w:szCs w:val="28"/>
        </w:rPr>
        <w:t>Центральная</w:t>
      </w:r>
      <w:proofErr w:type="gramEnd"/>
      <w:r w:rsidRPr="00C62090">
        <w:rPr>
          <w:rFonts w:ascii="Times New Roman" w:eastAsia="Calibri" w:hAnsi="Times New Roman" w:cs="Times New Roman"/>
          <w:sz w:val="28"/>
          <w:szCs w:val="28"/>
        </w:rPr>
        <w:t xml:space="preserve"> в д. Филимоново,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 ремонт улично-дорожной сети в д. </w:t>
      </w:r>
      <w:proofErr w:type="spellStart"/>
      <w:r w:rsidRPr="00C62090">
        <w:rPr>
          <w:rFonts w:ascii="Times New Roman" w:eastAsia="Calibri" w:hAnsi="Times New Roman" w:cs="Times New Roman"/>
          <w:sz w:val="28"/>
          <w:szCs w:val="28"/>
        </w:rPr>
        <w:t>Зянкино</w:t>
      </w:r>
      <w:proofErr w:type="spellEnd"/>
      <w:r w:rsidRPr="00C62090">
        <w:rPr>
          <w:rFonts w:ascii="Times New Roman" w:eastAsia="Calibri" w:hAnsi="Times New Roman" w:cs="Times New Roman"/>
          <w:sz w:val="28"/>
          <w:szCs w:val="28"/>
        </w:rPr>
        <w:t xml:space="preserve"> (ул. </w:t>
      </w:r>
      <w:proofErr w:type="gramStart"/>
      <w:r w:rsidRPr="00C62090">
        <w:rPr>
          <w:rFonts w:ascii="Times New Roman" w:eastAsia="Calibri" w:hAnsi="Times New Roman" w:cs="Times New Roman"/>
          <w:sz w:val="28"/>
          <w:szCs w:val="28"/>
        </w:rPr>
        <w:t>Лесная</w:t>
      </w:r>
      <w:proofErr w:type="gramEnd"/>
      <w:r w:rsidRPr="00C62090">
        <w:rPr>
          <w:rFonts w:ascii="Times New Roman" w:eastAsia="Calibri" w:hAnsi="Times New Roman" w:cs="Times New Roman"/>
          <w:sz w:val="28"/>
          <w:szCs w:val="28"/>
        </w:rPr>
        <w:t xml:space="preserve">), подрядчик – ИП </w:t>
      </w:r>
      <w:proofErr w:type="spellStart"/>
      <w:r w:rsidRPr="00C62090">
        <w:rPr>
          <w:rFonts w:ascii="Times New Roman" w:eastAsia="Calibri" w:hAnsi="Times New Roman" w:cs="Times New Roman"/>
          <w:sz w:val="28"/>
          <w:szCs w:val="28"/>
        </w:rPr>
        <w:t>Яговкин</w:t>
      </w:r>
      <w:proofErr w:type="spellEnd"/>
      <w:r w:rsidRPr="00C62090">
        <w:rPr>
          <w:rFonts w:ascii="Times New Roman" w:eastAsia="Calibri" w:hAnsi="Times New Roman" w:cs="Times New Roman"/>
          <w:sz w:val="28"/>
          <w:szCs w:val="28"/>
        </w:rPr>
        <w:t xml:space="preserve"> А.А.,  </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 проведен ремонт улично-дорожной сети в д. </w:t>
      </w:r>
      <w:proofErr w:type="spellStart"/>
      <w:r w:rsidRPr="00C62090">
        <w:rPr>
          <w:rFonts w:ascii="Times New Roman" w:eastAsia="Calibri" w:hAnsi="Times New Roman" w:cs="Times New Roman"/>
          <w:sz w:val="28"/>
          <w:szCs w:val="28"/>
        </w:rPr>
        <w:t>Новоелово</w:t>
      </w:r>
      <w:proofErr w:type="spellEnd"/>
      <w:r w:rsidRPr="00C62090">
        <w:rPr>
          <w:rFonts w:ascii="Times New Roman" w:eastAsia="Calibri" w:hAnsi="Times New Roman" w:cs="Times New Roman"/>
          <w:sz w:val="28"/>
          <w:szCs w:val="28"/>
        </w:rPr>
        <w:t xml:space="preserve"> (до д. </w:t>
      </w:r>
      <w:proofErr w:type="spellStart"/>
      <w:r w:rsidRPr="00C62090">
        <w:rPr>
          <w:rFonts w:ascii="Times New Roman" w:eastAsia="Calibri" w:hAnsi="Times New Roman" w:cs="Times New Roman"/>
          <w:sz w:val="28"/>
          <w:szCs w:val="28"/>
        </w:rPr>
        <w:t>Кочуково</w:t>
      </w:r>
      <w:proofErr w:type="spellEnd"/>
      <w:r w:rsidRPr="00C62090">
        <w:rPr>
          <w:rFonts w:ascii="Times New Roman" w:eastAsia="Calibri" w:hAnsi="Times New Roman" w:cs="Times New Roman"/>
          <w:sz w:val="28"/>
          <w:szCs w:val="28"/>
        </w:rPr>
        <w:t xml:space="preserve">), д. </w:t>
      </w:r>
      <w:proofErr w:type="spellStart"/>
      <w:r w:rsidRPr="00C62090">
        <w:rPr>
          <w:rFonts w:ascii="Times New Roman" w:eastAsia="Calibri" w:hAnsi="Times New Roman" w:cs="Times New Roman"/>
          <w:sz w:val="28"/>
          <w:szCs w:val="28"/>
        </w:rPr>
        <w:t>Кочуково</w:t>
      </w:r>
      <w:proofErr w:type="spellEnd"/>
      <w:r w:rsidRPr="00C62090">
        <w:rPr>
          <w:rFonts w:ascii="Times New Roman" w:eastAsia="Calibri" w:hAnsi="Times New Roman" w:cs="Times New Roman"/>
          <w:sz w:val="28"/>
          <w:szCs w:val="28"/>
        </w:rPr>
        <w:t xml:space="preserve"> (ул. Луговая), д. </w:t>
      </w:r>
      <w:proofErr w:type="spellStart"/>
      <w:r w:rsidRPr="00C62090">
        <w:rPr>
          <w:rFonts w:ascii="Times New Roman" w:eastAsia="Calibri" w:hAnsi="Times New Roman" w:cs="Times New Roman"/>
          <w:sz w:val="28"/>
          <w:szCs w:val="28"/>
        </w:rPr>
        <w:t>Шамардан</w:t>
      </w:r>
      <w:proofErr w:type="spellEnd"/>
      <w:r w:rsidRPr="00C62090">
        <w:rPr>
          <w:rFonts w:ascii="Times New Roman" w:eastAsia="Calibri" w:hAnsi="Times New Roman" w:cs="Times New Roman"/>
          <w:sz w:val="28"/>
          <w:szCs w:val="28"/>
        </w:rPr>
        <w:t xml:space="preserve"> (ул. Песочная) - Подрядчик – КФХ «Ушакова А.В.», в связи с неблагоприятными погодными условиями, а также по условиям договора дополнительно запланировано </w:t>
      </w:r>
      <w:proofErr w:type="spellStart"/>
      <w:r w:rsidRPr="00C62090">
        <w:rPr>
          <w:rFonts w:ascii="Times New Roman" w:eastAsia="Calibri" w:hAnsi="Times New Roman" w:cs="Times New Roman"/>
          <w:sz w:val="28"/>
          <w:szCs w:val="28"/>
        </w:rPr>
        <w:t>грейдирование</w:t>
      </w:r>
      <w:proofErr w:type="spellEnd"/>
      <w:r w:rsidRPr="00C62090">
        <w:rPr>
          <w:rFonts w:ascii="Times New Roman" w:eastAsia="Calibri" w:hAnsi="Times New Roman" w:cs="Times New Roman"/>
          <w:sz w:val="28"/>
          <w:szCs w:val="28"/>
        </w:rPr>
        <w:t>.</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 проведен ремонт ул. Труда в д. </w:t>
      </w:r>
      <w:proofErr w:type="spellStart"/>
      <w:r w:rsidRPr="00C62090">
        <w:rPr>
          <w:rFonts w:ascii="Times New Roman" w:eastAsia="Calibri" w:hAnsi="Times New Roman" w:cs="Times New Roman"/>
          <w:sz w:val="28"/>
          <w:szCs w:val="28"/>
        </w:rPr>
        <w:t>Турчино</w:t>
      </w:r>
      <w:proofErr w:type="spellEnd"/>
      <w:r w:rsidRPr="00C62090">
        <w:rPr>
          <w:rFonts w:ascii="Times New Roman" w:eastAsia="Calibri" w:hAnsi="Times New Roman" w:cs="Times New Roman"/>
          <w:sz w:val="28"/>
          <w:szCs w:val="28"/>
        </w:rPr>
        <w:t xml:space="preserve"> – Подрядчик ООО «Монолит».</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proofErr w:type="gramStart"/>
      <w:r w:rsidRPr="00C62090">
        <w:rPr>
          <w:rFonts w:ascii="Times New Roman" w:eastAsia="Calibri" w:hAnsi="Times New Roman" w:cs="Times New Roman"/>
          <w:sz w:val="28"/>
          <w:szCs w:val="28"/>
        </w:rPr>
        <w:t xml:space="preserve">По ул. Поперечная, ул. Коммунальная, ул. Комсомольская в с. Юкаменское - ремонт улично-дорожной сети будет осуществлен до 31.08.2019 г., подрядчик – ООО «Монолит». </w:t>
      </w:r>
      <w:proofErr w:type="gramEnd"/>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Также в связи с неблагоприятными погодными условиями ремонт улично-дорожной сети в  д. М. </w:t>
      </w:r>
      <w:proofErr w:type="spellStart"/>
      <w:r w:rsidRPr="00C62090">
        <w:rPr>
          <w:rFonts w:ascii="Times New Roman" w:eastAsia="Calibri" w:hAnsi="Times New Roman" w:cs="Times New Roman"/>
          <w:sz w:val="28"/>
          <w:szCs w:val="28"/>
        </w:rPr>
        <w:t>Дасос</w:t>
      </w:r>
      <w:proofErr w:type="spellEnd"/>
      <w:r w:rsidRPr="00C62090">
        <w:rPr>
          <w:rFonts w:ascii="Times New Roman" w:eastAsia="Calibri" w:hAnsi="Times New Roman" w:cs="Times New Roman"/>
          <w:sz w:val="28"/>
          <w:szCs w:val="28"/>
        </w:rPr>
        <w:t xml:space="preserve"> ул. Центральная, д. </w:t>
      </w:r>
      <w:proofErr w:type="spellStart"/>
      <w:r w:rsidRPr="00C62090">
        <w:rPr>
          <w:rFonts w:ascii="Times New Roman" w:eastAsia="Calibri" w:hAnsi="Times New Roman" w:cs="Times New Roman"/>
          <w:sz w:val="28"/>
          <w:szCs w:val="28"/>
        </w:rPr>
        <w:t>Тутаево</w:t>
      </w:r>
      <w:proofErr w:type="spellEnd"/>
      <w:r w:rsidRPr="00C62090">
        <w:rPr>
          <w:rFonts w:ascii="Times New Roman" w:eastAsia="Calibri" w:hAnsi="Times New Roman" w:cs="Times New Roman"/>
          <w:sz w:val="28"/>
          <w:szCs w:val="28"/>
        </w:rPr>
        <w:t xml:space="preserve"> ул. Верхняя отложен, ориентировочное завершение работ планируется – 31.08.2019 г., Подрядчик – ИП «</w:t>
      </w:r>
      <w:proofErr w:type="spellStart"/>
      <w:r w:rsidRPr="00C62090">
        <w:rPr>
          <w:rFonts w:ascii="Times New Roman" w:eastAsia="Calibri" w:hAnsi="Times New Roman" w:cs="Times New Roman"/>
          <w:sz w:val="28"/>
          <w:szCs w:val="28"/>
        </w:rPr>
        <w:t>Яговкин</w:t>
      </w:r>
      <w:proofErr w:type="spellEnd"/>
      <w:r w:rsidRPr="00C62090">
        <w:rPr>
          <w:rFonts w:ascii="Times New Roman" w:eastAsia="Calibri" w:hAnsi="Times New Roman" w:cs="Times New Roman"/>
          <w:sz w:val="28"/>
          <w:szCs w:val="28"/>
        </w:rPr>
        <w:t xml:space="preserve"> А.А.»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highlight w:val="yellow"/>
          <w:lang w:eastAsia="ru-RU"/>
        </w:rPr>
        <w:t>Текущее содержание дорог уже много лет проводится за счет средств дорожного фонда. В 2019 году на содержание и ремонт улично-дорожной сети было потрачено порядка 3 млн. руб.</w:t>
      </w:r>
      <w:r w:rsidRPr="00C62090">
        <w:rPr>
          <w:rFonts w:ascii="Times New Roman" w:eastAsia="Times New Roman" w:hAnsi="Times New Roman" w:cs="Times New Roman"/>
          <w:sz w:val="28"/>
          <w:szCs w:val="28"/>
          <w:lang w:eastAsia="ru-RU"/>
        </w:rPr>
        <w:t xml:space="preserve">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proofErr w:type="gramStart"/>
      <w:r w:rsidRPr="00C62090">
        <w:rPr>
          <w:rFonts w:ascii="Times New Roman" w:eastAsia="Times New Roman" w:hAnsi="Times New Roman" w:cs="Times New Roman"/>
          <w:sz w:val="28"/>
          <w:szCs w:val="28"/>
          <w:lang w:eastAsia="ru-RU"/>
        </w:rPr>
        <w:t>Начиная с 2017 года в республике активно идет работа по</w:t>
      </w:r>
      <w:proofErr w:type="gramEnd"/>
      <w:r w:rsidRPr="00C62090">
        <w:rPr>
          <w:rFonts w:ascii="Times New Roman" w:eastAsia="Times New Roman" w:hAnsi="Times New Roman" w:cs="Times New Roman"/>
          <w:sz w:val="28"/>
          <w:szCs w:val="28"/>
          <w:lang w:eastAsia="ru-RU"/>
        </w:rPr>
        <w:t xml:space="preserve"> </w:t>
      </w:r>
      <w:r w:rsidRPr="00C62090">
        <w:rPr>
          <w:rFonts w:ascii="Times New Roman" w:eastAsia="Times New Roman" w:hAnsi="Times New Roman" w:cs="Times New Roman"/>
          <w:b/>
          <w:sz w:val="28"/>
          <w:szCs w:val="28"/>
          <w:lang w:eastAsia="ru-RU"/>
        </w:rPr>
        <w:t>привлечению граждан</w:t>
      </w:r>
      <w:r w:rsidRPr="00C62090">
        <w:rPr>
          <w:rFonts w:ascii="Times New Roman" w:eastAsia="Times New Roman" w:hAnsi="Times New Roman" w:cs="Times New Roman"/>
          <w:sz w:val="28"/>
          <w:szCs w:val="28"/>
          <w:lang w:eastAsia="ru-RU"/>
        </w:rPr>
        <w:t xml:space="preserve"> в той или иной форме в решение вопросов местного значения в местах их проживания – это социальные объекты, дороги, мероприятия по благоустройству территорий и многое другое.</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proofErr w:type="gramStart"/>
      <w:r w:rsidRPr="00C62090">
        <w:rPr>
          <w:rFonts w:ascii="Times New Roman" w:eastAsia="Calibri" w:hAnsi="Times New Roman" w:cs="Times New Roman"/>
          <w:sz w:val="28"/>
          <w:szCs w:val="28"/>
        </w:rPr>
        <w:t xml:space="preserve">Так, в 2018 году 6 сельских поселений приняли участие в отборе общественно значимых проектов с участием граждан, проживающих в сельской местности, в рамках программы «Устойчивое развитие сельских территорий» по линии Министерства сельского хозяйства и продовольствия   Удмуртской Республики. 3 проекта получили </w:t>
      </w:r>
      <w:proofErr w:type="spellStart"/>
      <w:r w:rsidRPr="00C62090">
        <w:rPr>
          <w:rFonts w:ascii="Times New Roman" w:eastAsia="Calibri" w:hAnsi="Times New Roman" w:cs="Times New Roman"/>
          <w:sz w:val="28"/>
          <w:szCs w:val="28"/>
        </w:rPr>
        <w:t>грантовую</w:t>
      </w:r>
      <w:proofErr w:type="spellEnd"/>
      <w:r w:rsidRPr="00C62090">
        <w:rPr>
          <w:rFonts w:ascii="Times New Roman" w:eastAsia="Calibri" w:hAnsi="Times New Roman" w:cs="Times New Roman"/>
          <w:sz w:val="28"/>
          <w:szCs w:val="28"/>
        </w:rPr>
        <w:t xml:space="preserve"> поддержку на общую сумму 267,8 тыс. руб. и реализация </w:t>
      </w:r>
      <w:proofErr w:type="spellStart"/>
      <w:r w:rsidRPr="00C62090">
        <w:rPr>
          <w:rFonts w:ascii="Times New Roman" w:eastAsia="Calibri" w:hAnsi="Times New Roman" w:cs="Times New Roman"/>
          <w:sz w:val="28"/>
          <w:szCs w:val="28"/>
        </w:rPr>
        <w:t>проеков</w:t>
      </w:r>
      <w:proofErr w:type="spellEnd"/>
      <w:r w:rsidRPr="00C62090">
        <w:rPr>
          <w:rFonts w:ascii="Times New Roman" w:eastAsia="Calibri" w:hAnsi="Times New Roman" w:cs="Times New Roman"/>
          <w:sz w:val="28"/>
          <w:szCs w:val="28"/>
        </w:rPr>
        <w:t xml:space="preserve"> подходит к финишной прямой, а это благоустройство родника у</w:t>
      </w:r>
      <w:proofErr w:type="gramEnd"/>
      <w:r w:rsidRPr="00C62090">
        <w:rPr>
          <w:rFonts w:ascii="Times New Roman" w:eastAsia="Calibri" w:hAnsi="Times New Roman" w:cs="Times New Roman"/>
          <w:sz w:val="28"/>
          <w:szCs w:val="28"/>
        </w:rPr>
        <w:t xml:space="preserve"> д. </w:t>
      </w:r>
      <w:proofErr w:type="spellStart"/>
      <w:r w:rsidRPr="00C62090">
        <w:rPr>
          <w:rFonts w:ascii="Times New Roman" w:eastAsia="Calibri" w:hAnsi="Times New Roman" w:cs="Times New Roman"/>
          <w:sz w:val="28"/>
          <w:szCs w:val="28"/>
        </w:rPr>
        <w:t>Палагай</w:t>
      </w:r>
      <w:proofErr w:type="spellEnd"/>
      <w:r w:rsidRPr="00C62090">
        <w:rPr>
          <w:rFonts w:ascii="Times New Roman" w:eastAsia="Calibri" w:hAnsi="Times New Roman" w:cs="Times New Roman"/>
          <w:sz w:val="28"/>
          <w:szCs w:val="28"/>
        </w:rPr>
        <w:t xml:space="preserve">, строительство спортивной площадки в д. </w:t>
      </w:r>
      <w:proofErr w:type="spellStart"/>
      <w:r w:rsidRPr="00C62090">
        <w:rPr>
          <w:rFonts w:ascii="Times New Roman" w:eastAsia="Calibri" w:hAnsi="Times New Roman" w:cs="Times New Roman"/>
          <w:sz w:val="28"/>
          <w:szCs w:val="28"/>
        </w:rPr>
        <w:t>Шамардан</w:t>
      </w:r>
      <w:proofErr w:type="spellEnd"/>
      <w:r w:rsidRPr="00C62090">
        <w:rPr>
          <w:rFonts w:ascii="Times New Roman" w:eastAsia="Calibri" w:hAnsi="Times New Roman" w:cs="Times New Roman"/>
          <w:sz w:val="28"/>
          <w:szCs w:val="28"/>
        </w:rPr>
        <w:t xml:space="preserve"> и строительство детской игровой площадки в д. </w:t>
      </w:r>
      <w:proofErr w:type="spellStart"/>
      <w:r w:rsidRPr="00C62090">
        <w:rPr>
          <w:rFonts w:ascii="Times New Roman" w:eastAsia="Calibri" w:hAnsi="Times New Roman" w:cs="Times New Roman"/>
          <w:sz w:val="28"/>
          <w:szCs w:val="28"/>
        </w:rPr>
        <w:t>Жувам</w:t>
      </w:r>
      <w:proofErr w:type="spellEnd"/>
      <w:r w:rsidRPr="00C62090">
        <w:rPr>
          <w:rFonts w:ascii="Times New Roman" w:eastAsia="Calibri" w:hAnsi="Times New Roman" w:cs="Times New Roman"/>
          <w:sz w:val="28"/>
          <w:szCs w:val="28"/>
        </w:rPr>
        <w:t>. Данный формат взаимодействия органов местного самоуправления и жителей получил хороший результат, сельские поселения активно принимают участие в конкурсном отборе проектов, конкуренция растет. В 2019 году из 8 поселений 7 вновь готовы принять участие в конкурсном отборе проектов на 2020 и 2021 годы.</w:t>
      </w:r>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proofErr w:type="gramStart"/>
      <w:r w:rsidRPr="00C62090">
        <w:rPr>
          <w:rFonts w:ascii="Times New Roman" w:eastAsia="Calibri" w:hAnsi="Times New Roman" w:cs="Times New Roman"/>
          <w:sz w:val="28"/>
          <w:szCs w:val="28"/>
        </w:rPr>
        <w:lastRenderedPageBreak/>
        <w:t xml:space="preserve">В этом году впервые в Удмуртской Республике стартовало новое направление государственной поддержки местных инициатив граждан – Инициативное бюджетирование, в котором предусмотрено выделение субсидии из бюджета УР до 1,0 млн. руб. на конкурсной основе при условии денежного и </w:t>
      </w:r>
      <w:proofErr w:type="spellStart"/>
      <w:r w:rsidRPr="00C62090">
        <w:rPr>
          <w:rFonts w:ascii="Times New Roman" w:eastAsia="Calibri" w:hAnsi="Times New Roman" w:cs="Times New Roman"/>
          <w:sz w:val="28"/>
          <w:szCs w:val="28"/>
        </w:rPr>
        <w:t>неденежного</w:t>
      </w:r>
      <w:proofErr w:type="spellEnd"/>
      <w:r w:rsidRPr="00C62090">
        <w:rPr>
          <w:rFonts w:ascii="Times New Roman" w:eastAsia="Calibri" w:hAnsi="Times New Roman" w:cs="Times New Roman"/>
          <w:sz w:val="28"/>
          <w:szCs w:val="28"/>
        </w:rPr>
        <w:t xml:space="preserve"> участия граждан и хозяйствующих субъектов, проживающих и осуществляющих деятельность на территории поселения. </w:t>
      </w:r>
      <w:proofErr w:type="gramEnd"/>
    </w:p>
    <w:p w:rsidR="00C62090" w:rsidRPr="00C62090" w:rsidRDefault="00C62090" w:rsidP="001B7E96">
      <w:pPr>
        <w:spacing w:after="0" w:line="240" w:lineRule="auto"/>
        <w:ind w:firstLine="567"/>
        <w:jc w:val="both"/>
        <w:rPr>
          <w:rFonts w:ascii="Times New Roman" w:eastAsia="Calibri" w:hAnsi="Times New Roman" w:cs="Times New Roman"/>
          <w:sz w:val="28"/>
          <w:szCs w:val="28"/>
        </w:rPr>
      </w:pPr>
      <w:r w:rsidRPr="00C62090">
        <w:rPr>
          <w:rFonts w:ascii="Times New Roman" w:eastAsia="Calibri" w:hAnsi="Times New Roman" w:cs="Times New Roman"/>
          <w:sz w:val="28"/>
          <w:szCs w:val="28"/>
        </w:rPr>
        <w:t xml:space="preserve">От нашего района на конкурсный отбор </w:t>
      </w:r>
      <w:proofErr w:type="gramStart"/>
      <w:r w:rsidRPr="00C62090">
        <w:rPr>
          <w:rFonts w:ascii="Times New Roman" w:eastAsia="Calibri" w:hAnsi="Times New Roman" w:cs="Times New Roman"/>
          <w:sz w:val="28"/>
          <w:szCs w:val="28"/>
        </w:rPr>
        <w:t>заявилось</w:t>
      </w:r>
      <w:proofErr w:type="gramEnd"/>
      <w:r w:rsidRPr="00C62090">
        <w:rPr>
          <w:rFonts w:ascii="Times New Roman" w:eastAsia="Calibri" w:hAnsi="Times New Roman" w:cs="Times New Roman"/>
          <w:sz w:val="28"/>
          <w:szCs w:val="28"/>
        </w:rPr>
        <w:t xml:space="preserve"> 3 муниципальных образования: 2 муниципальных образования с проектами по ремонту дорог, 1 поселение – с обустройством детской спортивной игровой площадки. Все три заявленных проекта успешно прошли конкурсный отбор и получили </w:t>
      </w:r>
      <w:proofErr w:type="spellStart"/>
      <w:r w:rsidRPr="00C62090">
        <w:rPr>
          <w:rFonts w:ascii="Times New Roman" w:eastAsia="Calibri" w:hAnsi="Times New Roman" w:cs="Times New Roman"/>
          <w:sz w:val="28"/>
          <w:szCs w:val="28"/>
        </w:rPr>
        <w:t>грантовую</w:t>
      </w:r>
      <w:proofErr w:type="spellEnd"/>
      <w:r w:rsidRPr="00C62090">
        <w:rPr>
          <w:rFonts w:ascii="Times New Roman" w:eastAsia="Calibri" w:hAnsi="Times New Roman" w:cs="Times New Roman"/>
          <w:sz w:val="28"/>
          <w:szCs w:val="28"/>
        </w:rPr>
        <w:t xml:space="preserve"> поддержку. Всего в район поступило 753 тыс. руб. Проекты будут реализованы до конца текущего года.</w:t>
      </w:r>
    </w:p>
    <w:p w:rsidR="00C62090" w:rsidRPr="00C62090" w:rsidRDefault="00C62090" w:rsidP="001B7E96">
      <w:pPr>
        <w:spacing w:after="0" w:line="240" w:lineRule="auto"/>
        <w:jc w:val="center"/>
        <w:rPr>
          <w:rFonts w:ascii="Times New Roman" w:eastAsia="Times New Roman" w:hAnsi="Times New Roman" w:cs="Times New Roman"/>
          <w:b/>
          <w:sz w:val="28"/>
          <w:szCs w:val="28"/>
          <w:lang w:eastAsia="ru-RU"/>
        </w:rPr>
      </w:pPr>
      <w:r w:rsidRPr="00C62090">
        <w:rPr>
          <w:rFonts w:ascii="Times New Roman" w:eastAsia="Times New Roman" w:hAnsi="Times New Roman" w:cs="Times New Roman"/>
          <w:b/>
          <w:sz w:val="28"/>
          <w:szCs w:val="28"/>
          <w:lang w:eastAsia="ru-RU"/>
        </w:rPr>
        <w:t>Бюджет</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xml:space="preserve">За 6 месяцев 2019 год собственные </w:t>
      </w:r>
      <w:r w:rsidRPr="00C62090">
        <w:rPr>
          <w:rFonts w:ascii="Times New Roman" w:eastAsia="Times New Roman" w:hAnsi="Times New Roman" w:cs="Times New Roman"/>
          <w:b/>
          <w:sz w:val="28"/>
          <w:szCs w:val="28"/>
          <w:lang w:eastAsia="ru-RU"/>
        </w:rPr>
        <w:t>доходы</w:t>
      </w:r>
      <w:r w:rsidRPr="00C62090">
        <w:rPr>
          <w:rFonts w:ascii="Times New Roman" w:eastAsia="Times New Roman" w:hAnsi="Times New Roman" w:cs="Times New Roman"/>
          <w:sz w:val="28"/>
          <w:szCs w:val="28"/>
          <w:lang w:eastAsia="ru-RU"/>
        </w:rPr>
        <w:t xml:space="preserve"> выросли и составили 31,9 млн. руб., в 2018 году за аналогичный период получено 30,2 млн. руб. Доля налоговых и неналоговых доходов составила 18 % в общей сумме доходов. Традиционно наибольший удельный вес в собственных доходах составляет налог на доходы физических лиц – 72 %.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 xml:space="preserve">Безвозмездных поступлений получено в сумме 149,1 млн. руб. или 82 % от общего объема доходов.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proofErr w:type="gramStart"/>
      <w:r w:rsidRPr="00C62090">
        <w:rPr>
          <w:rFonts w:ascii="Times New Roman" w:eastAsia="Times New Roman" w:hAnsi="Times New Roman" w:cs="Times New Roman"/>
          <w:sz w:val="28"/>
          <w:szCs w:val="28"/>
          <w:lang w:eastAsia="ru-RU"/>
        </w:rPr>
        <w:t>С целью снижения недоимки по местным налогам в отчетном периоде было проведено 5 заседаний комиссии по соблюдению трудовых прав и легализации теневой заработной платы при прокуроре Юкаменского района, где заслушано 9 организаций и индивидуальных предпринимателей по вопросу снижения недоимки по перечислению налогов и платежей в бюджет и внебюджетные фонды, а также проведено 4 заседания комиссии по снижению задолженности по налогам</w:t>
      </w:r>
      <w:proofErr w:type="gramEnd"/>
      <w:r w:rsidRPr="00C62090">
        <w:rPr>
          <w:rFonts w:ascii="Times New Roman" w:eastAsia="Times New Roman" w:hAnsi="Times New Roman" w:cs="Times New Roman"/>
          <w:sz w:val="28"/>
          <w:szCs w:val="28"/>
          <w:lang w:eastAsia="ru-RU"/>
        </w:rPr>
        <w:t xml:space="preserve"> и сборам, где было заслушано 18 налогоплательщиков, имеющих задолженность по налогу на имущество и земельному налогу, ЕНВД, аренде имущества и найму жилья. По результатам работы вышеуказанных комиссий в бюджет района дополнительно поступило доходов на  сумму 645,5  тыс. руб.</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По состоянию на 01.07.2019 года недоимка составляла 0,8 млн. рублей. В структуре недоимки наибольший удельный вес занимают земельный налог (0,3 млн. руб.) и НДФЛ (0,2 млн. руб.).</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b/>
          <w:sz w:val="28"/>
          <w:szCs w:val="28"/>
          <w:lang w:eastAsia="ru-RU"/>
        </w:rPr>
        <w:t>Расходы</w:t>
      </w:r>
      <w:r w:rsidRPr="00C62090">
        <w:rPr>
          <w:rFonts w:ascii="Times New Roman" w:eastAsia="Times New Roman" w:hAnsi="Times New Roman" w:cs="Times New Roman"/>
          <w:sz w:val="28"/>
          <w:szCs w:val="28"/>
          <w:lang w:eastAsia="ru-RU"/>
        </w:rPr>
        <w:t xml:space="preserve"> бюджета за отчетный период составили 178 млн. руб., из них расходы на социальную сферу составили – 82,1 %, в том числе:</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Образование – 62,4 %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Культура – 15,9 %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Социальная политика – 3,4 %</w:t>
      </w:r>
    </w:p>
    <w:p w:rsidR="00C62090" w:rsidRPr="00C62090" w:rsidRDefault="00C62090" w:rsidP="001B7E96">
      <w:pPr>
        <w:spacing w:after="0" w:line="240" w:lineRule="auto"/>
        <w:ind w:firstLine="567"/>
        <w:jc w:val="both"/>
        <w:rPr>
          <w:rFonts w:ascii="Times New Roman" w:eastAsia="Times New Roman" w:hAnsi="Times New Roman" w:cs="Times New Roman"/>
          <w:sz w:val="28"/>
          <w:szCs w:val="28"/>
          <w:lang w:eastAsia="ru-RU"/>
        </w:rPr>
      </w:pPr>
      <w:r w:rsidRPr="00C62090">
        <w:rPr>
          <w:rFonts w:ascii="Times New Roman" w:eastAsia="Times New Roman" w:hAnsi="Times New Roman" w:cs="Times New Roman"/>
          <w:sz w:val="28"/>
          <w:szCs w:val="28"/>
          <w:lang w:eastAsia="ru-RU"/>
        </w:rPr>
        <w:t>Спорт – 0,4 %.</w:t>
      </w:r>
    </w:p>
    <w:p w:rsidR="00C62090" w:rsidRPr="00C62090" w:rsidRDefault="00C62090" w:rsidP="001B7E96">
      <w:pPr>
        <w:spacing w:after="0" w:line="240" w:lineRule="auto"/>
        <w:ind w:firstLine="567"/>
        <w:jc w:val="both"/>
        <w:rPr>
          <w:rFonts w:ascii="Times New Roman" w:hAnsi="Times New Roman" w:cs="Times New Roman"/>
          <w:color w:val="000000" w:themeColor="text1"/>
          <w:sz w:val="28"/>
          <w:szCs w:val="28"/>
        </w:rPr>
      </w:pPr>
      <w:r w:rsidRPr="00C62090">
        <w:rPr>
          <w:rFonts w:ascii="Times New Roman" w:hAnsi="Times New Roman" w:cs="Times New Roman"/>
          <w:color w:val="000000" w:themeColor="text1"/>
          <w:sz w:val="28"/>
          <w:szCs w:val="28"/>
        </w:rPr>
        <w:t xml:space="preserve">До конца 2019 года перед районом стоят следующие </w:t>
      </w:r>
      <w:r w:rsidRPr="00C62090">
        <w:rPr>
          <w:rFonts w:ascii="Times New Roman" w:hAnsi="Times New Roman" w:cs="Times New Roman"/>
          <w:b/>
          <w:color w:val="000000" w:themeColor="text1"/>
          <w:sz w:val="28"/>
          <w:szCs w:val="28"/>
        </w:rPr>
        <w:t>задачи:</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 продолжить работу по созданию благоприятных условий для ведения на территории района предпринимательской деятельности, сельскохозяйственного производства;</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lastRenderedPageBreak/>
        <w:t>- продолжить работу по привлечению молодежи в сельскую местность и привлечению молодых людей к решению социальных проблем района;</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 поддерживать некоммерческий сектор, поддерживать инициативы граждан, привлекать инвестиции, направленные на решение социальных проблем района;</w:t>
      </w:r>
    </w:p>
    <w:p w:rsidR="00C62090" w:rsidRPr="00C62090" w:rsidRDefault="00C62090" w:rsidP="001B7E96">
      <w:pPr>
        <w:spacing w:after="0" w:line="240" w:lineRule="auto"/>
        <w:ind w:firstLine="567"/>
        <w:jc w:val="both"/>
        <w:rPr>
          <w:rFonts w:ascii="Times New Roman" w:hAnsi="Times New Roman" w:cs="Times New Roman"/>
          <w:sz w:val="28"/>
          <w:szCs w:val="28"/>
        </w:rPr>
      </w:pPr>
      <w:r w:rsidRPr="00C62090">
        <w:rPr>
          <w:rFonts w:ascii="Times New Roman" w:hAnsi="Times New Roman" w:cs="Times New Roman"/>
          <w:sz w:val="28"/>
          <w:szCs w:val="28"/>
        </w:rPr>
        <w:t>- заниматься благоустройством района и улучшением качества жизни.</w:t>
      </w:r>
    </w:p>
    <w:tbl>
      <w:tblPr>
        <w:tblpPr w:leftFromText="180" w:rightFromText="180" w:vertAnchor="text" w:horzAnchor="margin" w:tblpY="-47"/>
        <w:tblW w:w="9920" w:type="dxa"/>
        <w:tblLayout w:type="fixed"/>
        <w:tblLook w:val="04A0" w:firstRow="1" w:lastRow="0" w:firstColumn="1" w:lastColumn="0" w:noHBand="0" w:noVBand="1"/>
      </w:tblPr>
      <w:tblGrid>
        <w:gridCol w:w="3397"/>
        <w:gridCol w:w="1438"/>
        <w:gridCol w:w="1271"/>
        <w:gridCol w:w="996"/>
        <w:gridCol w:w="1713"/>
        <w:gridCol w:w="1105"/>
      </w:tblGrid>
      <w:tr w:rsidR="00341244" w:rsidRPr="001B7E96" w:rsidTr="00341244">
        <w:trPr>
          <w:trHeight w:val="900"/>
        </w:trPr>
        <w:tc>
          <w:tcPr>
            <w:tcW w:w="9920" w:type="dxa"/>
            <w:gridSpan w:val="6"/>
            <w:tcBorders>
              <w:top w:val="nil"/>
              <w:left w:val="nil"/>
              <w:bottom w:val="nil"/>
              <w:right w:val="nil"/>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b/>
                <w:color w:val="000000"/>
                <w:sz w:val="24"/>
                <w:szCs w:val="24"/>
                <w:lang w:eastAsia="ru-RU"/>
              </w:rPr>
            </w:pPr>
            <w:bookmarkStart w:id="1" w:name="RANGE!A1:F57"/>
            <w:r w:rsidRPr="001B7E96">
              <w:rPr>
                <w:rFonts w:ascii="Times New Roman" w:eastAsia="Times New Roman" w:hAnsi="Times New Roman" w:cs="Times New Roman"/>
                <w:b/>
                <w:color w:val="000000"/>
                <w:sz w:val="24"/>
                <w:szCs w:val="24"/>
                <w:lang w:eastAsia="ru-RU"/>
              </w:rPr>
              <w:lastRenderedPageBreak/>
              <w:t>Основные показатели социально-экономического развития МО «</w:t>
            </w:r>
            <w:proofErr w:type="spellStart"/>
            <w:r w:rsidRPr="001B7E96">
              <w:rPr>
                <w:rFonts w:ascii="Times New Roman" w:eastAsia="Times New Roman" w:hAnsi="Times New Roman" w:cs="Times New Roman"/>
                <w:b/>
                <w:color w:val="000000"/>
                <w:sz w:val="24"/>
                <w:szCs w:val="24"/>
                <w:lang w:eastAsia="ru-RU"/>
              </w:rPr>
              <w:t>Юкаменский</w:t>
            </w:r>
            <w:proofErr w:type="spellEnd"/>
            <w:r w:rsidRPr="001B7E96">
              <w:rPr>
                <w:rFonts w:ascii="Times New Roman" w:eastAsia="Times New Roman" w:hAnsi="Times New Roman" w:cs="Times New Roman"/>
                <w:b/>
                <w:color w:val="000000"/>
                <w:sz w:val="24"/>
                <w:szCs w:val="24"/>
                <w:lang w:eastAsia="ru-RU"/>
              </w:rPr>
              <w:t xml:space="preserve"> район» за 1 полугодие 201</w:t>
            </w:r>
            <w:r>
              <w:rPr>
                <w:rFonts w:ascii="Times New Roman" w:eastAsia="Times New Roman" w:hAnsi="Times New Roman" w:cs="Times New Roman"/>
                <w:b/>
                <w:color w:val="000000"/>
                <w:sz w:val="24"/>
                <w:szCs w:val="24"/>
                <w:lang w:eastAsia="ru-RU"/>
              </w:rPr>
              <w:t>9</w:t>
            </w:r>
            <w:r w:rsidRPr="001B7E96">
              <w:rPr>
                <w:rFonts w:ascii="Times New Roman" w:eastAsia="Times New Roman" w:hAnsi="Times New Roman" w:cs="Times New Roman"/>
                <w:b/>
                <w:color w:val="000000"/>
                <w:sz w:val="24"/>
                <w:szCs w:val="24"/>
                <w:lang w:eastAsia="ru-RU"/>
              </w:rPr>
              <w:t xml:space="preserve"> года</w:t>
            </w:r>
            <w:bookmarkEnd w:id="1"/>
          </w:p>
        </w:tc>
      </w:tr>
      <w:tr w:rsidR="00341244" w:rsidRPr="001B7E96" w:rsidTr="00341244">
        <w:trPr>
          <w:trHeight w:val="189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                       Показатели  </w:t>
            </w:r>
          </w:p>
        </w:tc>
        <w:tc>
          <w:tcPr>
            <w:tcW w:w="1438" w:type="dxa"/>
            <w:tcBorders>
              <w:top w:val="single" w:sz="4" w:space="0" w:color="auto"/>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 полугод. 2018 г.</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2018 г.</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2019 г.</w:t>
            </w:r>
          </w:p>
        </w:tc>
        <w:tc>
          <w:tcPr>
            <w:tcW w:w="1713" w:type="dxa"/>
            <w:tcBorders>
              <w:top w:val="single" w:sz="4" w:space="0" w:color="auto"/>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 полугод. 2019 г.</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Исп. за 1 полугод. 2019 г. в % к 1 полугод. 2018 г.</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факт</w:t>
            </w:r>
          </w:p>
        </w:tc>
        <w:tc>
          <w:tcPr>
            <w:tcW w:w="1271"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факт</w:t>
            </w:r>
          </w:p>
        </w:tc>
        <w:tc>
          <w:tcPr>
            <w:tcW w:w="996"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план</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факт</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w:t>
            </w:r>
          </w:p>
        </w:tc>
      </w:tr>
      <w:tr w:rsidR="00341244" w:rsidRPr="001B7E96" w:rsidTr="00341244">
        <w:trPr>
          <w:trHeight w:val="450"/>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СЕЛЬСКОЕ ХОЗЯЙСТВО</w:t>
            </w:r>
          </w:p>
        </w:tc>
      </w:tr>
      <w:tr w:rsidR="00341244" w:rsidRPr="001B7E96" w:rsidTr="00341244">
        <w:trPr>
          <w:trHeight w:val="58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Выручка от реализации с/х продукции, млн. руб.</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216,45</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466,7</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493,5</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279,8</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129</w:t>
            </w:r>
          </w:p>
        </w:tc>
      </w:tr>
      <w:tr w:rsidR="00341244" w:rsidRPr="001B7E96" w:rsidTr="00341244">
        <w:trPr>
          <w:trHeight w:val="360"/>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Растениеводство</w:t>
            </w:r>
          </w:p>
        </w:tc>
      </w:tr>
      <w:tr w:rsidR="00341244" w:rsidRPr="001B7E96" w:rsidTr="00341244">
        <w:trPr>
          <w:trHeight w:val="366"/>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    Посевная площадь всего, </w:t>
            </w:r>
            <w:proofErr w:type="gramStart"/>
            <w:r w:rsidRPr="001B7E96">
              <w:rPr>
                <w:rFonts w:ascii="Times New Roman" w:eastAsia="Times New Roman" w:hAnsi="Times New Roman" w:cs="Times New Roman"/>
                <w:color w:val="000000"/>
                <w:sz w:val="24"/>
                <w:szCs w:val="24"/>
                <w:lang w:eastAsia="ru-RU"/>
              </w:rPr>
              <w:t>га</w:t>
            </w:r>
            <w:proofErr w:type="gramEnd"/>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40163</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40163,1</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36586,6</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37121,7</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92</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 т. ч. КФХ</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3876</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3876,1</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6608,6</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5970,7</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154</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сельхозпредприятия</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36287</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36287</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29978</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31151</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86</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Зерновые и зернобобовые</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14533</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13242</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13706</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12864</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89</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 т. ч. КФХ</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2048</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2048</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2566</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1650</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81</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сельхозпредприятия</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12485</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11194</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11140</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11214</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90</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Картофель</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17</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17</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22</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6</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35</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 т. ч. КФХ</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17</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17</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15</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6</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35</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сельхозпредприятия</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0</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0</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7</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Лен-долгунец</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574</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574</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720</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970</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169</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 т. ч. КФХ</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360</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360</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360</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435</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121</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сельхозпредприятия</w:t>
            </w:r>
          </w:p>
        </w:tc>
        <w:tc>
          <w:tcPr>
            <w:tcW w:w="1438"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214</w:t>
            </w:r>
          </w:p>
        </w:tc>
        <w:tc>
          <w:tcPr>
            <w:tcW w:w="1271" w:type="dxa"/>
            <w:tcBorders>
              <w:top w:val="nil"/>
              <w:left w:val="nil"/>
              <w:bottom w:val="single" w:sz="4" w:space="0" w:color="auto"/>
              <w:right w:val="single" w:sz="4" w:space="0" w:color="auto"/>
            </w:tcBorders>
            <w:shd w:val="clear" w:color="000000" w:fill="F2F2F2"/>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214</w:t>
            </w:r>
          </w:p>
        </w:tc>
        <w:tc>
          <w:tcPr>
            <w:tcW w:w="996"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360</w:t>
            </w:r>
          </w:p>
        </w:tc>
        <w:tc>
          <w:tcPr>
            <w:tcW w:w="1713"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535</w:t>
            </w:r>
          </w:p>
        </w:tc>
        <w:tc>
          <w:tcPr>
            <w:tcW w:w="1105" w:type="dxa"/>
            <w:tcBorders>
              <w:top w:val="nil"/>
              <w:left w:val="nil"/>
              <w:bottom w:val="single" w:sz="4" w:space="0" w:color="auto"/>
              <w:right w:val="single" w:sz="4" w:space="0" w:color="auto"/>
            </w:tcBorders>
            <w:shd w:val="clear" w:color="auto" w:fill="auto"/>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w:t>
            </w:r>
          </w:p>
        </w:tc>
      </w:tr>
      <w:tr w:rsidR="00341244" w:rsidRPr="001B7E96" w:rsidTr="00341244">
        <w:trPr>
          <w:trHeight w:val="238"/>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 xml:space="preserve">ЖИВОТНОВОДСТВО </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Поголовье КРС, голов</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9557</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9683</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9639</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9918</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104</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КФХ</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413</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340</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705</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569</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138</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сельхозпредприятия</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9144</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9343</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8934</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9349</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102</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 т. ч. коров</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4088</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3947</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3980</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3938</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96</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                       - КФХ</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150</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127</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300</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288</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192</w:t>
            </w:r>
          </w:p>
        </w:tc>
      </w:tr>
      <w:tr w:rsidR="00341244" w:rsidRPr="001B7E96" w:rsidTr="00341244">
        <w:trPr>
          <w:trHeight w:val="307"/>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                       - сельхозпредприятия</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3938</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3820</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3680</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3650</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93</w:t>
            </w:r>
          </w:p>
        </w:tc>
      </w:tr>
      <w:tr w:rsidR="00341244" w:rsidRPr="001B7E96" w:rsidTr="00341244">
        <w:trPr>
          <w:trHeight w:val="315"/>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Произведено</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 Мяса,  тонн</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466</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1042</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1145</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499</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107</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 Молока, тонн</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9413</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18532</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19200</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10810</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115</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    в т. ч.: - КФХ</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343</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678</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1100</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322</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94</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                 - сельхозпредприятия</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9070</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17854</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18100</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10488</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116</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Надой на 1 ф. корову, </w:t>
            </w:r>
            <w:proofErr w:type="gramStart"/>
            <w:r w:rsidRPr="001B7E96">
              <w:rPr>
                <w:rFonts w:ascii="Times New Roman" w:eastAsia="Times New Roman" w:hAnsi="Times New Roman" w:cs="Times New Roman"/>
                <w:color w:val="000000"/>
                <w:sz w:val="24"/>
                <w:szCs w:val="24"/>
                <w:lang w:eastAsia="ru-RU"/>
              </w:rPr>
              <w:t>кг</w:t>
            </w:r>
            <w:proofErr w:type="gramEnd"/>
            <w:r w:rsidRPr="001B7E96">
              <w:rPr>
                <w:rFonts w:ascii="Times New Roman" w:eastAsia="Times New Roman" w:hAnsi="Times New Roman" w:cs="Times New Roman"/>
                <w:color w:val="000000"/>
                <w:sz w:val="24"/>
                <w:szCs w:val="24"/>
                <w:lang w:eastAsia="ru-RU"/>
              </w:rPr>
              <w:t xml:space="preserve"> </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2339</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4600</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4800</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2775</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119</w:t>
            </w:r>
          </w:p>
        </w:tc>
      </w:tr>
      <w:tr w:rsidR="00341244" w:rsidRPr="001B7E96" w:rsidTr="00341244">
        <w:trPr>
          <w:trHeight w:val="390"/>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ПОКАЗАТЕЛИ СОЦИАЛЬНОЙ СФЕРЫ</w:t>
            </w:r>
          </w:p>
        </w:tc>
      </w:tr>
      <w:tr w:rsidR="00341244" w:rsidRPr="001B7E96" w:rsidTr="00341244">
        <w:trPr>
          <w:trHeight w:val="281"/>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 xml:space="preserve">Демографическая  ситуация </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Численность населения, человек</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8579</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8579</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8579</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8368</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98</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lastRenderedPageBreak/>
              <w:t>Рождаемость, человек</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23</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45</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29</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126</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Смертность, человек</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75</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128</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66</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88</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Число браков, пар</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25</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44</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Число разводов, пар</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6</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20</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67</w:t>
            </w:r>
          </w:p>
        </w:tc>
      </w:tr>
      <w:tr w:rsidR="00341244" w:rsidRPr="001B7E96" w:rsidTr="00341244">
        <w:trPr>
          <w:trHeight w:val="390"/>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Уровень жизни и доходы населения</w:t>
            </w:r>
          </w:p>
        </w:tc>
      </w:tr>
      <w:tr w:rsidR="00341244" w:rsidRPr="001B7E96" w:rsidTr="00341244">
        <w:trPr>
          <w:trHeight w:val="94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Среднемесячная заработная плата работников крупных и средних организаций, руб.</w:t>
            </w:r>
          </w:p>
        </w:tc>
        <w:tc>
          <w:tcPr>
            <w:tcW w:w="1438"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22289</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23084,9</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24285,3</w:t>
            </w:r>
          </w:p>
        </w:tc>
        <w:tc>
          <w:tcPr>
            <w:tcW w:w="1713"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24119,4</w:t>
            </w:r>
          </w:p>
        </w:tc>
        <w:tc>
          <w:tcPr>
            <w:tcW w:w="1105"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108</w:t>
            </w:r>
          </w:p>
        </w:tc>
      </w:tr>
      <w:tr w:rsidR="00341244" w:rsidRPr="001B7E96" w:rsidTr="00341244">
        <w:trPr>
          <w:trHeight w:val="63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Среднемесячная заработная плата работников сельского хозяйства, руб.</w:t>
            </w:r>
          </w:p>
        </w:tc>
        <w:tc>
          <w:tcPr>
            <w:tcW w:w="1438"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15316</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16238</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17300</w:t>
            </w:r>
          </w:p>
        </w:tc>
        <w:tc>
          <w:tcPr>
            <w:tcW w:w="1713" w:type="dxa"/>
            <w:tcBorders>
              <w:top w:val="nil"/>
              <w:left w:val="nil"/>
              <w:bottom w:val="single" w:sz="4" w:space="0" w:color="auto"/>
              <w:right w:val="single" w:sz="4" w:space="0" w:color="auto"/>
            </w:tcBorders>
            <w:shd w:val="clear" w:color="000000" w:fill="FFFFFF"/>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18781</w:t>
            </w:r>
          </w:p>
        </w:tc>
        <w:tc>
          <w:tcPr>
            <w:tcW w:w="1105"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123</w:t>
            </w:r>
          </w:p>
        </w:tc>
      </w:tr>
      <w:tr w:rsidR="00341244" w:rsidRPr="001B7E96" w:rsidTr="00341244">
        <w:trPr>
          <w:trHeight w:val="63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Среднемесячная заработная плата по Удмуртской Республике, руб.</w:t>
            </w:r>
          </w:p>
        </w:tc>
        <w:tc>
          <w:tcPr>
            <w:tcW w:w="1438"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31313,7</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34836,4</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w:t>
            </w:r>
          </w:p>
        </w:tc>
        <w:tc>
          <w:tcPr>
            <w:tcW w:w="1713"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36020,8</w:t>
            </w:r>
          </w:p>
        </w:tc>
        <w:tc>
          <w:tcPr>
            <w:tcW w:w="1105"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115</w:t>
            </w:r>
          </w:p>
        </w:tc>
      </w:tr>
      <w:tr w:rsidR="00341244" w:rsidRPr="001B7E96" w:rsidTr="00341244">
        <w:trPr>
          <w:trHeight w:val="94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Среднемесячная заработная плата работников сельского хозяйства по Удмуртской Республике, руб.</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20623</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w:t>
            </w:r>
          </w:p>
        </w:tc>
        <w:tc>
          <w:tcPr>
            <w:tcW w:w="1713" w:type="dxa"/>
            <w:tcBorders>
              <w:top w:val="nil"/>
              <w:left w:val="nil"/>
              <w:bottom w:val="single" w:sz="4" w:space="0" w:color="auto"/>
              <w:right w:val="single" w:sz="4" w:space="0" w:color="auto"/>
            </w:tcBorders>
            <w:shd w:val="clear" w:color="000000" w:fill="FFFFFF"/>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21281</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103</w:t>
            </w:r>
          </w:p>
        </w:tc>
      </w:tr>
      <w:tr w:rsidR="00341244" w:rsidRPr="001B7E96" w:rsidTr="00341244">
        <w:trPr>
          <w:trHeight w:val="63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Среднесписочная численность работников, человек</w:t>
            </w:r>
          </w:p>
        </w:tc>
        <w:tc>
          <w:tcPr>
            <w:tcW w:w="1438"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1340</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1337</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1400</w:t>
            </w:r>
          </w:p>
        </w:tc>
        <w:tc>
          <w:tcPr>
            <w:tcW w:w="1713" w:type="dxa"/>
            <w:tcBorders>
              <w:top w:val="nil"/>
              <w:left w:val="nil"/>
              <w:bottom w:val="single" w:sz="4" w:space="0" w:color="auto"/>
              <w:right w:val="single" w:sz="4" w:space="0" w:color="auto"/>
            </w:tcBorders>
            <w:shd w:val="clear" w:color="000000" w:fill="FFFFFF"/>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1346</w:t>
            </w:r>
          </w:p>
        </w:tc>
        <w:tc>
          <w:tcPr>
            <w:tcW w:w="1105"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100</w:t>
            </w:r>
          </w:p>
        </w:tc>
      </w:tr>
      <w:tr w:rsidR="00341244" w:rsidRPr="001B7E96" w:rsidTr="00341244">
        <w:trPr>
          <w:trHeight w:val="287"/>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Рынок труда</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Численность безработных</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116</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132</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150</w:t>
            </w:r>
          </w:p>
        </w:tc>
        <w:tc>
          <w:tcPr>
            <w:tcW w:w="1713" w:type="dxa"/>
            <w:tcBorders>
              <w:top w:val="nil"/>
              <w:left w:val="nil"/>
              <w:bottom w:val="single" w:sz="4" w:space="0" w:color="auto"/>
              <w:right w:val="single" w:sz="4" w:space="0" w:color="auto"/>
            </w:tcBorders>
            <w:shd w:val="clear" w:color="000000" w:fill="FFFFFF"/>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126</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109</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Уровень безработицы, %</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2,6</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3,5</w:t>
            </w:r>
          </w:p>
        </w:tc>
        <w:tc>
          <w:tcPr>
            <w:tcW w:w="1713" w:type="dxa"/>
            <w:tcBorders>
              <w:top w:val="nil"/>
              <w:left w:val="nil"/>
              <w:bottom w:val="single" w:sz="4" w:space="0" w:color="auto"/>
              <w:right w:val="single" w:sz="4" w:space="0" w:color="auto"/>
            </w:tcBorders>
            <w:shd w:val="clear" w:color="000000" w:fill="FFFFFF"/>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2,8</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108</w:t>
            </w:r>
          </w:p>
        </w:tc>
      </w:tr>
      <w:tr w:rsidR="00341244" w:rsidRPr="001B7E96" w:rsidTr="00341244">
        <w:trPr>
          <w:trHeight w:val="274"/>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Потребительский рынок</w:t>
            </w:r>
          </w:p>
        </w:tc>
      </w:tr>
      <w:tr w:rsidR="00341244" w:rsidRPr="001B7E96" w:rsidTr="00341244">
        <w:trPr>
          <w:trHeight w:val="63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Оборот розничной торговли, млн. руб.</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395,1</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831,4</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811</w:t>
            </w:r>
          </w:p>
        </w:tc>
        <w:tc>
          <w:tcPr>
            <w:tcW w:w="1713" w:type="dxa"/>
            <w:tcBorders>
              <w:top w:val="nil"/>
              <w:left w:val="nil"/>
              <w:bottom w:val="single" w:sz="4" w:space="0" w:color="auto"/>
              <w:right w:val="single" w:sz="4" w:space="0" w:color="auto"/>
            </w:tcBorders>
            <w:shd w:val="clear" w:color="000000" w:fill="FFFF00"/>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нет </w:t>
            </w:r>
            <w:proofErr w:type="spellStart"/>
            <w:proofErr w:type="gramStart"/>
            <w:r w:rsidRPr="001B7E96">
              <w:rPr>
                <w:rFonts w:ascii="Times New Roman" w:eastAsia="Times New Roman" w:hAnsi="Times New Roman" w:cs="Times New Roman"/>
                <w:color w:val="000000"/>
                <w:sz w:val="24"/>
                <w:szCs w:val="24"/>
                <w:lang w:eastAsia="ru-RU"/>
              </w:rPr>
              <w:t>стат</w:t>
            </w:r>
            <w:proofErr w:type="spellEnd"/>
            <w:proofErr w:type="gramEnd"/>
            <w:r w:rsidRPr="001B7E96">
              <w:rPr>
                <w:rFonts w:ascii="Times New Roman" w:eastAsia="Times New Roman" w:hAnsi="Times New Roman" w:cs="Times New Roman"/>
                <w:color w:val="000000"/>
                <w:sz w:val="24"/>
                <w:szCs w:val="24"/>
                <w:lang w:eastAsia="ru-RU"/>
              </w:rPr>
              <w:t xml:space="preserve"> данных</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w:t>
            </w:r>
          </w:p>
        </w:tc>
      </w:tr>
      <w:tr w:rsidR="00341244" w:rsidRPr="001B7E96" w:rsidTr="00341244">
        <w:trPr>
          <w:trHeight w:val="1751"/>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Оборот общественного питания, млн. руб.</w:t>
            </w:r>
          </w:p>
        </w:tc>
        <w:tc>
          <w:tcPr>
            <w:tcW w:w="1438"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с 1 января 2018 года показатель </w:t>
            </w:r>
            <w:proofErr w:type="spellStart"/>
            <w:r w:rsidRPr="001B7E96">
              <w:rPr>
                <w:rFonts w:ascii="Times New Roman" w:eastAsia="Times New Roman" w:hAnsi="Times New Roman" w:cs="Times New Roman"/>
                <w:color w:val="000000"/>
                <w:sz w:val="24"/>
                <w:szCs w:val="24"/>
                <w:lang w:eastAsia="ru-RU"/>
              </w:rPr>
              <w:t>расчитывается</w:t>
            </w:r>
            <w:proofErr w:type="spellEnd"/>
            <w:r w:rsidRPr="001B7E96">
              <w:rPr>
                <w:rFonts w:ascii="Times New Roman" w:eastAsia="Times New Roman" w:hAnsi="Times New Roman" w:cs="Times New Roman"/>
                <w:color w:val="000000"/>
                <w:sz w:val="24"/>
                <w:szCs w:val="24"/>
                <w:lang w:eastAsia="ru-RU"/>
              </w:rPr>
              <w:t xml:space="preserve"> 1 раз в год</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29,4</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43,4</w:t>
            </w:r>
          </w:p>
        </w:tc>
        <w:tc>
          <w:tcPr>
            <w:tcW w:w="1713"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 xml:space="preserve">с 1 января 2018 года показатель </w:t>
            </w:r>
            <w:proofErr w:type="spellStart"/>
            <w:r w:rsidRPr="001B7E96">
              <w:rPr>
                <w:rFonts w:ascii="Times New Roman" w:eastAsia="Times New Roman" w:hAnsi="Times New Roman" w:cs="Times New Roman"/>
                <w:color w:val="000000"/>
                <w:sz w:val="24"/>
                <w:szCs w:val="24"/>
                <w:lang w:eastAsia="ru-RU"/>
              </w:rPr>
              <w:t>расчитывается</w:t>
            </w:r>
            <w:proofErr w:type="spellEnd"/>
            <w:r w:rsidRPr="001B7E96">
              <w:rPr>
                <w:rFonts w:ascii="Times New Roman" w:eastAsia="Times New Roman" w:hAnsi="Times New Roman" w:cs="Times New Roman"/>
                <w:color w:val="000000"/>
                <w:sz w:val="24"/>
                <w:szCs w:val="24"/>
                <w:lang w:eastAsia="ru-RU"/>
              </w:rPr>
              <w:t xml:space="preserve"> 1 раз в год</w:t>
            </w:r>
          </w:p>
        </w:tc>
        <w:tc>
          <w:tcPr>
            <w:tcW w:w="1105"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w:t>
            </w:r>
          </w:p>
        </w:tc>
      </w:tr>
      <w:tr w:rsidR="00341244" w:rsidRPr="001B7E96" w:rsidTr="00341244">
        <w:trPr>
          <w:trHeight w:val="283"/>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Строительство жилья</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Всего введено жилья, кв. м</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320,8</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827,9</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946</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596,5</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186</w:t>
            </w:r>
          </w:p>
        </w:tc>
      </w:tr>
      <w:tr w:rsidR="00341244" w:rsidRPr="001B7E96" w:rsidTr="00341244">
        <w:trPr>
          <w:trHeight w:val="31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 т. ч. индивидуальным способом</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320,8</w:t>
            </w:r>
          </w:p>
        </w:tc>
        <w:tc>
          <w:tcPr>
            <w:tcW w:w="1271" w:type="dxa"/>
            <w:tcBorders>
              <w:top w:val="nil"/>
              <w:left w:val="nil"/>
              <w:bottom w:val="single" w:sz="4" w:space="0" w:color="auto"/>
              <w:right w:val="single" w:sz="4" w:space="0" w:color="auto"/>
            </w:tcBorders>
            <w:shd w:val="clear" w:color="000000" w:fill="F2F2F2"/>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827,9</w:t>
            </w:r>
          </w:p>
        </w:tc>
        <w:tc>
          <w:tcPr>
            <w:tcW w:w="996" w:type="dxa"/>
            <w:tcBorders>
              <w:top w:val="nil"/>
              <w:left w:val="nil"/>
              <w:bottom w:val="single" w:sz="4" w:space="0" w:color="auto"/>
              <w:right w:val="single" w:sz="4" w:space="0" w:color="auto"/>
            </w:tcBorders>
            <w:shd w:val="clear" w:color="auto" w:fill="auto"/>
            <w:vAlign w:val="center"/>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946</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596,5</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186</w:t>
            </w:r>
          </w:p>
        </w:tc>
      </w:tr>
      <w:tr w:rsidR="00341244" w:rsidRPr="001B7E96" w:rsidTr="00341244">
        <w:trPr>
          <w:trHeight w:val="244"/>
        </w:trPr>
        <w:tc>
          <w:tcPr>
            <w:tcW w:w="99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b/>
                <w:bCs/>
                <w:color w:val="000000"/>
                <w:sz w:val="24"/>
                <w:szCs w:val="24"/>
                <w:lang w:eastAsia="ru-RU"/>
              </w:rPr>
            </w:pPr>
            <w:r w:rsidRPr="001B7E96">
              <w:rPr>
                <w:rFonts w:ascii="Times New Roman" w:eastAsia="Times New Roman" w:hAnsi="Times New Roman" w:cs="Times New Roman"/>
                <w:b/>
                <w:bCs/>
                <w:color w:val="000000"/>
                <w:sz w:val="24"/>
                <w:szCs w:val="24"/>
                <w:lang w:eastAsia="ru-RU"/>
              </w:rPr>
              <w:t>Инвестиции в основной капитал</w:t>
            </w:r>
          </w:p>
        </w:tc>
      </w:tr>
      <w:tr w:rsidR="00341244" w:rsidRPr="001B7E96" w:rsidTr="00341244">
        <w:trPr>
          <w:trHeight w:val="63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Объем инвестиций в основной капитал, млн. руб.</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56,5</w:t>
            </w:r>
          </w:p>
        </w:tc>
        <w:tc>
          <w:tcPr>
            <w:tcW w:w="1271" w:type="dxa"/>
            <w:tcBorders>
              <w:top w:val="nil"/>
              <w:left w:val="nil"/>
              <w:bottom w:val="single" w:sz="4" w:space="0" w:color="auto"/>
              <w:right w:val="single" w:sz="4" w:space="0" w:color="auto"/>
            </w:tcBorders>
            <w:shd w:val="clear" w:color="000000" w:fill="FFFFFF"/>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286,1</w:t>
            </w:r>
          </w:p>
        </w:tc>
        <w:tc>
          <w:tcPr>
            <w:tcW w:w="996" w:type="dxa"/>
            <w:tcBorders>
              <w:top w:val="nil"/>
              <w:left w:val="nil"/>
              <w:bottom w:val="single" w:sz="4" w:space="0" w:color="auto"/>
              <w:right w:val="single" w:sz="4" w:space="0" w:color="auto"/>
            </w:tcBorders>
            <w:shd w:val="clear" w:color="000000" w:fill="FFFFFF"/>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117,1</w:t>
            </w:r>
          </w:p>
        </w:tc>
        <w:tc>
          <w:tcPr>
            <w:tcW w:w="1713" w:type="dxa"/>
            <w:tcBorders>
              <w:top w:val="nil"/>
              <w:left w:val="nil"/>
              <w:bottom w:val="single" w:sz="4" w:space="0" w:color="auto"/>
              <w:right w:val="single" w:sz="4" w:space="0" w:color="auto"/>
            </w:tcBorders>
            <w:shd w:val="clear" w:color="000000" w:fill="FFFFFF"/>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76,8</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136</w:t>
            </w:r>
          </w:p>
        </w:tc>
      </w:tr>
      <w:tr w:rsidR="00341244" w:rsidRPr="001B7E96" w:rsidTr="00341244">
        <w:trPr>
          <w:trHeight w:val="63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 т. ч. по крупным и средним предприятиям, млн. руб.</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5,7</w:t>
            </w:r>
          </w:p>
        </w:tc>
        <w:tc>
          <w:tcPr>
            <w:tcW w:w="1271" w:type="dxa"/>
            <w:tcBorders>
              <w:top w:val="nil"/>
              <w:left w:val="nil"/>
              <w:bottom w:val="single" w:sz="4" w:space="0" w:color="auto"/>
              <w:right w:val="single" w:sz="4" w:space="0" w:color="auto"/>
            </w:tcBorders>
            <w:shd w:val="clear" w:color="000000" w:fill="FFFFFF"/>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96,8</w:t>
            </w:r>
          </w:p>
        </w:tc>
        <w:tc>
          <w:tcPr>
            <w:tcW w:w="996"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100,7</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11,5</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202</w:t>
            </w:r>
          </w:p>
        </w:tc>
      </w:tr>
      <w:tr w:rsidR="00341244" w:rsidRPr="001B7E96" w:rsidTr="00341244">
        <w:trPr>
          <w:trHeight w:val="63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в т. ч. за счет бюджетных средств, млн. руб.</w:t>
            </w:r>
          </w:p>
        </w:tc>
        <w:tc>
          <w:tcPr>
            <w:tcW w:w="1438"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0,1</w:t>
            </w:r>
          </w:p>
        </w:tc>
        <w:tc>
          <w:tcPr>
            <w:tcW w:w="1271" w:type="dxa"/>
            <w:tcBorders>
              <w:top w:val="nil"/>
              <w:left w:val="nil"/>
              <w:bottom w:val="single" w:sz="4" w:space="0" w:color="auto"/>
              <w:right w:val="single" w:sz="4" w:space="0" w:color="auto"/>
            </w:tcBorders>
            <w:shd w:val="clear" w:color="000000" w:fill="FFFFFF"/>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10,4</w:t>
            </w:r>
          </w:p>
        </w:tc>
        <w:tc>
          <w:tcPr>
            <w:tcW w:w="996"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10,8</w:t>
            </w:r>
          </w:p>
        </w:tc>
        <w:tc>
          <w:tcPr>
            <w:tcW w:w="1713"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3,9</w:t>
            </w:r>
          </w:p>
        </w:tc>
        <w:tc>
          <w:tcPr>
            <w:tcW w:w="1105" w:type="dxa"/>
            <w:tcBorders>
              <w:top w:val="nil"/>
              <w:left w:val="nil"/>
              <w:bottom w:val="single" w:sz="4" w:space="0" w:color="auto"/>
              <w:right w:val="single" w:sz="4" w:space="0" w:color="auto"/>
            </w:tcBorders>
            <w:shd w:val="clear" w:color="auto" w:fill="auto"/>
            <w:vAlign w:val="bottom"/>
            <w:hideMark/>
          </w:tcPr>
          <w:p w:rsidR="00341244" w:rsidRPr="001B7E96" w:rsidRDefault="00341244" w:rsidP="00341244">
            <w:pPr>
              <w:spacing w:after="0" w:line="240" w:lineRule="auto"/>
              <w:jc w:val="center"/>
              <w:rPr>
                <w:rFonts w:ascii="Times New Roman" w:eastAsia="Times New Roman" w:hAnsi="Times New Roman" w:cs="Times New Roman"/>
                <w:color w:val="000000"/>
                <w:sz w:val="24"/>
                <w:szCs w:val="24"/>
                <w:lang w:eastAsia="ru-RU"/>
              </w:rPr>
            </w:pPr>
            <w:r w:rsidRPr="001B7E96">
              <w:rPr>
                <w:rFonts w:ascii="Times New Roman" w:eastAsia="Times New Roman" w:hAnsi="Times New Roman" w:cs="Times New Roman"/>
                <w:color w:val="000000"/>
                <w:sz w:val="24"/>
                <w:szCs w:val="24"/>
                <w:lang w:eastAsia="ru-RU"/>
              </w:rPr>
              <w:t>3900</w:t>
            </w:r>
          </w:p>
        </w:tc>
      </w:tr>
    </w:tbl>
    <w:p w:rsidR="00C62090" w:rsidRPr="00C62090" w:rsidRDefault="00C62090" w:rsidP="001B7E96">
      <w:pPr>
        <w:spacing w:after="0" w:line="240" w:lineRule="auto"/>
        <w:rPr>
          <w:rFonts w:ascii="Times New Roman" w:eastAsia="Times New Roman" w:hAnsi="Times New Roman" w:cs="Times New Roman"/>
          <w:sz w:val="28"/>
          <w:szCs w:val="28"/>
          <w:lang w:eastAsia="ru-RU"/>
        </w:rPr>
      </w:pPr>
    </w:p>
    <w:p w:rsidR="00C62090" w:rsidRPr="00C62090" w:rsidRDefault="00C62090" w:rsidP="001B7E96">
      <w:pPr>
        <w:spacing w:after="0" w:line="240" w:lineRule="auto"/>
        <w:jc w:val="center"/>
        <w:rPr>
          <w:rFonts w:ascii="Times New Roman" w:hAnsi="Times New Roman" w:cs="Times New Roman"/>
          <w:sz w:val="28"/>
          <w:szCs w:val="28"/>
        </w:rPr>
      </w:pPr>
    </w:p>
    <w:p w:rsidR="00C62090" w:rsidRDefault="00C62090" w:rsidP="001B7E96">
      <w:pPr>
        <w:spacing w:after="0" w:line="240" w:lineRule="auto"/>
      </w:pPr>
    </w:p>
    <w:p w:rsidR="00C62090" w:rsidRDefault="00C62090" w:rsidP="001B7E96">
      <w:pPr>
        <w:spacing w:after="0" w:line="240" w:lineRule="auto"/>
      </w:pPr>
    </w:p>
    <w:p w:rsidR="00C62090" w:rsidRDefault="00341244" w:rsidP="001B7E96">
      <w:pPr>
        <w:spacing w:after="0" w:line="240" w:lineRule="auto"/>
      </w:pPr>
      <w:r w:rsidRPr="001B7E96">
        <w:rPr>
          <w:rFonts w:ascii="Times New Roman" w:eastAsia="Times New Roman" w:hAnsi="Times New Roman" w:cs="Times New Roman"/>
          <w:b/>
          <w:bCs/>
          <w:noProof/>
          <w:lang w:eastAsia="ru-RU"/>
        </w:rPr>
        <w:lastRenderedPageBreak/>
        <w:drawing>
          <wp:anchor distT="0" distB="0" distL="114300" distR="114300" simplePos="0" relativeHeight="251677696" behindDoc="1" locked="0" layoutInCell="1" allowOverlap="1" wp14:anchorId="2BD34136" wp14:editId="62798131">
            <wp:simplePos x="0" y="0"/>
            <wp:positionH relativeFrom="margin">
              <wp:posOffset>2295525</wp:posOffset>
            </wp:positionH>
            <wp:positionV relativeFrom="margin">
              <wp:posOffset>-592455</wp:posOffset>
            </wp:positionV>
            <wp:extent cx="1085850" cy="1790700"/>
            <wp:effectExtent l="0" t="0" r="0" b="0"/>
            <wp:wrapThrough wrapText="bothSides">
              <wp:wrapPolygon edited="0">
                <wp:start x="0" y="0"/>
                <wp:lineTo x="0" y="21370"/>
                <wp:lineTo x="21221" y="21370"/>
                <wp:lineTo x="21221"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9"/>
                    <a:srcRect/>
                    <a:stretch>
                      <a:fillRect/>
                    </a:stretch>
                  </pic:blipFill>
                  <pic:spPr bwMode="auto">
                    <a:xfrm>
                      <a:off x="0" y="0"/>
                      <a:ext cx="1085850" cy="17907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C62090" w:rsidRDefault="00C62090" w:rsidP="001B7E96">
      <w:pPr>
        <w:spacing w:after="0" w:line="240" w:lineRule="auto"/>
      </w:pPr>
    </w:p>
    <w:p w:rsidR="001B7E96" w:rsidRPr="001B7E96" w:rsidRDefault="001B7E96" w:rsidP="001B7E96">
      <w:pPr>
        <w:keepNext/>
        <w:overflowPunct w:val="0"/>
        <w:autoSpaceDE w:val="0"/>
        <w:autoSpaceDN w:val="0"/>
        <w:adjustRightInd w:val="0"/>
        <w:spacing w:after="0" w:line="240" w:lineRule="auto"/>
        <w:jc w:val="center"/>
        <w:outlineLvl w:val="1"/>
        <w:rPr>
          <w:rFonts w:ascii="Times New Roman" w:eastAsia="Times New Roman" w:hAnsi="Times New Roman" w:cs="Times New Roman"/>
          <w:b/>
          <w:bCs/>
          <w:lang w:eastAsia="ru-RU"/>
        </w:rPr>
      </w:pPr>
    </w:p>
    <w:p w:rsidR="001B7E96" w:rsidRPr="001B7E96" w:rsidRDefault="001B7E96" w:rsidP="001B7E96">
      <w:pPr>
        <w:keepNext/>
        <w:overflowPunct w:val="0"/>
        <w:autoSpaceDE w:val="0"/>
        <w:autoSpaceDN w:val="0"/>
        <w:adjustRightInd w:val="0"/>
        <w:spacing w:after="0" w:line="240" w:lineRule="auto"/>
        <w:jc w:val="center"/>
        <w:outlineLvl w:val="1"/>
        <w:rPr>
          <w:rFonts w:ascii="Times New Roman" w:eastAsia="Times New Roman" w:hAnsi="Times New Roman" w:cs="Times New Roman"/>
          <w:b/>
          <w:bCs/>
          <w:lang w:eastAsia="ru-RU"/>
        </w:rPr>
      </w:pPr>
    </w:p>
    <w:p w:rsidR="001B7E96" w:rsidRPr="001B7E96" w:rsidRDefault="001B7E96" w:rsidP="001B7E96">
      <w:pPr>
        <w:keepNext/>
        <w:overflowPunct w:val="0"/>
        <w:autoSpaceDE w:val="0"/>
        <w:autoSpaceDN w:val="0"/>
        <w:adjustRightInd w:val="0"/>
        <w:spacing w:after="0" w:line="240" w:lineRule="auto"/>
        <w:jc w:val="center"/>
        <w:outlineLvl w:val="1"/>
        <w:rPr>
          <w:rFonts w:ascii="Times New Roman" w:eastAsia="Times New Roman" w:hAnsi="Times New Roman" w:cs="Times New Roman"/>
          <w:b/>
          <w:bCs/>
          <w:lang w:eastAsia="ru-RU"/>
        </w:rPr>
      </w:pPr>
    </w:p>
    <w:p w:rsidR="001B7E96" w:rsidRPr="001B7E96" w:rsidRDefault="001B7E96" w:rsidP="001B7E96">
      <w:pPr>
        <w:keepNext/>
        <w:overflowPunct w:val="0"/>
        <w:autoSpaceDE w:val="0"/>
        <w:autoSpaceDN w:val="0"/>
        <w:adjustRightInd w:val="0"/>
        <w:spacing w:after="0" w:line="240" w:lineRule="auto"/>
        <w:jc w:val="center"/>
        <w:outlineLvl w:val="1"/>
        <w:rPr>
          <w:rFonts w:ascii="Times New Roman" w:eastAsia="Times New Roman" w:hAnsi="Times New Roman" w:cs="Times New Roman"/>
          <w:b/>
          <w:bCs/>
          <w:lang w:eastAsia="ru-RU"/>
        </w:rPr>
      </w:pPr>
    </w:p>
    <w:p w:rsidR="001B7E96" w:rsidRPr="001B7E96" w:rsidRDefault="001B7E96" w:rsidP="001B7E96">
      <w:pPr>
        <w:keepNext/>
        <w:overflowPunct w:val="0"/>
        <w:autoSpaceDE w:val="0"/>
        <w:autoSpaceDN w:val="0"/>
        <w:adjustRightInd w:val="0"/>
        <w:spacing w:after="0" w:line="240" w:lineRule="auto"/>
        <w:jc w:val="center"/>
        <w:outlineLvl w:val="1"/>
        <w:rPr>
          <w:rFonts w:ascii="Times New Roman" w:eastAsia="Times New Roman" w:hAnsi="Times New Roman" w:cs="Times New Roman"/>
          <w:b/>
          <w:bCs/>
          <w:lang w:eastAsia="ru-RU"/>
        </w:rPr>
      </w:pPr>
    </w:p>
    <w:p w:rsidR="00341244" w:rsidRDefault="00341244" w:rsidP="00650148">
      <w:pPr>
        <w:keepNext/>
        <w:overflowPunct w:val="0"/>
        <w:autoSpaceDE w:val="0"/>
        <w:autoSpaceDN w:val="0"/>
        <w:adjustRightInd w:val="0"/>
        <w:spacing w:after="0" w:line="240" w:lineRule="auto"/>
        <w:outlineLvl w:val="1"/>
        <w:rPr>
          <w:rFonts w:ascii="Times New Roman" w:eastAsia="Times New Roman" w:hAnsi="Times New Roman" w:cs="Times New Roman"/>
          <w:b/>
          <w:bCs/>
          <w:lang w:eastAsia="ru-RU"/>
        </w:rPr>
      </w:pPr>
    </w:p>
    <w:p w:rsidR="001B7E96" w:rsidRPr="001B7E96" w:rsidRDefault="001B7E96" w:rsidP="001B7E96">
      <w:pPr>
        <w:keepNext/>
        <w:overflowPunct w:val="0"/>
        <w:autoSpaceDE w:val="0"/>
        <w:autoSpaceDN w:val="0"/>
        <w:adjustRightInd w:val="0"/>
        <w:spacing w:after="0" w:line="240" w:lineRule="auto"/>
        <w:jc w:val="center"/>
        <w:outlineLvl w:val="1"/>
        <w:rPr>
          <w:rFonts w:ascii="Times New Roman" w:eastAsia="Times New Roman" w:hAnsi="Times New Roman" w:cs="Times New Roman"/>
          <w:b/>
          <w:bCs/>
          <w:lang w:eastAsia="ru-RU"/>
        </w:rPr>
      </w:pPr>
      <w:r w:rsidRPr="001B7E96">
        <w:rPr>
          <w:rFonts w:ascii="Times New Roman" w:eastAsia="Times New Roman" w:hAnsi="Times New Roman" w:cs="Times New Roman"/>
          <w:b/>
          <w:bCs/>
          <w:lang w:eastAsia="ru-RU"/>
        </w:rPr>
        <w:t>СОВЕТ ДЕПУТАТОВ МУНИЦИПАЛЬНОГО ОБРАЗОВАНИЯ «ЮКАМЕНСКИЙ РАЙОН»</w:t>
      </w:r>
    </w:p>
    <w:p w:rsidR="001B7E96" w:rsidRPr="001B7E96" w:rsidRDefault="001B7E96" w:rsidP="001B7E96">
      <w:pPr>
        <w:keepNext/>
        <w:overflowPunct w:val="0"/>
        <w:autoSpaceDE w:val="0"/>
        <w:autoSpaceDN w:val="0"/>
        <w:adjustRightInd w:val="0"/>
        <w:spacing w:after="0" w:line="240" w:lineRule="auto"/>
        <w:jc w:val="center"/>
        <w:outlineLvl w:val="1"/>
        <w:rPr>
          <w:rFonts w:ascii="Times New Roman" w:eastAsia="Times New Roman" w:hAnsi="Times New Roman" w:cs="Times New Roman"/>
          <w:b/>
          <w:bCs/>
          <w:lang w:eastAsia="ru-RU"/>
        </w:rPr>
      </w:pPr>
      <w:r w:rsidRPr="001B7E96">
        <w:rPr>
          <w:rFonts w:ascii="Times New Roman" w:eastAsia="Times New Roman" w:hAnsi="Times New Roman" w:cs="Times New Roman"/>
          <w:b/>
          <w:bCs/>
          <w:lang w:eastAsia="ru-RU"/>
        </w:rPr>
        <w:t>«ЮКАМЕН ЁРОС» МУНИЦИПАЛ КЫЛДЫТЭТЫСЬ ДЕПУТАТ КЕНЕШ</w:t>
      </w:r>
    </w:p>
    <w:p w:rsidR="001B7E96" w:rsidRPr="001B7E96" w:rsidRDefault="001B7E96" w:rsidP="001B7E96">
      <w:pPr>
        <w:rPr>
          <w:rFonts w:ascii="Times New Roman" w:eastAsia="Calibri" w:hAnsi="Times New Roman" w:cs="Times New Roman"/>
          <w:b/>
          <w:lang w:eastAsia="ru-RU"/>
        </w:rPr>
      </w:pPr>
    </w:p>
    <w:p w:rsidR="001B7E96" w:rsidRPr="001B7E96" w:rsidRDefault="001B7E96" w:rsidP="001B7E96">
      <w:pPr>
        <w:spacing w:after="0" w:line="240" w:lineRule="auto"/>
        <w:jc w:val="center"/>
        <w:rPr>
          <w:rFonts w:ascii="Times New Roman" w:eastAsia="Calibri" w:hAnsi="Times New Roman" w:cs="Times New Roman"/>
          <w:b/>
          <w:sz w:val="24"/>
          <w:szCs w:val="24"/>
          <w:u w:val="single"/>
          <w:lang w:eastAsia="ru-RU"/>
        </w:rPr>
      </w:pPr>
      <w:r w:rsidRPr="001B7E96">
        <w:rPr>
          <w:rFonts w:ascii="Times New Roman" w:eastAsia="Calibri" w:hAnsi="Times New Roman" w:cs="Times New Roman"/>
          <w:b/>
          <w:sz w:val="24"/>
          <w:szCs w:val="24"/>
          <w:u w:val="single"/>
          <w:lang w:eastAsia="ru-RU"/>
        </w:rPr>
        <w:t>«28» августа 2019 года                                                                                                        № 173</w:t>
      </w:r>
    </w:p>
    <w:p w:rsidR="001B7E96" w:rsidRPr="001B7E96" w:rsidRDefault="001B7E96" w:rsidP="001B7E96">
      <w:pPr>
        <w:spacing w:after="0" w:line="240" w:lineRule="auto"/>
        <w:jc w:val="center"/>
        <w:rPr>
          <w:rFonts w:ascii="Times New Roman" w:eastAsia="Calibri" w:hAnsi="Times New Roman" w:cs="Times New Roman"/>
          <w:b/>
          <w:sz w:val="24"/>
          <w:szCs w:val="24"/>
          <w:lang w:eastAsia="ru-RU"/>
        </w:rPr>
      </w:pPr>
      <w:r w:rsidRPr="001B7E96">
        <w:rPr>
          <w:rFonts w:ascii="Times New Roman" w:eastAsia="Calibri" w:hAnsi="Times New Roman" w:cs="Times New Roman"/>
          <w:b/>
          <w:sz w:val="24"/>
          <w:szCs w:val="24"/>
          <w:lang w:eastAsia="ru-RU"/>
        </w:rPr>
        <w:t>с. Юкаменское</w:t>
      </w:r>
    </w:p>
    <w:p w:rsidR="001B7E96" w:rsidRPr="001B7E96" w:rsidRDefault="001B7E96" w:rsidP="001B7E96">
      <w:pPr>
        <w:spacing w:after="0" w:line="240" w:lineRule="auto"/>
        <w:jc w:val="center"/>
        <w:rPr>
          <w:rFonts w:ascii="Times New Roman" w:eastAsia="Calibri" w:hAnsi="Times New Roman" w:cs="Times New Roman"/>
          <w:b/>
          <w:sz w:val="24"/>
          <w:szCs w:val="24"/>
          <w:lang w:eastAsia="ru-RU"/>
        </w:rPr>
      </w:pPr>
    </w:p>
    <w:p w:rsidR="001B7E96" w:rsidRPr="001B7E96" w:rsidRDefault="001B7E96" w:rsidP="001B7E96">
      <w:pPr>
        <w:spacing w:after="0" w:line="240" w:lineRule="auto"/>
        <w:jc w:val="center"/>
        <w:rPr>
          <w:rFonts w:ascii="Times New Roman" w:eastAsia="Calibri" w:hAnsi="Times New Roman" w:cs="Times New Roman"/>
          <w:b/>
          <w:sz w:val="24"/>
          <w:szCs w:val="24"/>
          <w:lang w:eastAsia="ru-RU"/>
        </w:rPr>
      </w:pPr>
      <w:r w:rsidRPr="001B7E96">
        <w:rPr>
          <w:rFonts w:ascii="Times New Roman" w:eastAsia="Calibri" w:hAnsi="Times New Roman" w:cs="Times New Roman"/>
          <w:b/>
          <w:sz w:val="24"/>
          <w:szCs w:val="24"/>
          <w:lang w:eastAsia="ru-RU"/>
        </w:rPr>
        <w:t>РЕШЕНИЕ</w:t>
      </w:r>
    </w:p>
    <w:p w:rsidR="001B7E96" w:rsidRPr="001B7E96" w:rsidRDefault="001B7E96" w:rsidP="001B7E96">
      <w:pPr>
        <w:jc w:val="center"/>
        <w:rPr>
          <w:rFonts w:ascii="Times New Roman" w:eastAsia="Calibri" w:hAnsi="Times New Roman" w:cs="Times New Roman"/>
          <w:b/>
          <w:sz w:val="24"/>
          <w:szCs w:val="24"/>
          <w:lang w:eastAsia="ru-RU"/>
        </w:rPr>
      </w:pPr>
    </w:p>
    <w:p w:rsidR="001B7E96" w:rsidRPr="001B7E96" w:rsidRDefault="001B7E96" w:rsidP="001B7E96">
      <w:pPr>
        <w:spacing w:after="0" w:line="240" w:lineRule="auto"/>
        <w:ind w:left="360"/>
        <w:jc w:val="center"/>
        <w:rPr>
          <w:rFonts w:ascii="Times New Roman" w:eastAsia="Times New Roman" w:hAnsi="Times New Roman" w:cs="Times New Roman"/>
          <w:b/>
          <w:sz w:val="28"/>
          <w:szCs w:val="28"/>
          <w:lang w:eastAsia="ru-RU"/>
        </w:rPr>
      </w:pPr>
      <w:r w:rsidRPr="001B7E96">
        <w:rPr>
          <w:rFonts w:ascii="Times New Roman" w:eastAsia="Times New Roman" w:hAnsi="Times New Roman" w:cs="Times New Roman"/>
          <w:b/>
          <w:sz w:val="28"/>
          <w:szCs w:val="28"/>
          <w:lang w:eastAsia="ru-RU"/>
        </w:rPr>
        <w:t>Об итогах оперативно – служебной деятельности пункта полиции «</w:t>
      </w:r>
      <w:proofErr w:type="spellStart"/>
      <w:r w:rsidRPr="001B7E96">
        <w:rPr>
          <w:rFonts w:ascii="Times New Roman" w:eastAsia="Times New Roman" w:hAnsi="Times New Roman" w:cs="Times New Roman"/>
          <w:b/>
          <w:sz w:val="28"/>
          <w:szCs w:val="28"/>
          <w:lang w:eastAsia="ru-RU"/>
        </w:rPr>
        <w:t>Юкаменский</w:t>
      </w:r>
      <w:proofErr w:type="spellEnd"/>
      <w:r w:rsidRPr="001B7E96">
        <w:rPr>
          <w:rFonts w:ascii="Times New Roman" w:eastAsia="Times New Roman" w:hAnsi="Times New Roman" w:cs="Times New Roman"/>
          <w:b/>
          <w:sz w:val="28"/>
          <w:szCs w:val="28"/>
          <w:lang w:eastAsia="ru-RU"/>
        </w:rPr>
        <w:t>» МО МВД России «</w:t>
      </w:r>
      <w:proofErr w:type="spellStart"/>
      <w:r w:rsidRPr="001B7E96">
        <w:rPr>
          <w:rFonts w:ascii="Times New Roman" w:eastAsia="Times New Roman" w:hAnsi="Times New Roman" w:cs="Times New Roman"/>
          <w:b/>
          <w:sz w:val="28"/>
          <w:szCs w:val="28"/>
          <w:lang w:eastAsia="ru-RU"/>
        </w:rPr>
        <w:t>Глазовский</w:t>
      </w:r>
      <w:proofErr w:type="spellEnd"/>
      <w:r w:rsidRPr="001B7E96">
        <w:rPr>
          <w:rFonts w:ascii="Times New Roman" w:eastAsia="Times New Roman" w:hAnsi="Times New Roman" w:cs="Times New Roman"/>
          <w:b/>
          <w:sz w:val="28"/>
          <w:szCs w:val="28"/>
          <w:lang w:eastAsia="ru-RU"/>
        </w:rPr>
        <w:t>» по итогам 1 полугодия 2019 года, задачах и приоритетных направлениях</w:t>
      </w:r>
    </w:p>
    <w:p w:rsidR="001B7E96" w:rsidRPr="001B7E96" w:rsidRDefault="001B7E96" w:rsidP="001B7E96">
      <w:pPr>
        <w:spacing w:after="0" w:line="240" w:lineRule="auto"/>
        <w:ind w:left="360"/>
        <w:jc w:val="center"/>
        <w:rPr>
          <w:rFonts w:ascii="Times New Roman" w:eastAsia="Times New Roman" w:hAnsi="Times New Roman" w:cs="Times New Roman"/>
          <w:b/>
          <w:sz w:val="28"/>
          <w:szCs w:val="28"/>
          <w:lang w:eastAsia="ru-RU"/>
        </w:rPr>
      </w:pPr>
      <w:r w:rsidRPr="001B7E96">
        <w:rPr>
          <w:rFonts w:ascii="Times New Roman" w:eastAsia="Times New Roman" w:hAnsi="Times New Roman" w:cs="Times New Roman"/>
          <w:b/>
          <w:sz w:val="28"/>
          <w:szCs w:val="28"/>
          <w:lang w:eastAsia="ru-RU"/>
        </w:rPr>
        <w:t xml:space="preserve"> на предстоящий период</w:t>
      </w:r>
    </w:p>
    <w:p w:rsidR="001B7E96" w:rsidRPr="001B7E96" w:rsidRDefault="001B7E96" w:rsidP="001B7E96">
      <w:pPr>
        <w:spacing w:after="0" w:line="240" w:lineRule="auto"/>
        <w:ind w:left="360"/>
        <w:jc w:val="center"/>
        <w:rPr>
          <w:rFonts w:ascii="Times New Roman" w:eastAsia="Times New Roman" w:hAnsi="Times New Roman" w:cs="Times New Roman"/>
          <w:b/>
          <w:sz w:val="28"/>
          <w:szCs w:val="28"/>
          <w:lang w:eastAsia="ru-RU"/>
        </w:rPr>
      </w:pPr>
    </w:p>
    <w:p w:rsidR="001B7E96" w:rsidRPr="001B7E96" w:rsidRDefault="001B7E96" w:rsidP="001B7E9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Руководствуясь  Уставом муниципального образования «</w:t>
      </w:r>
      <w:proofErr w:type="spellStart"/>
      <w:r w:rsidRPr="001B7E96">
        <w:rPr>
          <w:rFonts w:ascii="Times New Roman" w:eastAsia="Times New Roman" w:hAnsi="Times New Roman" w:cs="Times New Roman"/>
          <w:sz w:val="28"/>
          <w:szCs w:val="28"/>
          <w:lang w:eastAsia="ru-RU"/>
        </w:rPr>
        <w:t>Юкаменский</w:t>
      </w:r>
      <w:proofErr w:type="spellEnd"/>
      <w:r w:rsidRPr="001B7E96">
        <w:rPr>
          <w:rFonts w:ascii="Times New Roman" w:eastAsia="Times New Roman" w:hAnsi="Times New Roman" w:cs="Times New Roman"/>
          <w:sz w:val="28"/>
          <w:szCs w:val="28"/>
          <w:lang w:eastAsia="ru-RU"/>
        </w:rPr>
        <w:t xml:space="preserve"> район», утвержденным решением Юкаменского районного Совета депутатов № 176 от 31.05.2005 года,</w:t>
      </w:r>
    </w:p>
    <w:p w:rsidR="001B7E96" w:rsidRPr="001B7E96" w:rsidRDefault="001B7E96" w:rsidP="001B7E96">
      <w:pPr>
        <w:spacing w:after="0" w:line="240" w:lineRule="auto"/>
        <w:ind w:firstLine="567"/>
        <w:jc w:val="both"/>
        <w:rPr>
          <w:rFonts w:ascii="Times New Roman" w:eastAsia="Times New Roman" w:hAnsi="Times New Roman" w:cs="Times New Roman"/>
          <w:sz w:val="28"/>
          <w:szCs w:val="28"/>
          <w:lang w:eastAsia="ru-RU"/>
        </w:rPr>
      </w:pPr>
    </w:p>
    <w:p w:rsidR="001B7E96" w:rsidRPr="001B7E96" w:rsidRDefault="001B7E96" w:rsidP="001B7E96">
      <w:pPr>
        <w:spacing w:after="0" w:line="240" w:lineRule="auto"/>
        <w:ind w:firstLine="567"/>
        <w:jc w:val="center"/>
        <w:rPr>
          <w:rFonts w:ascii="Times New Roman" w:eastAsia="Times New Roman" w:hAnsi="Times New Roman" w:cs="Times New Roman"/>
          <w:b/>
          <w:sz w:val="28"/>
          <w:szCs w:val="28"/>
          <w:lang w:eastAsia="ru-RU"/>
        </w:rPr>
      </w:pPr>
      <w:r w:rsidRPr="001B7E96">
        <w:rPr>
          <w:rFonts w:ascii="Times New Roman" w:eastAsia="Times New Roman" w:hAnsi="Times New Roman" w:cs="Times New Roman"/>
          <w:b/>
          <w:sz w:val="28"/>
          <w:szCs w:val="28"/>
          <w:lang w:eastAsia="ru-RU"/>
        </w:rPr>
        <w:t xml:space="preserve"> Совет депутатов муниципального образования</w:t>
      </w:r>
    </w:p>
    <w:p w:rsidR="001B7E96" w:rsidRPr="001B7E96" w:rsidRDefault="001B7E96" w:rsidP="001B7E96">
      <w:pPr>
        <w:spacing w:after="0" w:line="240" w:lineRule="auto"/>
        <w:ind w:firstLine="567"/>
        <w:jc w:val="center"/>
        <w:rPr>
          <w:rFonts w:ascii="Times New Roman" w:eastAsia="Times New Roman" w:hAnsi="Times New Roman" w:cs="Times New Roman"/>
          <w:b/>
          <w:sz w:val="28"/>
          <w:szCs w:val="28"/>
          <w:lang w:eastAsia="ru-RU"/>
        </w:rPr>
      </w:pPr>
      <w:r w:rsidRPr="001B7E96">
        <w:rPr>
          <w:rFonts w:ascii="Times New Roman" w:eastAsia="Times New Roman" w:hAnsi="Times New Roman" w:cs="Times New Roman"/>
          <w:b/>
          <w:sz w:val="28"/>
          <w:szCs w:val="28"/>
          <w:lang w:eastAsia="ru-RU"/>
        </w:rPr>
        <w:t xml:space="preserve"> «</w:t>
      </w:r>
      <w:proofErr w:type="spellStart"/>
      <w:r w:rsidRPr="001B7E96">
        <w:rPr>
          <w:rFonts w:ascii="Times New Roman" w:eastAsia="Times New Roman" w:hAnsi="Times New Roman" w:cs="Times New Roman"/>
          <w:b/>
          <w:sz w:val="28"/>
          <w:szCs w:val="28"/>
          <w:lang w:eastAsia="ru-RU"/>
        </w:rPr>
        <w:t>Юкаменский</w:t>
      </w:r>
      <w:proofErr w:type="spellEnd"/>
      <w:r w:rsidRPr="001B7E96">
        <w:rPr>
          <w:rFonts w:ascii="Times New Roman" w:eastAsia="Times New Roman" w:hAnsi="Times New Roman" w:cs="Times New Roman"/>
          <w:b/>
          <w:sz w:val="28"/>
          <w:szCs w:val="28"/>
          <w:lang w:eastAsia="ru-RU"/>
        </w:rPr>
        <w:t xml:space="preserve"> район» РЕШАЕТ:</w:t>
      </w:r>
    </w:p>
    <w:p w:rsidR="001B7E96" w:rsidRPr="001B7E96" w:rsidRDefault="001B7E96" w:rsidP="001B7E96">
      <w:pPr>
        <w:spacing w:after="0" w:line="240" w:lineRule="auto"/>
        <w:ind w:firstLine="567"/>
        <w:jc w:val="center"/>
        <w:rPr>
          <w:rFonts w:ascii="Times New Roman" w:eastAsia="Times New Roman" w:hAnsi="Times New Roman" w:cs="Times New Roman"/>
          <w:b/>
          <w:sz w:val="28"/>
          <w:szCs w:val="28"/>
          <w:lang w:eastAsia="ru-RU"/>
        </w:rPr>
      </w:pPr>
    </w:p>
    <w:p w:rsidR="001B7E96" w:rsidRPr="001B7E96" w:rsidRDefault="001B7E96" w:rsidP="001B7E96">
      <w:pPr>
        <w:numPr>
          <w:ilvl w:val="0"/>
          <w:numId w:val="3"/>
        </w:numPr>
        <w:spacing w:after="0"/>
        <w:contextualSpacing/>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Информацию пункта полиции «</w:t>
      </w:r>
      <w:proofErr w:type="spellStart"/>
      <w:r w:rsidRPr="001B7E96">
        <w:rPr>
          <w:rFonts w:ascii="Times New Roman" w:eastAsia="Times New Roman" w:hAnsi="Times New Roman" w:cs="Times New Roman"/>
          <w:sz w:val="28"/>
          <w:szCs w:val="28"/>
          <w:lang w:eastAsia="ru-RU"/>
        </w:rPr>
        <w:t>Юкаменский</w:t>
      </w:r>
      <w:proofErr w:type="spellEnd"/>
      <w:r w:rsidRPr="001B7E96">
        <w:rPr>
          <w:rFonts w:ascii="Times New Roman" w:eastAsia="Times New Roman" w:hAnsi="Times New Roman" w:cs="Times New Roman"/>
          <w:sz w:val="28"/>
          <w:szCs w:val="28"/>
          <w:lang w:eastAsia="ru-RU"/>
        </w:rPr>
        <w:t>» МО МВД России</w:t>
      </w:r>
    </w:p>
    <w:p w:rsidR="001B7E96" w:rsidRPr="001B7E96" w:rsidRDefault="001B7E96" w:rsidP="001B7E96">
      <w:pPr>
        <w:spacing w:after="0"/>
        <w:contextualSpacing/>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w:t>
      </w:r>
      <w:proofErr w:type="spellStart"/>
      <w:r w:rsidRPr="001B7E96">
        <w:rPr>
          <w:rFonts w:ascii="Times New Roman" w:eastAsia="Times New Roman" w:hAnsi="Times New Roman" w:cs="Times New Roman"/>
          <w:sz w:val="28"/>
          <w:szCs w:val="28"/>
          <w:lang w:eastAsia="ru-RU"/>
        </w:rPr>
        <w:t>Глазовский</w:t>
      </w:r>
      <w:proofErr w:type="spellEnd"/>
      <w:r w:rsidRPr="001B7E96">
        <w:rPr>
          <w:rFonts w:ascii="Times New Roman" w:eastAsia="Times New Roman" w:hAnsi="Times New Roman" w:cs="Times New Roman"/>
          <w:sz w:val="28"/>
          <w:szCs w:val="28"/>
          <w:lang w:eastAsia="ru-RU"/>
        </w:rPr>
        <w:t>» об итогах оперативно – служебной деятельности</w:t>
      </w:r>
      <w:r w:rsidRPr="001B7E96">
        <w:rPr>
          <w:rFonts w:ascii="Times New Roman" w:eastAsia="Times New Roman" w:hAnsi="Times New Roman" w:cs="Times New Roman"/>
          <w:b/>
          <w:sz w:val="28"/>
          <w:szCs w:val="28"/>
          <w:lang w:eastAsia="ru-RU"/>
        </w:rPr>
        <w:t xml:space="preserve"> </w:t>
      </w:r>
      <w:r w:rsidRPr="001B7E96">
        <w:rPr>
          <w:rFonts w:ascii="Times New Roman" w:eastAsia="Times New Roman" w:hAnsi="Times New Roman" w:cs="Times New Roman"/>
          <w:sz w:val="28"/>
          <w:szCs w:val="28"/>
          <w:lang w:eastAsia="ru-RU"/>
        </w:rPr>
        <w:t>по итогам 1 полугодия 2019 год, задачах и приоритетных направлениях на предстоящий период  принять  к сведению.</w:t>
      </w:r>
    </w:p>
    <w:p w:rsidR="001B7E96" w:rsidRPr="001B7E96" w:rsidRDefault="001B7E96" w:rsidP="001B7E96">
      <w:pPr>
        <w:numPr>
          <w:ilvl w:val="0"/>
          <w:numId w:val="3"/>
        </w:numPr>
        <w:spacing w:after="0"/>
        <w:contextualSpacing/>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Администрации муниципального образования «</w:t>
      </w:r>
      <w:proofErr w:type="spellStart"/>
      <w:r w:rsidRPr="001B7E96">
        <w:rPr>
          <w:rFonts w:ascii="Times New Roman" w:eastAsia="Times New Roman" w:hAnsi="Times New Roman" w:cs="Times New Roman"/>
          <w:sz w:val="28"/>
          <w:szCs w:val="28"/>
          <w:lang w:eastAsia="ru-RU"/>
        </w:rPr>
        <w:t>Юкаменский</w:t>
      </w:r>
      <w:proofErr w:type="spellEnd"/>
    </w:p>
    <w:p w:rsidR="001B7E96" w:rsidRPr="001B7E96" w:rsidRDefault="001B7E96" w:rsidP="001B7E96">
      <w:pPr>
        <w:spacing w:after="0"/>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район» принять меры по исполнению рекомендаций пункта полиции «</w:t>
      </w:r>
      <w:proofErr w:type="spellStart"/>
      <w:r w:rsidRPr="001B7E96">
        <w:rPr>
          <w:rFonts w:ascii="Times New Roman" w:eastAsia="Times New Roman" w:hAnsi="Times New Roman" w:cs="Times New Roman"/>
          <w:sz w:val="28"/>
          <w:szCs w:val="28"/>
          <w:lang w:eastAsia="ru-RU"/>
        </w:rPr>
        <w:t>Юкаменский</w:t>
      </w:r>
      <w:proofErr w:type="spellEnd"/>
      <w:r w:rsidRPr="001B7E96">
        <w:rPr>
          <w:rFonts w:ascii="Times New Roman" w:eastAsia="Times New Roman" w:hAnsi="Times New Roman" w:cs="Times New Roman"/>
          <w:sz w:val="28"/>
          <w:szCs w:val="28"/>
          <w:lang w:eastAsia="ru-RU"/>
        </w:rPr>
        <w:t>» МО МВД России «</w:t>
      </w:r>
      <w:proofErr w:type="spellStart"/>
      <w:r w:rsidRPr="001B7E96">
        <w:rPr>
          <w:rFonts w:ascii="Times New Roman" w:eastAsia="Times New Roman" w:hAnsi="Times New Roman" w:cs="Times New Roman"/>
          <w:sz w:val="28"/>
          <w:szCs w:val="28"/>
          <w:lang w:eastAsia="ru-RU"/>
        </w:rPr>
        <w:t>Глазовский</w:t>
      </w:r>
      <w:proofErr w:type="spellEnd"/>
      <w:r w:rsidRPr="001B7E96">
        <w:rPr>
          <w:rFonts w:ascii="Times New Roman" w:eastAsia="Times New Roman" w:hAnsi="Times New Roman" w:cs="Times New Roman"/>
          <w:sz w:val="28"/>
          <w:szCs w:val="28"/>
          <w:lang w:eastAsia="ru-RU"/>
        </w:rPr>
        <w:t>» в рамках действующего законодательства.</w:t>
      </w:r>
    </w:p>
    <w:p w:rsidR="001B7E96" w:rsidRPr="001B7E96" w:rsidRDefault="001B7E96" w:rsidP="001B7E96">
      <w:pPr>
        <w:spacing w:after="0" w:line="240" w:lineRule="auto"/>
        <w:jc w:val="both"/>
        <w:rPr>
          <w:rFonts w:ascii="Times New Roman" w:eastAsia="Times New Roman" w:hAnsi="Times New Roman" w:cs="Times New Roman"/>
          <w:sz w:val="28"/>
          <w:szCs w:val="28"/>
          <w:lang w:eastAsia="ru-RU"/>
        </w:rPr>
      </w:pPr>
    </w:p>
    <w:p w:rsidR="001B7E96" w:rsidRPr="001B7E96" w:rsidRDefault="001B7E96" w:rsidP="001B7E96">
      <w:pPr>
        <w:spacing w:after="0" w:line="240" w:lineRule="auto"/>
        <w:jc w:val="both"/>
        <w:rPr>
          <w:rFonts w:ascii="Times New Roman" w:eastAsia="Times New Roman" w:hAnsi="Times New Roman" w:cs="Times New Roman"/>
          <w:sz w:val="28"/>
          <w:szCs w:val="28"/>
          <w:lang w:eastAsia="ru-RU"/>
        </w:rPr>
      </w:pPr>
    </w:p>
    <w:p w:rsidR="001B7E96" w:rsidRPr="001B7E96" w:rsidRDefault="001B7E96" w:rsidP="001B7E96">
      <w:pPr>
        <w:spacing w:after="0" w:line="240" w:lineRule="auto"/>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Глава муниципального образования</w:t>
      </w:r>
    </w:p>
    <w:p w:rsidR="001B7E96" w:rsidRPr="001B7E96" w:rsidRDefault="001B7E96" w:rsidP="001B7E96">
      <w:pPr>
        <w:spacing w:after="0" w:line="240" w:lineRule="auto"/>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w:t>
      </w:r>
      <w:proofErr w:type="spellStart"/>
      <w:r w:rsidRPr="001B7E96">
        <w:rPr>
          <w:rFonts w:ascii="Times New Roman" w:eastAsia="Times New Roman" w:hAnsi="Times New Roman" w:cs="Times New Roman"/>
          <w:sz w:val="28"/>
          <w:szCs w:val="28"/>
          <w:lang w:eastAsia="ru-RU"/>
        </w:rPr>
        <w:t>Юкаменский</w:t>
      </w:r>
      <w:proofErr w:type="spellEnd"/>
      <w:r w:rsidRPr="001B7E96">
        <w:rPr>
          <w:rFonts w:ascii="Times New Roman" w:eastAsia="Times New Roman" w:hAnsi="Times New Roman" w:cs="Times New Roman"/>
          <w:sz w:val="28"/>
          <w:szCs w:val="28"/>
          <w:lang w:eastAsia="ru-RU"/>
        </w:rPr>
        <w:t xml:space="preserve"> район»                                                                     К.Н. Бельтюков</w:t>
      </w:r>
    </w:p>
    <w:p w:rsidR="001B7E96" w:rsidRPr="001B7E96" w:rsidRDefault="001B7E96" w:rsidP="001B7E96">
      <w:pPr>
        <w:spacing w:after="0" w:line="240" w:lineRule="auto"/>
        <w:jc w:val="both"/>
        <w:rPr>
          <w:rFonts w:ascii="Times New Roman" w:eastAsia="Times New Roman" w:hAnsi="Times New Roman" w:cs="Times New Roman"/>
          <w:sz w:val="28"/>
          <w:szCs w:val="28"/>
          <w:lang w:eastAsia="ru-RU"/>
        </w:rPr>
      </w:pPr>
    </w:p>
    <w:p w:rsidR="001B7E96" w:rsidRPr="001B7E96" w:rsidRDefault="001B7E96" w:rsidP="001B7E96">
      <w:pPr>
        <w:spacing w:after="0" w:line="240" w:lineRule="auto"/>
        <w:jc w:val="both"/>
        <w:rPr>
          <w:rFonts w:ascii="Times New Roman" w:eastAsia="Times New Roman" w:hAnsi="Times New Roman" w:cs="Times New Roman"/>
          <w:sz w:val="28"/>
          <w:szCs w:val="28"/>
          <w:lang w:eastAsia="ru-RU"/>
        </w:rPr>
      </w:pPr>
    </w:p>
    <w:p w:rsidR="001B7E96" w:rsidRPr="001B7E96" w:rsidRDefault="001B7E96" w:rsidP="001B7E96">
      <w:pPr>
        <w:spacing w:after="0" w:line="240" w:lineRule="auto"/>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Председатель Районного Совета депутатов</w:t>
      </w:r>
    </w:p>
    <w:p w:rsidR="001B7E96" w:rsidRPr="001B7E96" w:rsidRDefault="001B7E96" w:rsidP="001B7E96">
      <w:pPr>
        <w:spacing w:after="0" w:line="240" w:lineRule="auto"/>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муниципального образования</w:t>
      </w:r>
    </w:p>
    <w:p w:rsidR="001B7E96" w:rsidRPr="001B7E96" w:rsidRDefault="001B7E96" w:rsidP="001B7E96">
      <w:pPr>
        <w:spacing w:after="0" w:line="240" w:lineRule="auto"/>
        <w:jc w:val="both"/>
        <w:rPr>
          <w:rFonts w:ascii="Times New Roman" w:eastAsia="Times New Roman" w:hAnsi="Times New Roman" w:cs="Times New Roman"/>
          <w:sz w:val="28"/>
          <w:szCs w:val="28"/>
          <w:lang w:eastAsia="ru-RU"/>
        </w:rPr>
      </w:pPr>
      <w:r w:rsidRPr="001B7E96">
        <w:rPr>
          <w:rFonts w:ascii="Times New Roman" w:eastAsia="Times New Roman" w:hAnsi="Times New Roman" w:cs="Times New Roman"/>
          <w:sz w:val="28"/>
          <w:szCs w:val="28"/>
          <w:lang w:eastAsia="ru-RU"/>
        </w:rPr>
        <w:t>«</w:t>
      </w:r>
      <w:proofErr w:type="spellStart"/>
      <w:r w:rsidRPr="001B7E96">
        <w:rPr>
          <w:rFonts w:ascii="Times New Roman" w:eastAsia="Times New Roman" w:hAnsi="Times New Roman" w:cs="Times New Roman"/>
          <w:sz w:val="28"/>
          <w:szCs w:val="28"/>
          <w:lang w:eastAsia="ru-RU"/>
        </w:rPr>
        <w:t>Юкаменский</w:t>
      </w:r>
      <w:proofErr w:type="spellEnd"/>
      <w:r w:rsidRPr="001B7E96">
        <w:rPr>
          <w:rFonts w:ascii="Times New Roman" w:eastAsia="Times New Roman" w:hAnsi="Times New Roman" w:cs="Times New Roman"/>
          <w:sz w:val="28"/>
          <w:szCs w:val="28"/>
          <w:lang w:eastAsia="ru-RU"/>
        </w:rPr>
        <w:t xml:space="preserve"> район»                                                                          Б.А. </w:t>
      </w:r>
      <w:proofErr w:type="spellStart"/>
      <w:r w:rsidRPr="001B7E96">
        <w:rPr>
          <w:rFonts w:ascii="Times New Roman" w:eastAsia="Times New Roman" w:hAnsi="Times New Roman" w:cs="Times New Roman"/>
          <w:sz w:val="28"/>
          <w:szCs w:val="28"/>
          <w:lang w:eastAsia="ru-RU"/>
        </w:rPr>
        <w:t>Абашев</w:t>
      </w:r>
      <w:proofErr w:type="spellEnd"/>
    </w:p>
    <w:tbl>
      <w:tblPr>
        <w:tblpPr w:leftFromText="180" w:rightFromText="180" w:vertAnchor="text" w:horzAnchor="margin" w:tblpY="-180"/>
        <w:tblW w:w="9285" w:type="dxa"/>
        <w:tblCellSpacing w:w="0" w:type="dxa"/>
        <w:tblCellMar>
          <w:top w:w="105" w:type="dxa"/>
          <w:left w:w="105" w:type="dxa"/>
          <w:bottom w:w="105" w:type="dxa"/>
          <w:right w:w="105" w:type="dxa"/>
        </w:tblCellMar>
        <w:tblLook w:val="00A0" w:firstRow="1" w:lastRow="0" w:firstColumn="1" w:lastColumn="0" w:noHBand="0" w:noVBand="0"/>
      </w:tblPr>
      <w:tblGrid>
        <w:gridCol w:w="4598"/>
        <w:gridCol w:w="4687"/>
      </w:tblGrid>
      <w:tr w:rsidR="00650148" w:rsidRPr="001B7E96" w:rsidTr="00650148">
        <w:trPr>
          <w:trHeight w:val="3570"/>
          <w:tblCellSpacing w:w="0" w:type="dxa"/>
        </w:trPr>
        <w:tc>
          <w:tcPr>
            <w:tcW w:w="4598" w:type="dxa"/>
          </w:tcPr>
          <w:p w:rsidR="00650148" w:rsidRPr="001B7E96" w:rsidRDefault="00650148" w:rsidP="00650148">
            <w:pPr>
              <w:keepNext/>
              <w:tabs>
                <w:tab w:val="left" w:pos="1875"/>
                <w:tab w:val="center" w:pos="2747"/>
              </w:tabs>
              <w:spacing w:after="0" w:line="240" w:lineRule="auto"/>
              <w:jc w:val="center"/>
              <w:outlineLvl w:val="0"/>
              <w:rPr>
                <w:rFonts w:ascii="Times New Roman" w:eastAsia="Calibri" w:hAnsi="Times New Roman" w:cs="Times New Roman"/>
                <w:sz w:val="28"/>
                <w:szCs w:val="24"/>
                <w:lang w:eastAsia="ru-RU"/>
              </w:rPr>
            </w:pPr>
          </w:p>
          <w:p w:rsidR="00650148" w:rsidRPr="001B7E96" w:rsidRDefault="00650148" w:rsidP="00650148">
            <w:pPr>
              <w:spacing w:after="0" w:line="240" w:lineRule="auto"/>
              <w:jc w:val="center"/>
              <w:rPr>
                <w:rFonts w:ascii="Times New Roman" w:eastAsia="Calibri" w:hAnsi="Times New Roman" w:cs="Times New Roman"/>
                <w:sz w:val="24"/>
                <w:szCs w:val="24"/>
                <w:lang w:eastAsia="ru-RU"/>
              </w:rPr>
            </w:pPr>
            <w:r w:rsidRPr="001B7E96">
              <w:rPr>
                <w:rFonts w:ascii="Times New Roman" w:eastAsia="Calibri" w:hAnsi="Times New Roman" w:cs="Times New Roman"/>
                <w:bCs/>
                <w:sz w:val="24"/>
                <w:szCs w:val="24"/>
                <w:lang w:eastAsia="ru-RU"/>
              </w:rPr>
              <w:t>МИНИСТЕРСТВО ВНУТРЕННИХ ДЕЛ</w:t>
            </w:r>
          </w:p>
          <w:p w:rsidR="00650148" w:rsidRPr="001B7E96" w:rsidRDefault="00650148" w:rsidP="00650148">
            <w:pPr>
              <w:spacing w:after="0" w:line="240" w:lineRule="auto"/>
              <w:jc w:val="center"/>
              <w:rPr>
                <w:rFonts w:ascii="Times New Roman" w:eastAsia="Calibri" w:hAnsi="Times New Roman" w:cs="Times New Roman"/>
                <w:sz w:val="24"/>
                <w:szCs w:val="24"/>
                <w:lang w:eastAsia="ru-RU"/>
              </w:rPr>
            </w:pPr>
            <w:r w:rsidRPr="001B7E96">
              <w:rPr>
                <w:rFonts w:ascii="Times New Roman" w:eastAsia="Calibri" w:hAnsi="Times New Roman" w:cs="Times New Roman"/>
                <w:bCs/>
                <w:sz w:val="24"/>
                <w:szCs w:val="24"/>
                <w:lang w:eastAsia="ru-RU"/>
              </w:rPr>
              <w:t>ПО УДМУРТСКОЙ РЕСПУБЛИКЕ</w:t>
            </w:r>
          </w:p>
          <w:p w:rsidR="00650148" w:rsidRPr="001B7E96" w:rsidRDefault="00650148" w:rsidP="00650148">
            <w:pPr>
              <w:spacing w:after="0" w:line="240" w:lineRule="auto"/>
              <w:jc w:val="center"/>
              <w:rPr>
                <w:rFonts w:ascii="Times New Roman" w:eastAsia="Calibri" w:hAnsi="Times New Roman" w:cs="Times New Roman"/>
                <w:sz w:val="24"/>
                <w:szCs w:val="24"/>
                <w:lang w:eastAsia="ru-RU"/>
              </w:rPr>
            </w:pPr>
            <w:r w:rsidRPr="001B7E96">
              <w:rPr>
                <w:rFonts w:ascii="Times New Roman" w:eastAsia="Calibri" w:hAnsi="Times New Roman" w:cs="Times New Roman"/>
                <w:sz w:val="24"/>
                <w:szCs w:val="24"/>
                <w:lang w:eastAsia="ru-RU"/>
              </w:rPr>
              <w:t>-------------------------------</w:t>
            </w:r>
          </w:p>
          <w:p w:rsidR="00650148" w:rsidRPr="001B7E96" w:rsidRDefault="00650148" w:rsidP="00650148">
            <w:pPr>
              <w:spacing w:after="0" w:line="240" w:lineRule="auto"/>
              <w:jc w:val="center"/>
              <w:rPr>
                <w:rFonts w:ascii="Times New Roman" w:eastAsia="Calibri" w:hAnsi="Times New Roman" w:cs="Times New Roman"/>
                <w:bCs/>
                <w:sz w:val="24"/>
                <w:szCs w:val="24"/>
                <w:lang w:eastAsia="ru-RU"/>
              </w:rPr>
            </w:pPr>
            <w:r w:rsidRPr="001B7E96">
              <w:rPr>
                <w:rFonts w:ascii="Times New Roman" w:eastAsia="Calibri" w:hAnsi="Times New Roman" w:cs="Times New Roman"/>
                <w:bCs/>
                <w:sz w:val="24"/>
                <w:szCs w:val="24"/>
                <w:lang w:eastAsia="ru-RU"/>
              </w:rPr>
              <w:t>Межмуниципальный отдел МВД России «</w:t>
            </w:r>
            <w:proofErr w:type="spellStart"/>
            <w:r w:rsidRPr="001B7E96">
              <w:rPr>
                <w:rFonts w:ascii="Times New Roman" w:eastAsia="Calibri" w:hAnsi="Times New Roman" w:cs="Times New Roman"/>
                <w:bCs/>
                <w:sz w:val="24"/>
                <w:szCs w:val="24"/>
                <w:lang w:eastAsia="ru-RU"/>
              </w:rPr>
              <w:t>Глазовский</w:t>
            </w:r>
            <w:proofErr w:type="spellEnd"/>
            <w:r w:rsidRPr="001B7E96">
              <w:rPr>
                <w:rFonts w:ascii="Times New Roman" w:eastAsia="Calibri" w:hAnsi="Times New Roman" w:cs="Times New Roman"/>
                <w:bCs/>
                <w:sz w:val="24"/>
                <w:szCs w:val="24"/>
                <w:lang w:eastAsia="ru-RU"/>
              </w:rPr>
              <w:t>»</w:t>
            </w:r>
          </w:p>
          <w:p w:rsidR="00650148" w:rsidRPr="001B7E96" w:rsidRDefault="00650148" w:rsidP="00650148">
            <w:pPr>
              <w:spacing w:after="0" w:line="240" w:lineRule="auto"/>
              <w:jc w:val="center"/>
              <w:rPr>
                <w:rFonts w:ascii="Times New Roman" w:eastAsia="Calibri" w:hAnsi="Times New Roman" w:cs="Times New Roman"/>
                <w:bCs/>
                <w:sz w:val="24"/>
                <w:szCs w:val="24"/>
                <w:lang w:eastAsia="ru-RU"/>
              </w:rPr>
            </w:pPr>
            <w:r w:rsidRPr="001B7E96">
              <w:rPr>
                <w:rFonts w:ascii="Times New Roman" w:eastAsia="Calibri" w:hAnsi="Times New Roman" w:cs="Times New Roman"/>
                <w:bCs/>
                <w:sz w:val="24"/>
                <w:szCs w:val="24"/>
                <w:lang w:eastAsia="ru-RU"/>
              </w:rPr>
              <w:t>пункт полиции «</w:t>
            </w:r>
            <w:proofErr w:type="spellStart"/>
            <w:r w:rsidRPr="001B7E96">
              <w:rPr>
                <w:rFonts w:ascii="Times New Roman" w:eastAsia="Calibri" w:hAnsi="Times New Roman" w:cs="Times New Roman"/>
                <w:bCs/>
                <w:sz w:val="24"/>
                <w:szCs w:val="24"/>
                <w:lang w:eastAsia="ru-RU"/>
              </w:rPr>
              <w:t>Юкаменский</w:t>
            </w:r>
            <w:proofErr w:type="spellEnd"/>
            <w:r w:rsidRPr="001B7E96">
              <w:rPr>
                <w:rFonts w:ascii="Times New Roman" w:eastAsia="Calibri" w:hAnsi="Times New Roman" w:cs="Times New Roman"/>
                <w:bCs/>
                <w:sz w:val="24"/>
                <w:szCs w:val="24"/>
                <w:lang w:eastAsia="ru-RU"/>
              </w:rPr>
              <w:t>»</w:t>
            </w:r>
          </w:p>
          <w:p w:rsidR="00650148" w:rsidRPr="001B7E96" w:rsidRDefault="00650148" w:rsidP="00650148">
            <w:pPr>
              <w:spacing w:after="0" w:line="240" w:lineRule="auto"/>
              <w:jc w:val="center"/>
              <w:rPr>
                <w:rFonts w:ascii="Times New Roman" w:eastAsia="Calibri" w:hAnsi="Times New Roman" w:cs="Times New Roman"/>
                <w:sz w:val="24"/>
                <w:szCs w:val="24"/>
                <w:lang w:eastAsia="ru-RU"/>
              </w:rPr>
            </w:pPr>
          </w:p>
          <w:p w:rsidR="00650148" w:rsidRPr="001B7E96" w:rsidRDefault="00650148" w:rsidP="00650148">
            <w:pPr>
              <w:spacing w:after="0" w:line="240" w:lineRule="auto"/>
              <w:jc w:val="center"/>
              <w:rPr>
                <w:rFonts w:ascii="Times New Roman" w:eastAsia="Calibri" w:hAnsi="Times New Roman" w:cs="Times New Roman"/>
                <w:sz w:val="24"/>
                <w:szCs w:val="24"/>
                <w:lang w:eastAsia="ru-RU"/>
              </w:rPr>
            </w:pPr>
            <w:r w:rsidRPr="001B7E96">
              <w:rPr>
                <w:rFonts w:ascii="Times New Roman" w:eastAsia="Calibri" w:hAnsi="Times New Roman" w:cs="Times New Roman"/>
                <w:bCs/>
                <w:sz w:val="24"/>
                <w:szCs w:val="24"/>
                <w:lang w:eastAsia="ru-RU"/>
              </w:rPr>
              <w:t>ул. Советская, д. 4, с. Юкаменское, 427680</w:t>
            </w:r>
          </w:p>
          <w:p w:rsidR="00650148" w:rsidRPr="001B7E96" w:rsidRDefault="00650148" w:rsidP="00650148">
            <w:pPr>
              <w:spacing w:after="0" w:line="240" w:lineRule="auto"/>
              <w:jc w:val="center"/>
              <w:rPr>
                <w:rFonts w:ascii="Times New Roman" w:eastAsia="Calibri" w:hAnsi="Times New Roman" w:cs="Times New Roman"/>
                <w:sz w:val="24"/>
                <w:szCs w:val="24"/>
                <w:lang w:val="en-US" w:eastAsia="ru-RU"/>
              </w:rPr>
            </w:pPr>
            <w:r w:rsidRPr="001B7E96">
              <w:rPr>
                <w:rFonts w:ascii="Times New Roman" w:eastAsia="Calibri" w:hAnsi="Times New Roman" w:cs="Times New Roman"/>
                <w:bCs/>
                <w:sz w:val="24"/>
                <w:szCs w:val="24"/>
                <w:lang w:eastAsia="ru-RU"/>
              </w:rPr>
              <w:t>тел</w:t>
            </w:r>
            <w:r w:rsidRPr="001B7E96">
              <w:rPr>
                <w:rFonts w:ascii="Times New Roman" w:eastAsia="Calibri" w:hAnsi="Times New Roman" w:cs="Times New Roman"/>
                <w:bCs/>
                <w:sz w:val="24"/>
                <w:szCs w:val="24"/>
                <w:lang w:val="en-US" w:eastAsia="ru-RU"/>
              </w:rPr>
              <w:t>. (34161) 2-12-44, 8 (3412) 902-871</w:t>
            </w:r>
          </w:p>
          <w:p w:rsidR="00650148" w:rsidRPr="001B7E96" w:rsidRDefault="00650148" w:rsidP="00650148">
            <w:pPr>
              <w:spacing w:after="0" w:line="240" w:lineRule="auto"/>
              <w:jc w:val="center"/>
              <w:rPr>
                <w:rFonts w:ascii="Times New Roman" w:eastAsia="Calibri" w:hAnsi="Times New Roman" w:cs="Times New Roman"/>
                <w:sz w:val="24"/>
                <w:szCs w:val="24"/>
                <w:lang w:val="en-US" w:eastAsia="ru-RU"/>
              </w:rPr>
            </w:pPr>
            <w:r w:rsidRPr="001B7E96">
              <w:rPr>
                <w:rFonts w:ascii="Times New Roman" w:eastAsia="Calibri" w:hAnsi="Times New Roman" w:cs="Times New Roman"/>
                <w:bCs/>
                <w:sz w:val="24"/>
                <w:szCs w:val="24"/>
                <w:lang w:val="en-US" w:eastAsia="ru-RU"/>
              </w:rPr>
              <w:t>e-mail: ukamensk@mvd.udm.ru</w:t>
            </w:r>
          </w:p>
          <w:p w:rsidR="00650148" w:rsidRPr="001B7E96" w:rsidRDefault="00650148" w:rsidP="00650148">
            <w:pPr>
              <w:spacing w:after="0" w:line="240" w:lineRule="auto"/>
              <w:jc w:val="center"/>
              <w:rPr>
                <w:rFonts w:ascii="Times New Roman" w:eastAsia="Calibri" w:hAnsi="Times New Roman" w:cs="Times New Roman"/>
                <w:sz w:val="24"/>
                <w:szCs w:val="24"/>
                <w:lang w:eastAsia="ru-RU"/>
              </w:rPr>
            </w:pPr>
            <w:r w:rsidRPr="001B7E96">
              <w:rPr>
                <w:rFonts w:ascii="Times New Roman" w:eastAsia="Calibri" w:hAnsi="Times New Roman" w:cs="Times New Roman"/>
                <w:bCs/>
                <w:sz w:val="24"/>
                <w:szCs w:val="24"/>
                <w:lang w:eastAsia="ru-RU"/>
              </w:rPr>
              <w:t>20 августа 2019 года № 158/____</w:t>
            </w:r>
          </w:p>
          <w:p w:rsidR="00650148" w:rsidRPr="001B7E96" w:rsidRDefault="00650148" w:rsidP="00650148">
            <w:pPr>
              <w:spacing w:after="0" w:line="240" w:lineRule="auto"/>
              <w:jc w:val="center"/>
              <w:rPr>
                <w:rFonts w:ascii="Times New Roman" w:eastAsia="Calibri" w:hAnsi="Times New Roman" w:cs="Times New Roman"/>
                <w:sz w:val="24"/>
                <w:szCs w:val="24"/>
                <w:lang w:eastAsia="ru-RU"/>
              </w:rPr>
            </w:pPr>
            <w:r w:rsidRPr="001B7E96">
              <w:rPr>
                <w:rFonts w:ascii="Times New Roman" w:eastAsia="Calibri" w:hAnsi="Times New Roman" w:cs="Times New Roman"/>
                <w:bCs/>
                <w:sz w:val="24"/>
                <w:szCs w:val="24"/>
                <w:lang w:eastAsia="ru-RU"/>
              </w:rPr>
              <w:t xml:space="preserve">на № _____  от ____________ </w:t>
            </w:r>
            <w:proofErr w:type="gramStart"/>
            <w:r w:rsidRPr="001B7E96">
              <w:rPr>
                <w:rFonts w:ascii="Times New Roman" w:eastAsia="Calibri" w:hAnsi="Times New Roman" w:cs="Times New Roman"/>
                <w:bCs/>
                <w:sz w:val="24"/>
                <w:szCs w:val="24"/>
                <w:lang w:eastAsia="ru-RU"/>
              </w:rPr>
              <w:t>г</w:t>
            </w:r>
            <w:proofErr w:type="gramEnd"/>
            <w:r w:rsidRPr="001B7E96">
              <w:rPr>
                <w:rFonts w:ascii="Times New Roman" w:eastAsia="Calibri" w:hAnsi="Times New Roman" w:cs="Times New Roman"/>
                <w:bCs/>
                <w:sz w:val="24"/>
                <w:szCs w:val="24"/>
                <w:lang w:eastAsia="ru-RU"/>
              </w:rPr>
              <w:t>.</w:t>
            </w:r>
          </w:p>
        </w:tc>
        <w:tc>
          <w:tcPr>
            <w:tcW w:w="4687" w:type="dxa"/>
          </w:tcPr>
          <w:p w:rsidR="00650148" w:rsidRPr="001B7E96" w:rsidRDefault="00650148" w:rsidP="00650148">
            <w:pPr>
              <w:spacing w:after="0" w:line="240" w:lineRule="auto"/>
              <w:rPr>
                <w:rFonts w:ascii="Times New Roman" w:eastAsia="Calibri" w:hAnsi="Times New Roman" w:cs="Times New Roman"/>
                <w:b/>
                <w:bCs/>
                <w:sz w:val="28"/>
                <w:szCs w:val="28"/>
                <w:lang w:eastAsia="ru-RU"/>
              </w:rPr>
            </w:pPr>
          </w:p>
          <w:p w:rsidR="00650148" w:rsidRPr="001B7E96" w:rsidRDefault="00650148" w:rsidP="00650148">
            <w:pPr>
              <w:spacing w:after="0" w:line="240" w:lineRule="auto"/>
              <w:jc w:val="both"/>
              <w:rPr>
                <w:rFonts w:ascii="Times New Roman" w:eastAsia="Calibri" w:hAnsi="Times New Roman" w:cs="Times New Roman"/>
                <w:b/>
                <w:bCs/>
                <w:sz w:val="28"/>
                <w:szCs w:val="28"/>
                <w:lang w:eastAsia="ru-RU"/>
              </w:rPr>
            </w:pPr>
          </w:p>
          <w:p w:rsidR="00650148" w:rsidRPr="001B7E96" w:rsidRDefault="00650148" w:rsidP="00650148">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1B7E96">
              <w:rPr>
                <w:rFonts w:ascii="Times New Roman" w:eastAsia="Calibri" w:hAnsi="Times New Roman" w:cs="Times New Roman"/>
                <w:sz w:val="28"/>
                <w:szCs w:val="28"/>
                <w:lang w:eastAsia="ru-RU"/>
              </w:rPr>
              <w:t xml:space="preserve">Председателю </w:t>
            </w:r>
            <w:proofErr w:type="gramStart"/>
            <w:r w:rsidRPr="001B7E96">
              <w:rPr>
                <w:rFonts w:ascii="Times New Roman" w:eastAsia="Calibri" w:hAnsi="Times New Roman" w:cs="Times New Roman"/>
                <w:sz w:val="28"/>
                <w:szCs w:val="28"/>
                <w:lang w:eastAsia="ru-RU"/>
              </w:rPr>
              <w:t>районного</w:t>
            </w:r>
            <w:proofErr w:type="gramEnd"/>
            <w:r w:rsidRPr="001B7E96">
              <w:rPr>
                <w:rFonts w:ascii="Times New Roman" w:eastAsia="Calibri" w:hAnsi="Times New Roman" w:cs="Times New Roman"/>
                <w:sz w:val="28"/>
                <w:szCs w:val="28"/>
                <w:lang w:eastAsia="ru-RU"/>
              </w:rPr>
              <w:t xml:space="preserve"> </w:t>
            </w:r>
          </w:p>
          <w:p w:rsidR="00650148" w:rsidRPr="001B7E96" w:rsidRDefault="00650148" w:rsidP="00650148">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1B7E96">
              <w:rPr>
                <w:rFonts w:ascii="Times New Roman" w:eastAsia="Calibri" w:hAnsi="Times New Roman" w:cs="Times New Roman"/>
                <w:sz w:val="28"/>
                <w:szCs w:val="28"/>
                <w:lang w:eastAsia="ru-RU"/>
              </w:rPr>
              <w:t xml:space="preserve">Совета депутатов </w:t>
            </w:r>
          </w:p>
          <w:p w:rsidR="00650148" w:rsidRPr="001B7E96" w:rsidRDefault="00650148" w:rsidP="00650148">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1B7E96">
              <w:rPr>
                <w:rFonts w:ascii="Times New Roman" w:eastAsia="Calibri" w:hAnsi="Times New Roman" w:cs="Times New Roman"/>
                <w:sz w:val="28"/>
                <w:szCs w:val="28"/>
                <w:lang w:eastAsia="ru-RU"/>
              </w:rPr>
              <w:t>МО «</w:t>
            </w:r>
            <w:proofErr w:type="spellStart"/>
            <w:r w:rsidRPr="001B7E96">
              <w:rPr>
                <w:rFonts w:ascii="Times New Roman" w:eastAsia="Calibri" w:hAnsi="Times New Roman" w:cs="Times New Roman"/>
                <w:sz w:val="28"/>
                <w:szCs w:val="28"/>
                <w:lang w:eastAsia="ru-RU"/>
              </w:rPr>
              <w:t>Юкаменский</w:t>
            </w:r>
            <w:proofErr w:type="spellEnd"/>
            <w:r w:rsidRPr="001B7E96">
              <w:rPr>
                <w:rFonts w:ascii="Times New Roman" w:eastAsia="Calibri" w:hAnsi="Times New Roman" w:cs="Times New Roman"/>
                <w:sz w:val="28"/>
                <w:szCs w:val="28"/>
                <w:lang w:eastAsia="ru-RU"/>
              </w:rPr>
              <w:t xml:space="preserve"> район»</w:t>
            </w:r>
          </w:p>
          <w:p w:rsidR="00650148" w:rsidRPr="001B7E96" w:rsidRDefault="00650148" w:rsidP="00650148">
            <w:pPr>
              <w:spacing w:after="0" w:line="240" w:lineRule="auto"/>
              <w:jc w:val="both"/>
              <w:rPr>
                <w:rFonts w:ascii="Times New Roman" w:eastAsia="Calibri" w:hAnsi="Times New Roman" w:cs="Times New Roman"/>
                <w:sz w:val="28"/>
                <w:szCs w:val="28"/>
                <w:lang w:eastAsia="ru-RU"/>
              </w:rPr>
            </w:pPr>
          </w:p>
          <w:p w:rsidR="00650148" w:rsidRPr="001B7E96" w:rsidRDefault="00650148" w:rsidP="00650148">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1B7E96">
              <w:rPr>
                <w:rFonts w:ascii="Times New Roman" w:eastAsia="Calibri" w:hAnsi="Times New Roman" w:cs="Times New Roman"/>
                <w:sz w:val="28"/>
                <w:szCs w:val="28"/>
                <w:lang w:eastAsia="ru-RU"/>
              </w:rPr>
              <w:t>Абашеву Б.А.</w:t>
            </w:r>
          </w:p>
          <w:p w:rsidR="00650148" w:rsidRPr="001B7E96" w:rsidRDefault="00650148" w:rsidP="00650148">
            <w:pPr>
              <w:spacing w:after="0" w:line="240" w:lineRule="auto"/>
              <w:rPr>
                <w:rFonts w:ascii="Times New Roman" w:eastAsia="Calibri" w:hAnsi="Times New Roman" w:cs="Times New Roman"/>
                <w:sz w:val="28"/>
                <w:szCs w:val="28"/>
                <w:lang w:eastAsia="ru-RU"/>
              </w:rPr>
            </w:pPr>
          </w:p>
        </w:tc>
      </w:tr>
    </w:tbl>
    <w:p w:rsidR="001B7E96" w:rsidRPr="001B7E96" w:rsidRDefault="001B7E96" w:rsidP="001B7E96">
      <w:pPr>
        <w:tabs>
          <w:tab w:val="left" w:pos="993"/>
        </w:tabs>
        <w:spacing w:after="0" w:line="240" w:lineRule="auto"/>
        <w:jc w:val="center"/>
        <w:rPr>
          <w:rFonts w:ascii="Times New Roman" w:eastAsia="Calibri" w:hAnsi="Times New Roman" w:cs="Times New Roman"/>
          <w:i/>
          <w:sz w:val="28"/>
          <w:szCs w:val="28"/>
          <w:lang w:eastAsia="ru-RU"/>
        </w:rPr>
      </w:pPr>
    </w:p>
    <w:p w:rsidR="001B7E96" w:rsidRPr="001B7E96" w:rsidRDefault="001B7E96" w:rsidP="001B7E96">
      <w:pPr>
        <w:tabs>
          <w:tab w:val="left" w:pos="993"/>
        </w:tabs>
        <w:spacing w:after="0" w:line="240" w:lineRule="auto"/>
        <w:rPr>
          <w:rFonts w:ascii="Times New Roman" w:eastAsia="Calibri" w:hAnsi="Times New Roman" w:cs="Times New Roman"/>
          <w:sz w:val="28"/>
          <w:szCs w:val="28"/>
          <w:lang w:eastAsia="ru-RU"/>
        </w:rPr>
      </w:pPr>
    </w:p>
    <w:p w:rsidR="001B7E96" w:rsidRPr="001B7E96" w:rsidRDefault="001B7E96" w:rsidP="001B7E96">
      <w:pPr>
        <w:tabs>
          <w:tab w:val="left" w:pos="993"/>
        </w:tabs>
        <w:spacing w:after="0" w:line="240" w:lineRule="auto"/>
        <w:jc w:val="center"/>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Докладная записка</w:t>
      </w:r>
    </w:p>
    <w:p w:rsidR="001B7E96" w:rsidRPr="001B7E96" w:rsidRDefault="001B7E96" w:rsidP="001B7E96">
      <w:pPr>
        <w:tabs>
          <w:tab w:val="left" w:pos="993"/>
        </w:tabs>
        <w:spacing w:after="0" w:line="240" w:lineRule="auto"/>
        <w:jc w:val="center"/>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об итогах оперативно-служебной деятельности отделения полиции «Юкаменское» МО МВД России «</w:t>
      </w:r>
      <w:proofErr w:type="spellStart"/>
      <w:r w:rsidRPr="001B7E96">
        <w:rPr>
          <w:rFonts w:ascii="Times New Roman" w:eastAsia="Calibri" w:hAnsi="Times New Roman" w:cs="Times New Roman"/>
          <w:sz w:val="28"/>
          <w:szCs w:val="28"/>
          <w:lang w:eastAsia="ru-RU"/>
        </w:rPr>
        <w:t>Глазовский</w:t>
      </w:r>
      <w:proofErr w:type="spellEnd"/>
      <w:r w:rsidRPr="001B7E96">
        <w:rPr>
          <w:rFonts w:ascii="Times New Roman" w:eastAsia="Calibri" w:hAnsi="Times New Roman" w:cs="Times New Roman"/>
          <w:sz w:val="28"/>
          <w:szCs w:val="28"/>
          <w:lang w:eastAsia="ru-RU"/>
        </w:rPr>
        <w:t xml:space="preserve">» по итогам  1 полугодия 2019 года, задачах и приоритетных направлениях на предстоящий период. </w:t>
      </w:r>
    </w:p>
    <w:p w:rsidR="001B7E96" w:rsidRPr="001B7E96" w:rsidRDefault="001B7E96" w:rsidP="001B7E96">
      <w:pPr>
        <w:tabs>
          <w:tab w:val="left" w:pos="993"/>
        </w:tabs>
        <w:spacing w:after="0" w:line="240" w:lineRule="auto"/>
        <w:jc w:val="center"/>
        <w:rPr>
          <w:rFonts w:ascii="Times New Roman" w:eastAsia="Calibri" w:hAnsi="Times New Roman" w:cs="Times New Roman"/>
          <w:sz w:val="28"/>
          <w:szCs w:val="28"/>
          <w:lang w:eastAsia="ru-RU"/>
        </w:rPr>
      </w:pPr>
    </w:p>
    <w:p w:rsidR="001B7E96" w:rsidRPr="001B7E96" w:rsidRDefault="001B7E96" w:rsidP="001B7E96">
      <w:pPr>
        <w:spacing w:after="0" w:line="240" w:lineRule="auto"/>
        <w:ind w:firstLine="709"/>
        <w:jc w:val="both"/>
        <w:rPr>
          <w:rFonts w:ascii="Times New Roman" w:eastAsia="Calibri" w:hAnsi="Times New Roman" w:cs="Times New Roman"/>
          <w:color w:val="000000"/>
          <w:sz w:val="28"/>
          <w:szCs w:val="28"/>
          <w:lang w:eastAsia="ru-RU"/>
        </w:rPr>
      </w:pPr>
      <w:r w:rsidRPr="001B7E96">
        <w:rPr>
          <w:rFonts w:ascii="Times New Roman" w:eastAsia="Calibri" w:hAnsi="Times New Roman" w:cs="Times New Roman"/>
          <w:color w:val="000000"/>
          <w:sz w:val="28"/>
          <w:szCs w:val="28"/>
          <w:lang w:eastAsia="ru-RU"/>
        </w:rPr>
        <w:t>За 6 месяцев 2019 года  в отделение полиции «Юкаменское» поступило 1694 заявления, сообщения и иной информации о преступлениях, об административных правонарушениях, о происшествиях  (АППГ – 1374), рост составил +23,8%.</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На территории оперативного обслуживания пункта полиции  «</w:t>
      </w:r>
      <w:proofErr w:type="spellStart"/>
      <w:r w:rsidRPr="001B7E96">
        <w:rPr>
          <w:rFonts w:ascii="Times New Roman" w:eastAsia="Calibri" w:hAnsi="Times New Roman" w:cs="Times New Roman"/>
          <w:sz w:val="28"/>
          <w:szCs w:val="28"/>
          <w:lang w:eastAsia="ru-RU"/>
        </w:rPr>
        <w:t>Юкаменский</w:t>
      </w:r>
      <w:proofErr w:type="spellEnd"/>
      <w:r w:rsidRPr="001B7E96">
        <w:rPr>
          <w:rFonts w:ascii="Times New Roman" w:eastAsia="Calibri" w:hAnsi="Times New Roman" w:cs="Times New Roman"/>
          <w:sz w:val="28"/>
          <w:szCs w:val="28"/>
          <w:lang w:eastAsia="ru-RU"/>
        </w:rPr>
        <w:t>» количество совершённых преступлений снизилось с 106 до 99. По составам необходимо отметить снижение совершенных краж имущества на территории Юкаменского района с 27 до 20 фактов (- 25,9%).</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Количество зарегистрированных тяжких и особо тяжких преступлений незначительно выросло с 10 до 11 фактов, расследовано и направлено в суд 13 преступлений указанной категории. Из 11 фактов тяжких преступлений, 6 кражи имущества с квартир (домов). Указанный факт говорит о том, что граждане не предпринимают достаточных мер к сохранности своего имущества. Также несовременно обращаются в правоохранительные органы о совершенном преступлении, примером может послужить факт возбуждения 4 уголовных дел в отношении несовершеннолетнего, совершавшего кражи в 2018 году. При своевременном привлечении его к </w:t>
      </w:r>
      <w:proofErr w:type="gramStart"/>
      <w:r w:rsidRPr="001B7E96">
        <w:rPr>
          <w:rFonts w:ascii="Times New Roman" w:eastAsia="Calibri" w:hAnsi="Times New Roman" w:cs="Times New Roman"/>
          <w:sz w:val="28"/>
          <w:szCs w:val="28"/>
          <w:lang w:eastAsia="ru-RU"/>
        </w:rPr>
        <w:t>ответственности</w:t>
      </w:r>
      <w:proofErr w:type="gramEnd"/>
      <w:r w:rsidRPr="001B7E96">
        <w:rPr>
          <w:rFonts w:ascii="Times New Roman" w:eastAsia="Calibri" w:hAnsi="Times New Roman" w:cs="Times New Roman"/>
          <w:sz w:val="28"/>
          <w:szCs w:val="28"/>
          <w:lang w:eastAsia="ru-RU"/>
        </w:rPr>
        <w:t xml:space="preserve"> возможно предупредили б совершение им последующих преступлений.     </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На территории Юкаменского района комплексные силы полиции представлены подразделением ДПС ОГИБДД МО МВД России «</w:t>
      </w:r>
      <w:proofErr w:type="spellStart"/>
      <w:r w:rsidRPr="001B7E96">
        <w:rPr>
          <w:rFonts w:ascii="Times New Roman" w:eastAsia="Calibri" w:hAnsi="Times New Roman" w:cs="Times New Roman"/>
          <w:sz w:val="28"/>
          <w:szCs w:val="28"/>
          <w:lang w:eastAsia="ru-RU"/>
        </w:rPr>
        <w:t>Глазовский</w:t>
      </w:r>
      <w:proofErr w:type="spellEnd"/>
      <w:r w:rsidRPr="001B7E96">
        <w:rPr>
          <w:rFonts w:ascii="Times New Roman" w:eastAsia="Calibri" w:hAnsi="Times New Roman" w:cs="Times New Roman"/>
          <w:sz w:val="28"/>
          <w:szCs w:val="28"/>
          <w:lang w:eastAsia="ru-RU"/>
        </w:rPr>
        <w:t xml:space="preserve">». Первое полугодие 2019 год характерен всплеском </w:t>
      </w:r>
      <w:proofErr w:type="spellStart"/>
      <w:r w:rsidRPr="001B7E96">
        <w:rPr>
          <w:rFonts w:ascii="Times New Roman" w:eastAsia="Calibri" w:hAnsi="Times New Roman" w:cs="Times New Roman"/>
          <w:sz w:val="28"/>
          <w:szCs w:val="28"/>
          <w:lang w:eastAsia="ru-RU"/>
        </w:rPr>
        <w:t>дорожно</w:t>
      </w:r>
      <w:proofErr w:type="spellEnd"/>
      <w:r w:rsidRPr="001B7E96">
        <w:rPr>
          <w:rFonts w:ascii="Times New Roman" w:eastAsia="Calibri" w:hAnsi="Times New Roman" w:cs="Times New Roman"/>
          <w:sz w:val="28"/>
          <w:szCs w:val="28"/>
          <w:lang w:eastAsia="ru-RU"/>
        </w:rPr>
        <w:t xml:space="preserve"> – транспортных происшествий, ситуацию с аварийностью не удалось удержать под контролем.   </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За истекший период зарегистрировано 15 ДТП (АППГ - 24), из них 2 (АППГ - 4) дорожно-транспортных происшествий с пострадавшими, в которых ранено 2 граждан (АППГ – 2), погиб 1 (АППГ -1). При проведении </w:t>
      </w:r>
      <w:r w:rsidRPr="001B7E96">
        <w:rPr>
          <w:rFonts w:ascii="Times New Roman" w:eastAsia="Calibri" w:hAnsi="Times New Roman" w:cs="Times New Roman"/>
          <w:sz w:val="28"/>
          <w:szCs w:val="28"/>
          <w:lang w:eastAsia="ru-RU"/>
        </w:rPr>
        <w:lastRenderedPageBreak/>
        <w:t xml:space="preserve">анализа совершённых ДТП с пострадавшими </w:t>
      </w:r>
      <w:proofErr w:type="gramStart"/>
      <w:r w:rsidRPr="001B7E96">
        <w:rPr>
          <w:rFonts w:ascii="Times New Roman" w:eastAsia="Calibri" w:hAnsi="Times New Roman" w:cs="Times New Roman"/>
          <w:sz w:val="28"/>
          <w:szCs w:val="28"/>
          <w:lang w:eastAsia="ru-RU"/>
        </w:rPr>
        <w:t>установлено</w:t>
      </w:r>
      <w:proofErr w:type="gramEnd"/>
      <w:r w:rsidRPr="001B7E96">
        <w:rPr>
          <w:rFonts w:ascii="Times New Roman" w:eastAsia="Calibri" w:hAnsi="Times New Roman" w:cs="Times New Roman"/>
          <w:sz w:val="28"/>
          <w:szCs w:val="28"/>
          <w:lang w:eastAsia="ru-RU"/>
        </w:rPr>
        <w:t xml:space="preserve"> что во всех ДТП пострадали сами водители виновные в случившемся, ДТП происходили </w:t>
      </w:r>
      <w:proofErr w:type="spellStart"/>
      <w:r w:rsidRPr="001B7E96">
        <w:rPr>
          <w:rFonts w:ascii="Times New Roman" w:eastAsia="Calibri" w:hAnsi="Times New Roman" w:cs="Times New Roman"/>
          <w:sz w:val="28"/>
          <w:szCs w:val="28"/>
          <w:lang w:eastAsia="ru-RU"/>
        </w:rPr>
        <w:t>весенне</w:t>
      </w:r>
      <w:proofErr w:type="spellEnd"/>
      <w:r w:rsidRPr="001B7E96">
        <w:rPr>
          <w:rFonts w:ascii="Times New Roman" w:eastAsia="Calibri" w:hAnsi="Times New Roman" w:cs="Times New Roman"/>
          <w:sz w:val="28"/>
          <w:szCs w:val="28"/>
          <w:lang w:eastAsia="ru-RU"/>
        </w:rPr>
        <w:t xml:space="preserve"> – летний период, на автодорогах сельских поселений с гравийным покрытием, так же на автодороге Глазов–Юкаменское покрытие асфальтное  с превышением скоростного режима. В данном случае видна определённая недоработка в проведении профилактических мероприятий со стороны ПП «</w:t>
      </w:r>
      <w:proofErr w:type="spellStart"/>
      <w:r w:rsidRPr="001B7E96">
        <w:rPr>
          <w:rFonts w:ascii="Times New Roman" w:eastAsia="Calibri" w:hAnsi="Times New Roman" w:cs="Times New Roman"/>
          <w:sz w:val="28"/>
          <w:szCs w:val="28"/>
          <w:lang w:eastAsia="ru-RU"/>
        </w:rPr>
        <w:t>Юкаменский</w:t>
      </w:r>
      <w:proofErr w:type="spellEnd"/>
      <w:r w:rsidRPr="001B7E96">
        <w:rPr>
          <w:rFonts w:ascii="Times New Roman" w:eastAsia="Calibri" w:hAnsi="Times New Roman" w:cs="Times New Roman"/>
          <w:sz w:val="28"/>
          <w:szCs w:val="28"/>
          <w:lang w:eastAsia="ru-RU"/>
        </w:rPr>
        <w:t>». Однако</w:t>
      </w:r>
      <w:proofErr w:type="gramStart"/>
      <w:r w:rsidRPr="001B7E96">
        <w:rPr>
          <w:rFonts w:ascii="Times New Roman" w:eastAsia="Calibri" w:hAnsi="Times New Roman" w:cs="Times New Roman"/>
          <w:sz w:val="28"/>
          <w:szCs w:val="28"/>
          <w:lang w:eastAsia="ru-RU"/>
        </w:rPr>
        <w:t>,</w:t>
      </w:r>
      <w:proofErr w:type="gramEnd"/>
      <w:r w:rsidRPr="001B7E96">
        <w:rPr>
          <w:rFonts w:ascii="Times New Roman" w:eastAsia="Calibri" w:hAnsi="Times New Roman" w:cs="Times New Roman"/>
          <w:sz w:val="28"/>
          <w:szCs w:val="28"/>
          <w:lang w:eastAsia="ru-RU"/>
        </w:rPr>
        <w:t xml:space="preserve"> немаловажное значение повлияла кадровая составляющая, вакантными на сегодняшний день остаются 2 должности. </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bCs/>
          <w:sz w:val="28"/>
          <w:szCs w:val="28"/>
          <w:lang w:eastAsia="ru-RU"/>
        </w:rPr>
        <w:t xml:space="preserve">За отчетный период сотрудниками отделения полиции </w:t>
      </w:r>
      <w:r w:rsidRPr="001B7E96">
        <w:rPr>
          <w:rFonts w:ascii="Times New Roman" w:eastAsia="Calibri" w:hAnsi="Times New Roman" w:cs="Times New Roman"/>
          <w:sz w:val="28"/>
          <w:szCs w:val="28"/>
          <w:lang w:eastAsia="ru-RU"/>
        </w:rPr>
        <w:t xml:space="preserve">пресечено 753(АППГ– 850) нарушений требований правил дорожного движения. За совершение административных правонарушений  </w:t>
      </w:r>
      <w:proofErr w:type="gramStart"/>
      <w:r w:rsidRPr="001B7E96">
        <w:rPr>
          <w:rFonts w:ascii="Times New Roman" w:eastAsia="Calibri" w:hAnsi="Times New Roman" w:cs="Times New Roman"/>
          <w:sz w:val="28"/>
          <w:szCs w:val="28"/>
          <w:lang w:eastAsia="ru-RU"/>
        </w:rPr>
        <w:t>лишены</w:t>
      </w:r>
      <w:proofErr w:type="gramEnd"/>
      <w:r w:rsidRPr="001B7E96">
        <w:rPr>
          <w:rFonts w:ascii="Times New Roman" w:eastAsia="Calibri" w:hAnsi="Times New Roman" w:cs="Times New Roman"/>
          <w:sz w:val="28"/>
          <w:szCs w:val="28"/>
          <w:lang w:eastAsia="ru-RU"/>
        </w:rPr>
        <w:t xml:space="preserve"> водительских удостоверений – 25 (АППГ- 24). </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Наложено административных штрафов на сумму 560000, взыскано 494300. Процент </w:t>
      </w:r>
      <w:proofErr w:type="spellStart"/>
      <w:r w:rsidRPr="001B7E96">
        <w:rPr>
          <w:rFonts w:ascii="Times New Roman" w:eastAsia="Calibri" w:hAnsi="Times New Roman" w:cs="Times New Roman"/>
          <w:sz w:val="28"/>
          <w:szCs w:val="28"/>
          <w:lang w:eastAsia="ru-RU"/>
        </w:rPr>
        <w:t>взыскаемости</w:t>
      </w:r>
      <w:proofErr w:type="spellEnd"/>
      <w:r w:rsidRPr="001B7E96">
        <w:rPr>
          <w:rFonts w:ascii="Times New Roman" w:eastAsia="Calibri" w:hAnsi="Times New Roman" w:cs="Times New Roman"/>
          <w:sz w:val="28"/>
          <w:szCs w:val="28"/>
          <w:lang w:eastAsia="ru-RU"/>
        </w:rPr>
        <w:t xml:space="preserve"> составил 88 %. </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Привлечен к ответственности 25 нетрезвый водитель, за повторное управление в состоянии опьянения – 4 водителя. </w:t>
      </w:r>
    </w:p>
    <w:p w:rsidR="001B7E96" w:rsidRPr="001B7E96" w:rsidRDefault="001B7E96" w:rsidP="001B7E9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2" w:name="OLE_LINK1"/>
      <w:r w:rsidRPr="001B7E96">
        <w:rPr>
          <w:rFonts w:ascii="Times New Roman" w:eastAsia="Calibri" w:hAnsi="Times New Roman" w:cs="Times New Roman"/>
          <w:sz w:val="28"/>
          <w:szCs w:val="28"/>
          <w:lang w:eastAsia="ru-RU"/>
        </w:rPr>
        <w:t xml:space="preserve">В сфере незаконного оборота оружия выявлено 1 преступление, расследовано и направлено в суд 1 уголовное дело. </w:t>
      </w:r>
      <w:bookmarkEnd w:id="2"/>
    </w:p>
    <w:p w:rsidR="001B7E96" w:rsidRPr="001B7E96" w:rsidRDefault="001B7E96" w:rsidP="001B7E96">
      <w:pPr>
        <w:autoSpaceDE w:val="0"/>
        <w:autoSpaceDN w:val="0"/>
        <w:adjustRightInd w:val="0"/>
        <w:spacing w:after="0" w:line="240" w:lineRule="auto"/>
        <w:ind w:firstLine="709"/>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ru-RU"/>
        </w:rPr>
        <w:t xml:space="preserve">Проводятся мероприятия по соблюдению </w:t>
      </w:r>
      <w:proofErr w:type="gramStart"/>
      <w:r w:rsidRPr="001B7E96">
        <w:rPr>
          <w:rFonts w:ascii="Times New Roman" w:eastAsia="Calibri" w:hAnsi="Times New Roman" w:cs="Times New Roman"/>
          <w:sz w:val="28"/>
          <w:szCs w:val="28"/>
          <w:lang w:eastAsia="ru-RU"/>
        </w:rPr>
        <w:t>контроля за</w:t>
      </w:r>
      <w:proofErr w:type="gramEnd"/>
      <w:r w:rsidRPr="001B7E96">
        <w:rPr>
          <w:rFonts w:ascii="Times New Roman" w:eastAsia="Calibri" w:hAnsi="Times New Roman" w:cs="Times New Roman"/>
          <w:sz w:val="28"/>
          <w:szCs w:val="28"/>
          <w:lang w:eastAsia="ru-RU"/>
        </w:rPr>
        <w:t xml:space="preserve"> поднадзорными лицами установленных судом административных ограничений и выполнения ими обязанностей. </w:t>
      </w:r>
      <w:r w:rsidRPr="001B7E96">
        <w:rPr>
          <w:rFonts w:ascii="Times New Roman" w:eastAsia="Calibri" w:hAnsi="Times New Roman" w:cs="Times New Roman"/>
          <w:sz w:val="28"/>
          <w:szCs w:val="28"/>
          <w:lang w:eastAsia="zh-CN"/>
        </w:rPr>
        <w:t>Под административным надзором состоит 12 граждан. Лица, состоящие под административным надзором, подозреваются в совершении 2 преступлений.</w:t>
      </w:r>
    </w:p>
    <w:p w:rsidR="001B7E96" w:rsidRPr="001B7E96" w:rsidRDefault="001B7E96" w:rsidP="001B7E96">
      <w:pPr>
        <w:suppressAutoHyphens/>
        <w:autoSpaceDE w:val="0"/>
        <w:spacing w:after="0" w:line="240" w:lineRule="auto"/>
        <w:ind w:firstLine="709"/>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 xml:space="preserve">Лицами, ранее совершавшими преступления, совершено 57 преступлений, что на 20 фактов меньше, чем в прошлом году (77). На снижение преступлений указанной категории повлияло снижение общей регистрации преступлений. Из данной категории лиц, совершивших повторные преступления,  38 не трудоустроены, не имеют никого источника дохода, 34 преступлений совершены в состоянии опьянения. </w:t>
      </w:r>
    </w:p>
    <w:p w:rsidR="001B7E96" w:rsidRPr="001B7E96" w:rsidRDefault="001B7E96" w:rsidP="001B7E96">
      <w:pPr>
        <w:widowControl w:val="0"/>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Несмотря на принимаемые меры, количество преступных деяний, совершенных гражданами в состоянии алкогольного опьянения в 1 полугодии 2019 года увеличилось с 60 до 64. Основными причинами являются:  инициативное выявление преступлений бытовой профилактической направленности с 30 до 36. Проводимые мероприятия службой УУП в жилом секторе способствовали  положительной динамике в предотвращении </w:t>
      </w:r>
      <w:proofErr w:type="spellStart"/>
      <w:r w:rsidRPr="001B7E96">
        <w:rPr>
          <w:rFonts w:ascii="Times New Roman" w:eastAsia="Calibri" w:hAnsi="Times New Roman" w:cs="Times New Roman"/>
          <w:sz w:val="28"/>
          <w:szCs w:val="28"/>
          <w:lang w:eastAsia="ru-RU"/>
        </w:rPr>
        <w:t>ТиОТ</w:t>
      </w:r>
      <w:proofErr w:type="spellEnd"/>
      <w:r w:rsidRPr="001B7E96">
        <w:rPr>
          <w:rFonts w:ascii="Times New Roman" w:eastAsia="Calibri" w:hAnsi="Times New Roman" w:cs="Times New Roman"/>
          <w:sz w:val="28"/>
          <w:szCs w:val="28"/>
          <w:lang w:eastAsia="ru-RU"/>
        </w:rPr>
        <w:t xml:space="preserve"> преступлений в быту. Не допущено убийств, </w:t>
      </w:r>
      <w:proofErr w:type="spellStart"/>
      <w:r w:rsidRPr="001B7E96">
        <w:rPr>
          <w:rFonts w:ascii="Times New Roman" w:eastAsia="Calibri" w:hAnsi="Times New Roman" w:cs="Times New Roman"/>
          <w:sz w:val="28"/>
          <w:szCs w:val="28"/>
          <w:lang w:eastAsia="ru-RU"/>
        </w:rPr>
        <w:t>ТиОТ</w:t>
      </w:r>
      <w:proofErr w:type="spellEnd"/>
      <w:r w:rsidRPr="001B7E96">
        <w:rPr>
          <w:rFonts w:ascii="Times New Roman" w:eastAsia="Calibri" w:hAnsi="Times New Roman" w:cs="Times New Roman"/>
          <w:sz w:val="28"/>
          <w:szCs w:val="28"/>
          <w:lang w:eastAsia="ru-RU"/>
        </w:rPr>
        <w:t xml:space="preserve"> преступлений повлекших смерть, причинений тяжкого вреда здоровью снизилось с 2 до 0. </w:t>
      </w:r>
    </w:p>
    <w:p w:rsidR="001B7E96" w:rsidRPr="001B7E96" w:rsidRDefault="001B7E96" w:rsidP="001B7E96">
      <w:pPr>
        <w:widowControl w:val="0"/>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С другой стороны на рост пьяной преступности сказалась не на должном уровне организованная профилактическая  работа по выявлению правонарушений в сфере незаконного оборота спиртосодержащей продукции. При росте совершённых преступлений в состоянии опьянения, количество привлечённых граждан за незаконный оборот алкогольной и спиртосодержащей жидкости снизился с 8 до 4 фактов. </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lastRenderedPageBreak/>
        <w:t>Основную работу по профилактике преступлений, совершенных в общественных местах и на улице, проводят сотрудники УУП, подразделение ГИБДД,  дислоцирующееся на территории Юкаменского района, полицейские водители дежурной части.</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Количество зарегистрированных преступлений в общественных местах снизилось с 8 до 6, в том числе на улицах 2 (АППГ – 5). </w:t>
      </w:r>
      <w:bookmarkStart w:id="3" w:name="OLE_LINK2"/>
      <w:bookmarkStart w:id="4" w:name="OLE_LINK3"/>
      <w:r w:rsidRPr="001B7E96">
        <w:rPr>
          <w:rFonts w:ascii="Times New Roman" w:eastAsia="Calibri" w:hAnsi="Times New Roman" w:cs="Times New Roman"/>
          <w:sz w:val="28"/>
          <w:szCs w:val="28"/>
          <w:lang w:eastAsia="ru-RU"/>
        </w:rPr>
        <w:t>Следует отметить с положительной стороны отсутствие совершенных тяжких и особо тяжких преступлений в общественных местах (АППГ – 1).</w:t>
      </w:r>
    </w:p>
    <w:p w:rsidR="001B7E96" w:rsidRPr="001B7E96" w:rsidRDefault="001B7E96" w:rsidP="001B7E96">
      <w:pPr>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За отчетный период 2019 года на территории МО «</w:t>
      </w:r>
      <w:proofErr w:type="spellStart"/>
      <w:r w:rsidRPr="001B7E96">
        <w:rPr>
          <w:rFonts w:ascii="Times New Roman" w:eastAsia="Calibri" w:hAnsi="Times New Roman" w:cs="Times New Roman"/>
          <w:sz w:val="28"/>
          <w:szCs w:val="28"/>
          <w:lang w:eastAsia="ru-RU"/>
        </w:rPr>
        <w:t>Юкаменский</w:t>
      </w:r>
      <w:proofErr w:type="spellEnd"/>
      <w:r w:rsidRPr="001B7E96">
        <w:rPr>
          <w:rFonts w:ascii="Times New Roman" w:eastAsia="Calibri" w:hAnsi="Times New Roman" w:cs="Times New Roman"/>
          <w:sz w:val="28"/>
          <w:szCs w:val="28"/>
          <w:lang w:eastAsia="ru-RU"/>
        </w:rPr>
        <w:t xml:space="preserve"> район» наметилась тенденция к увеличению совершения преступления несовершеннолетними с 0 до 5, что отражает недостаточность профилактики пункта полиции «</w:t>
      </w:r>
      <w:proofErr w:type="spellStart"/>
      <w:r w:rsidRPr="001B7E96">
        <w:rPr>
          <w:rFonts w:ascii="Times New Roman" w:eastAsia="Calibri" w:hAnsi="Times New Roman" w:cs="Times New Roman"/>
          <w:sz w:val="28"/>
          <w:szCs w:val="28"/>
          <w:lang w:eastAsia="ru-RU"/>
        </w:rPr>
        <w:t>Юкаменский</w:t>
      </w:r>
      <w:proofErr w:type="spellEnd"/>
      <w:r w:rsidRPr="001B7E96">
        <w:rPr>
          <w:rFonts w:ascii="Times New Roman" w:eastAsia="Calibri" w:hAnsi="Times New Roman" w:cs="Times New Roman"/>
          <w:sz w:val="28"/>
          <w:szCs w:val="28"/>
          <w:lang w:eastAsia="ru-RU"/>
        </w:rPr>
        <w:t xml:space="preserve">» и органов профилактики в сфере профилактики правонарушений и преступлений несовершеннолетних. </w:t>
      </w:r>
    </w:p>
    <w:p w:rsidR="001B7E96" w:rsidRPr="001B7E96" w:rsidRDefault="001B7E96" w:rsidP="001B7E96">
      <w:pPr>
        <w:widowControl w:val="0"/>
        <w:spacing w:after="0" w:line="240" w:lineRule="auto"/>
        <w:ind w:firstLine="709"/>
        <w:jc w:val="both"/>
        <w:rPr>
          <w:rFonts w:ascii="Times New Roman" w:eastAsia="Calibri" w:hAnsi="Times New Roman" w:cs="Times New Roman"/>
          <w:sz w:val="28"/>
          <w:szCs w:val="28"/>
          <w:lang w:eastAsia="ru-RU"/>
        </w:rPr>
      </w:pPr>
      <w:proofErr w:type="gramStart"/>
      <w:r w:rsidRPr="001B7E96">
        <w:rPr>
          <w:rFonts w:ascii="Times New Roman" w:eastAsia="Calibri" w:hAnsi="Times New Roman" w:cs="Times New Roman"/>
          <w:sz w:val="28"/>
          <w:szCs w:val="28"/>
          <w:lang w:eastAsia="ru-RU"/>
        </w:rPr>
        <w:t>С целью профилактики преступлений и правонарушений, совершаемых несовершеннолетними, родителями, лицами, их замещающими, за отчетный период  2019 года выявлено 45 административных правонарушений (АППГ-56), из них по ч.1  ст. 5.35  КоАП РФ  –   33 протокола (АППГ-41),  по ст. 7.27 КоАП РФ – 2 (АППГ -0), по ст. 20.21 КоАП РФ 1 (АППГ-1), по ст. 20.20 КоАП РФ – 2 (АППГ- 0), по ст. 6.1.1</w:t>
      </w:r>
      <w:proofErr w:type="gramEnd"/>
      <w:r w:rsidRPr="001B7E96">
        <w:rPr>
          <w:rFonts w:ascii="Times New Roman" w:eastAsia="Calibri" w:hAnsi="Times New Roman" w:cs="Times New Roman"/>
          <w:sz w:val="28"/>
          <w:szCs w:val="28"/>
          <w:lang w:eastAsia="ru-RU"/>
        </w:rPr>
        <w:t xml:space="preserve"> КоАП РФ – 3 (АППГ – 0), по ст. 19.16 КоАП РФ – 1 (АППГ – 0), иные – 3.</w:t>
      </w:r>
    </w:p>
    <w:p w:rsidR="001B7E96" w:rsidRPr="001B7E96" w:rsidRDefault="001B7E96" w:rsidP="001B7E96">
      <w:pPr>
        <w:widowControl w:val="0"/>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На профилактическом учёте в ПДН ОП «Юкаменское» состоит 15 несовершеннолетних (АППГ-18) с заведением УПК. Из них 10 несовершеннолетних – за совершение административных правонарушений, 4 подростков – за антиобщественное поведение, 1 условно досрочно </w:t>
      </w:r>
      <w:proofErr w:type="gramStart"/>
      <w:r w:rsidRPr="001B7E96">
        <w:rPr>
          <w:rFonts w:ascii="Times New Roman" w:eastAsia="Calibri" w:hAnsi="Times New Roman" w:cs="Times New Roman"/>
          <w:sz w:val="28"/>
          <w:szCs w:val="28"/>
          <w:lang w:eastAsia="ru-RU"/>
        </w:rPr>
        <w:t>освобожденный</w:t>
      </w:r>
      <w:proofErr w:type="gramEnd"/>
      <w:r w:rsidRPr="001B7E96">
        <w:rPr>
          <w:rFonts w:ascii="Times New Roman" w:eastAsia="Calibri" w:hAnsi="Times New Roman" w:cs="Times New Roman"/>
          <w:sz w:val="28"/>
          <w:szCs w:val="28"/>
          <w:lang w:eastAsia="ru-RU"/>
        </w:rPr>
        <w:t>.</w:t>
      </w:r>
    </w:p>
    <w:p w:rsidR="001B7E96" w:rsidRPr="001B7E96" w:rsidRDefault="001B7E96" w:rsidP="001B7E96">
      <w:pPr>
        <w:widowControl w:val="0"/>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На профилактическом учете на конец отчетного периода состоит 19 неблагополучных  семей (АППГ- 21). В отчетном периоде на учет поставлено 6 семей (АППГ-5).  </w:t>
      </w:r>
    </w:p>
    <w:p w:rsidR="001B7E96" w:rsidRPr="001B7E96" w:rsidRDefault="001B7E96" w:rsidP="001B7E96">
      <w:pPr>
        <w:widowControl w:val="0"/>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За отчетный период на территории Юкаменского района в отношении несовершеннолетних зарегистрировано 5 преступлений (АППГ-3), </w:t>
      </w:r>
      <w:proofErr w:type="gramStart"/>
      <w:r w:rsidRPr="001B7E96">
        <w:rPr>
          <w:rFonts w:ascii="Times New Roman" w:eastAsia="Calibri" w:hAnsi="Times New Roman" w:cs="Times New Roman"/>
          <w:sz w:val="28"/>
          <w:szCs w:val="28"/>
          <w:lang w:eastAsia="ru-RU"/>
        </w:rPr>
        <w:t>предусмотренное</w:t>
      </w:r>
      <w:proofErr w:type="gramEnd"/>
      <w:r w:rsidRPr="001B7E96">
        <w:rPr>
          <w:rFonts w:ascii="Times New Roman" w:eastAsia="Calibri" w:hAnsi="Times New Roman" w:cs="Times New Roman"/>
          <w:sz w:val="28"/>
          <w:szCs w:val="28"/>
          <w:lang w:eastAsia="ru-RU"/>
        </w:rPr>
        <w:t xml:space="preserve"> ст. 156 УК РФ -3, 119 УК РФ -2. </w:t>
      </w:r>
    </w:p>
    <w:p w:rsidR="001B7E96" w:rsidRPr="001B7E96" w:rsidRDefault="001B7E96" w:rsidP="001B7E96">
      <w:pPr>
        <w:widowControl w:val="0"/>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За 6 месяцев 2019 года в ПП «</w:t>
      </w:r>
      <w:proofErr w:type="spellStart"/>
      <w:r w:rsidRPr="001B7E96">
        <w:rPr>
          <w:rFonts w:ascii="Times New Roman" w:eastAsia="Calibri" w:hAnsi="Times New Roman" w:cs="Times New Roman"/>
          <w:sz w:val="28"/>
          <w:szCs w:val="28"/>
          <w:lang w:eastAsia="ru-RU"/>
        </w:rPr>
        <w:t>Юкаменский</w:t>
      </w:r>
      <w:proofErr w:type="spellEnd"/>
      <w:r w:rsidRPr="001B7E96">
        <w:rPr>
          <w:rFonts w:ascii="Times New Roman" w:eastAsia="Calibri" w:hAnsi="Times New Roman" w:cs="Times New Roman"/>
          <w:sz w:val="28"/>
          <w:szCs w:val="28"/>
          <w:lang w:eastAsia="ru-RU"/>
        </w:rPr>
        <w:t xml:space="preserve">» доставлено 5несовершеннолетних в возрасте от 08 до 16 лет, которые находились без сопровождения законных представителей в ночное время, а также самовольно оставивших место своего жительства.  </w:t>
      </w:r>
    </w:p>
    <w:p w:rsidR="001B7E96" w:rsidRPr="001B7E96" w:rsidRDefault="001B7E96" w:rsidP="001B7E96">
      <w:pPr>
        <w:widowControl w:val="0"/>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Несмотря на принимаемые меры, следует указать, что отсутствуют результаты по выявлению преступлений по ст. 150 УК РФ (Вовлечение несовершеннолетнего в совершение преступления), ст. 151 УК РФ (Вовлечение несовершеннолетнего в совершение антиобщественных действий), ст. 151.1 УК РФ (Розничная продажа несовершеннолетним алкогольной продукции). </w:t>
      </w:r>
    </w:p>
    <w:bookmarkEnd w:id="3"/>
    <w:bookmarkEnd w:id="4"/>
    <w:p w:rsidR="001B7E96" w:rsidRPr="001B7E96" w:rsidRDefault="001B7E96" w:rsidP="001B7E96">
      <w:pPr>
        <w:tabs>
          <w:tab w:val="num" w:pos="0"/>
        </w:tabs>
        <w:spacing w:after="0" w:line="240" w:lineRule="auto"/>
        <w:ind w:firstLine="709"/>
        <w:jc w:val="both"/>
        <w:rPr>
          <w:rFonts w:ascii="Times New Roman" w:eastAsia="Calibri" w:hAnsi="Times New Roman" w:cs="Times New Roman"/>
          <w:sz w:val="28"/>
          <w:szCs w:val="28"/>
          <w:lang w:eastAsia="ru-RU"/>
        </w:rPr>
      </w:pPr>
      <w:r w:rsidRPr="001B7E96">
        <w:rPr>
          <w:rFonts w:ascii="Times New Roman" w:eastAsia="Calibri" w:hAnsi="Times New Roman" w:cs="Times New Roman"/>
          <w:sz w:val="28"/>
          <w:szCs w:val="28"/>
          <w:lang w:eastAsia="ru-RU"/>
        </w:rPr>
        <w:t xml:space="preserve">В части исполнения административного законодательства количество выявленных административных правонарушений к уровню прошлого года снизилось на 9,9%. </w:t>
      </w:r>
    </w:p>
    <w:p w:rsidR="001B7E96" w:rsidRPr="001B7E96" w:rsidRDefault="001B7E96" w:rsidP="001B7E96">
      <w:pPr>
        <w:suppressAutoHyphens/>
        <w:spacing w:after="0" w:line="240" w:lineRule="auto"/>
        <w:ind w:firstLine="709"/>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lastRenderedPageBreak/>
        <w:t xml:space="preserve">Всего выявлено 329 правонарушений, </w:t>
      </w:r>
      <w:proofErr w:type="gramStart"/>
      <w:r w:rsidRPr="001B7E96">
        <w:rPr>
          <w:rFonts w:ascii="Times New Roman" w:eastAsia="Calibri" w:hAnsi="Times New Roman" w:cs="Times New Roman"/>
          <w:sz w:val="28"/>
          <w:szCs w:val="28"/>
          <w:lang w:eastAsia="zh-CN"/>
        </w:rPr>
        <w:t>посягающее</w:t>
      </w:r>
      <w:proofErr w:type="gramEnd"/>
      <w:r w:rsidRPr="001B7E96">
        <w:rPr>
          <w:rFonts w:ascii="Times New Roman" w:eastAsia="Calibri" w:hAnsi="Times New Roman" w:cs="Times New Roman"/>
          <w:sz w:val="28"/>
          <w:szCs w:val="28"/>
          <w:lang w:eastAsia="zh-CN"/>
        </w:rPr>
        <w:t xml:space="preserve"> на общественный порядок (АППГ - 365). </w:t>
      </w:r>
    </w:p>
    <w:p w:rsidR="001B7E96" w:rsidRPr="001B7E96" w:rsidRDefault="001B7E96" w:rsidP="001B7E96">
      <w:pPr>
        <w:suppressAutoHyphens/>
        <w:autoSpaceDE w:val="0"/>
        <w:spacing w:after="0" w:line="240" w:lineRule="auto"/>
        <w:ind w:firstLine="709"/>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 xml:space="preserve">Процент </w:t>
      </w:r>
      <w:proofErr w:type="spellStart"/>
      <w:r w:rsidRPr="001B7E96">
        <w:rPr>
          <w:rFonts w:ascii="Times New Roman" w:eastAsia="Calibri" w:hAnsi="Times New Roman" w:cs="Times New Roman"/>
          <w:sz w:val="28"/>
          <w:szCs w:val="28"/>
          <w:lang w:eastAsia="zh-CN"/>
        </w:rPr>
        <w:t>взыскаемости</w:t>
      </w:r>
      <w:proofErr w:type="spellEnd"/>
      <w:r w:rsidRPr="001B7E96">
        <w:rPr>
          <w:rFonts w:ascii="Times New Roman" w:eastAsia="Calibri" w:hAnsi="Times New Roman" w:cs="Times New Roman"/>
          <w:sz w:val="28"/>
          <w:szCs w:val="28"/>
          <w:lang w:eastAsia="zh-CN"/>
        </w:rPr>
        <w:t xml:space="preserve"> наложенных административных штрафов по итогам 1 полугодия 2019 года составил 65.4 %, наложено административных штрафов на общую сумму 90200 рублей, взыскано 59000 рублей. По итогам первого полугодия 2019 года в бухгалтерию МО «</w:t>
      </w:r>
      <w:proofErr w:type="spellStart"/>
      <w:r w:rsidRPr="001B7E96">
        <w:rPr>
          <w:rFonts w:ascii="Times New Roman" w:eastAsia="Calibri" w:hAnsi="Times New Roman" w:cs="Times New Roman"/>
          <w:sz w:val="28"/>
          <w:szCs w:val="28"/>
          <w:lang w:eastAsia="zh-CN"/>
        </w:rPr>
        <w:t>Глазовский</w:t>
      </w:r>
      <w:proofErr w:type="spellEnd"/>
      <w:r w:rsidRPr="001B7E96">
        <w:rPr>
          <w:rFonts w:ascii="Times New Roman" w:eastAsia="Calibri" w:hAnsi="Times New Roman" w:cs="Times New Roman"/>
          <w:sz w:val="28"/>
          <w:szCs w:val="28"/>
          <w:lang w:eastAsia="zh-CN"/>
        </w:rPr>
        <w:t>» по наложенным административным штрафам поступило денежных средств на общую сумму 175770,53 рублей. В федеральный бюджет 20900 рублей.</w:t>
      </w:r>
    </w:p>
    <w:p w:rsidR="001B7E96" w:rsidRPr="001B7E96" w:rsidRDefault="001B7E96" w:rsidP="001B7E96">
      <w:pPr>
        <w:suppressAutoHyphens/>
        <w:autoSpaceDE w:val="0"/>
        <w:spacing w:after="0" w:line="240" w:lineRule="auto"/>
        <w:ind w:firstLine="709"/>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 xml:space="preserve">Наименьший процент </w:t>
      </w:r>
      <w:proofErr w:type="spellStart"/>
      <w:r w:rsidRPr="001B7E96">
        <w:rPr>
          <w:rFonts w:ascii="Times New Roman" w:eastAsia="Calibri" w:hAnsi="Times New Roman" w:cs="Times New Roman"/>
          <w:sz w:val="28"/>
          <w:szCs w:val="28"/>
          <w:lang w:eastAsia="zh-CN"/>
        </w:rPr>
        <w:t>взыскаемости</w:t>
      </w:r>
      <w:proofErr w:type="spellEnd"/>
      <w:r w:rsidRPr="001B7E96">
        <w:rPr>
          <w:rFonts w:ascii="Times New Roman" w:eastAsia="Calibri" w:hAnsi="Times New Roman" w:cs="Times New Roman"/>
          <w:sz w:val="28"/>
          <w:szCs w:val="28"/>
          <w:lang w:eastAsia="zh-CN"/>
        </w:rPr>
        <w:t xml:space="preserve"> составляют административные правонарушения, предусмотренные ст. 19.15 КоАП РФ (проживание гражданина Российской Федерации без документа, удостоверяющего личность гражданина (паспорта) или по недействительному паспорту). Всего выявлено 11 административных правонарушений, по которым наложен штраф на сумму 22000 </w:t>
      </w:r>
      <w:proofErr w:type="spellStart"/>
      <w:r w:rsidRPr="001B7E96">
        <w:rPr>
          <w:rFonts w:ascii="Times New Roman" w:eastAsia="Calibri" w:hAnsi="Times New Roman" w:cs="Times New Roman"/>
          <w:sz w:val="28"/>
          <w:szCs w:val="28"/>
          <w:lang w:eastAsia="zh-CN"/>
        </w:rPr>
        <w:t>руб</w:t>
      </w:r>
      <w:proofErr w:type="spellEnd"/>
      <w:r w:rsidRPr="001B7E96">
        <w:rPr>
          <w:rFonts w:ascii="Times New Roman" w:eastAsia="Calibri" w:hAnsi="Times New Roman" w:cs="Times New Roman"/>
          <w:sz w:val="28"/>
          <w:szCs w:val="28"/>
          <w:lang w:eastAsia="zh-CN"/>
        </w:rPr>
        <w:t xml:space="preserve">, взыскано 14000 рублей. </w:t>
      </w:r>
      <w:proofErr w:type="gramStart"/>
      <w:r w:rsidRPr="001B7E96">
        <w:rPr>
          <w:rFonts w:ascii="Times New Roman" w:eastAsia="Calibri" w:hAnsi="Times New Roman" w:cs="Times New Roman"/>
          <w:sz w:val="28"/>
          <w:szCs w:val="28"/>
          <w:lang w:eastAsia="zh-CN"/>
        </w:rPr>
        <w:t>Исходя из анализа следует</w:t>
      </w:r>
      <w:proofErr w:type="gramEnd"/>
      <w:r w:rsidRPr="001B7E96">
        <w:rPr>
          <w:rFonts w:ascii="Times New Roman" w:eastAsia="Calibri" w:hAnsi="Times New Roman" w:cs="Times New Roman"/>
          <w:sz w:val="28"/>
          <w:szCs w:val="28"/>
          <w:lang w:eastAsia="zh-CN"/>
        </w:rPr>
        <w:t>, что основанная масса привлечённых к административной ответственности за нарушение паспортного режима – это лица, не имеющие постоянного источника доходов.</w:t>
      </w:r>
    </w:p>
    <w:p w:rsidR="001B7E96" w:rsidRPr="001B7E96" w:rsidRDefault="001B7E96" w:rsidP="001B7E96">
      <w:pPr>
        <w:suppressAutoHyphens/>
        <w:autoSpaceDE w:val="0"/>
        <w:spacing w:after="0" w:line="240" w:lineRule="auto"/>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ab/>
        <w:t>Проводимые  профилактические мероприятия, в которых на постоянной основе принимают участие представители администрации МО «</w:t>
      </w:r>
      <w:proofErr w:type="spellStart"/>
      <w:r w:rsidRPr="001B7E96">
        <w:rPr>
          <w:rFonts w:ascii="Times New Roman" w:eastAsia="Calibri" w:hAnsi="Times New Roman" w:cs="Times New Roman"/>
          <w:sz w:val="28"/>
          <w:szCs w:val="28"/>
          <w:lang w:eastAsia="zh-CN"/>
        </w:rPr>
        <w:t>Юкаменский</w:t>
      </w:r>
      <w:proofErr w:type="spellEnd"/>
      <w:r w:rsidRPr="001B7E96">
        <w:rPr>
          <w:rFonts w:ascii="Times New Roman" w:eastAsia="Calibri" w:hAnsi="Times New Roman" w:cs="Times New Roman"/>
          <w:sz w:val="28"/>
          <w:szCs w:val="28"/>
          <w:lang w:eastAsia="zh-CN"/>
        </w:rPr>
        <w:t xml:space="preserve"> район», добровольная народная дружина, органы профилактики безнадзорности несовершеннолетних, позволили не допустить чрезвычайных происшествий, резонансных преступлений на территории Юкаменского района. </w:t>
      </w:r>
    </w:p>
    <w:p w:rsidR="001B7E96" w:rsidRPr="001B7E96" w:rsidRDefault="001B7E96" w:rsidP="001B7E96">
      <w:pPr>
        <w:suppressAutoHyphens/>
        <w:autoSpaceDE w:val="0"/>
        <w:spacing w:after="0" w:line="240" w:lineRule="auto"/>
        <w:ind w:firstLine="708"/>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Однако имеются просчеты в профилактике преступлений, в связи с чем, во втором полугодии 2019 года совместно с органами местного самоуправления организовать и провести мероприятия:</w:t>
      </w:r>
    </w:p>
    <w:p w:rsidR="001B7E96" w:rsidRPr="001B7E96" w:rsidRDefault="001B7E96" w:rsidP="001B7E96">
      <w:pPr>
        <w:suppressAutoHyphens/>
        <w:autoSpaceDE w:val="0"/>
        <w:spacing w:after="0" w:line="240" w:lineRule="auto"/>
        <w:ind w:firstLine="708"/>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 xml:space="preserve">1. Профилактические мероприятия в сфере семейно-бытовых отношений с целью недопущения тяжких и особо тяжких преступлений.  </w:t>
      </w:r>
    </w:p>
    <w:p w:rsidR="001B7E96" w:rsidRPr="001B7E96" w:rsidRDefault="001B7E96" w:rsidP="001B7E96">
      <w:pPr>
        <w:suppressAutoHyphens/>
        <w:autoSpaceDE w:val="0"/>
        <w:spacing w:after="0" w:line="240" w:lineRule="auto"/>
        <w:ind w:firstLine="708"/>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 xml:space="preserve">2. На постоянной основе проводить комплекс профилактических мероприятий с собственниками, </w:t>
      </w:r>
      <w:proofErr w:type="gramStart"/>
      <w:r w:rsidRPr="001B7E96">
        <w:rPr>
          <w:rFonts w:ascii="Times New Roman" w:eastAsia="Calibri" w:hAnsi="Times New Roman" w:cs="Times New Roman"/>
          <w:sz w:val="28"/>
          <w:szCs w:val="28"/>
          <w:lang w:eastAsia="zh-CN"/>
        </w:rPr>
        <w:t>направленные</w:t>
      </w:r>
      <w:proofErr w:type="gramEnd"/>
      <w:r w:rsidRPr="001B7E96">
        <w:rPr>
          <w:rFonts w:ascii="Times New Roman" w:eastAsia="Calibri" w:hAnsi="Times New Roman" w:cs="Times New Roman"/>
          <w:sz w:val="28"/>
          <w:szCs w:val="28"/>
          <w:lang w:eastAsia="zh-CN"/>
        </w:rPr>
        <w:t xml:space="preserve"> на предупреждение хищений.</w:t>
      </w:r>
    </w:p>
    <w:p w:rsidR="001B7E96" w:rsidRPr="001B7E96" w:rsidRDefault="001B7E96" w:rsidP="001B7E96">
      <w:pPr>
        <w:suppressAutoHyphens/>
        <w:autoSpaceDE w:val="0"/>
        <w:spacing w:after="0" w:line="240" w:lineRule="auto"/>
        <w:ind w:firstLine="708"/>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 xml:space="preserve">3. Разработать и реализовать комплекс мероприятий направленный на социальную адаптацию лиц, оказавшихся в трудной жизненной ситуации, а также лиц, освободившихся из мест лишения свободы, с целью недопущения ими преступлений. </w:t>
      </w:r>
    </w:p>
    <w:p w:rsidR="001B7E96" w:rsidRPr="001B7E96" w:rsidRDefault="001B7E96" w:rsidP="001B7E96">
      <w:pPr>
        <w:suppressAutoHyphens/>
        <w:autoSpaceDE w:val="0"/>
        <w:spacing w:after="0" w:line="240" w:lineRule="auto"/>
        <w:ind w:firstLine="708"/>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4. Изыскать возможность оказания помощи в оформлении паспортов граждан Российской Федерации лицам, находящимся в трудной жизненной ситуации.</w:t>
      </w:r>
    </w:p>
    <w:p w:rsidR="001B7E96" w:rsidRPr="001B7E96" w:rsidRDefault="001B7E96" w:rsidP="001B7E96">
      <w:pPr>
        <w:suppressAutoHyphens/>
        <w:autoSpaceDE w:val="0"/>
        <w:spacing w:after="0" w:line="240" w:lineRule="auto"/>
        <w:ind w:firstLine="708"/>
        <w:jc w:val="both"/>
        <w:rPr>
          <w:rFonts w:ascii="Times New Roman" w:eastAsia="Calibri" w:hAnsi="Times New Roman" w:cs="Times New Roman"/>
          <w:sz w:val="28"/>
          <w:szCs w:val="28"/>
          <w:lang w:eastAsia="zh-CN"/>
        </w:rPr>
      </w:pPr>
    </w:p>
    <w:p w:rsidR="001B7E96" w:rsidRPr="001B7E96" w:rsidRDefault="001B7E96" w:rsidP="001B7E96">
      <w:pPr>
        <w:suppressAutoHyphens/>
        <w:autoSpaceDE w:val="0"/>
        <w:spacing w:after="0" w:line="240" w:lineRule="auto"/>
        <w:jc w:val="both"/>
        <w:rPr>
          <w:rFonts w:ascii="Times New Roman" w:eastAsia="Calibri" w:hAnsi="Times New Roman" w:cs="Times New Roman"/>
          <w:sz w:val="28"/>
          <w:szCs w:val="28"/>
          <w:lang w:eastAsia="zh-CN"/>
        </w:rPr>
      </w:pPr>
      <w:r w:rsidRPr="001B7E96">
        <w:rPr>
          <w:rFonts w:ascii="Times New Roman" w:eastAsia="Calibri" w:hAnsi="Times New Roman" w:cs="Times New Roman"/>
          <w:sz w:val="28"/>
          <w:szCs w:val="28"/>
          <w:lang w:eastAsia="zh-CN"/>
        </w:rPr>
        <w:t xml:space="preserve">Начальник                                              </w:t>
      </w:r>
      <w:r>
        <w:rPr>
          <w:rFonts w:ascii="Times New Roman" w:eastAsia="Calibri" w:hAnsi="Times New Roman" w:cs="Times New Roman"/>
          <w:sz w:val="28"/>
          <w:szCs w:val="28"/>
          <w:lang w:eastAsia="zh-CN"/>
        </w:rPr>
        <w:t xml:space="preserve">                               </w:t>
      </w:r>
      <w:r w:rsidRPr="001B7E96">
        <w:rPr>
          <w:rFonts w:ascii="Times New Roman" w:eastAsia="Calibri" w:hAnsi="Times New Roman" w:cs="Times New Roman"/>
          <w:sz w:val="28"/>
          <w:szCs w:val="28"/>
          <w:lang w:eastAsia="zh-CN"/>
        </w:rPr>
        <w:t xml:space="preserve">           А.С.</w:t>
      </w:r>
      <w:r>
        <w:rPr>
          <w:rFonts w:ascii="Times New Roman" w:eastAsia="Calibri" w:hAnsi="Times New Roman" w:cs="Times New Roman"/>
          <w:sz w:val="28"/>
          <w:szCs w:val="28"/>
          <w:lang w:eastAsia="zh-CN"/>
        </w:rPr>
        <w:t xml:space="preserve"> </w:t>
      </w:r>
      <w:r w:rsidRPr="001B7E96">
        <w:rPr>
          <w:rFonts w:ascii="Times New Roman" w:eastAsia="Calibri" w:hAnsi="Times New Roman" w:cs="Times New Roman"/>
          <w:sz w:val="28"/>
          <w:szCs w:val="28"/>
          <w:lang w:eastAsia="zh-CN"/>
        </w:rPr>
        <w:t>Горбушин</w:t>
      </w:r>
    </w:p>
    <w:p w:rsidR="001B7E96" w:rsidRPr="001B7E96" w:rsidRDefault="001B7E96" w:rsidP="001B7E96">
      <w:pPr>
        <w:suppressAutoHyphens/>
        <w:autoSpaceDE w:val="0"/>
        <w:spacing w:after="0" w:line="240" w:lineRule="auto"/>
        <w:jc w:val="both"/>
        <w:rPr>
          <w:rFonts w:ascii="Times New Roman" w:eastAsia="Calibri" w:hAnsi="Times New Roman" w:cs="Times New Roman"/>
          <w:sz w:val="28"/>
          <w:szCs w:val="28"/>
          <w:lang w:eastAsia="zh-CN"/>
        </w:rPr>
      </w:pPr>
    </w:p>
    <w:p w:rsidR="00C62090" w:rsidRDefault="00C62090" w:rsidP="001B7E96">
      <w:pPr>
        <w:spacing w:after="0" w:line="240" w:lineRule="auto"/>
        <w:jc w:val="center"/>
      </w:pPr>
    </w:p>
    <w:p w:rsidR="00C62090" w:rsidRDefault="00C62090" w:rsidP="001B7E96">
      <w:pPr>
        <w:spacing w:after="0" w:line="240" w:lineRule="auto"/>
      </w:pPr>
    </w:p>
    <w:p w:rsidR="00C62090" w:rsidRDefault="00C62090" w:rsidP="001B7E96">
      <w:pPr>
        <w:spacing w:after="0" w:line="240" w:lineRule="auto"/>
      </w:pPr>
    </w:p>
    <w:p w:rsidR="00C62090" w:rsidRDefault="00C62090" w:rsidP="001B7E96">
      <w:pPr>
        <w:spacing w:after="0" w:line="240" w:lineRule="auto"/>
      </w:pPr>
    </w:p>
    <w:p w:rsidR="00C62090" w:rsidRDefault="00C62090" w:rsidP="001B7E96">
      <w:pPr>
        <w:spacing w:after="0" w:line="240" w:lineRule="auto"/>
        <w:rPr>
          <w:rFonts w:ascii="Times New Roman" w:eastAsia="Times New Roman" w:hAnsi="Times New Roman" w:cs="Times New Roman"/>
          <w:b/>
          <w:lang w:eastAsia="ru-RU"/>
        </w:rPr>
      </w:pPr>
    </w:p>
    <w:p w:rsidR="00C62090" w:rsidRDefault="00C62090" w:rsidP="001B7E96">
      <w:pPr>
        <w:spacing w:after="0" w:line="240" w:lineRule="auto"/>
        <w:rPr>
          <w:rFonts w:ascii="Times New Roman" w:eastAsia="Times New Roman" w:hAnsi="Times New Roman" w:cs="Times New Roman"/>
          <w:b/>
          <w:lang w:eastAsia="ru-RU"/>
        </w:rPr>
      </w:pPr>
    </w:p>
    <w:p w:rsidR="00764887" w:rsidRPr="00764887" w:rsidRDefault="00764887" w:rsidP="007648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65408" behindDoc="1" locked="0" layoutInCell="1" allowOverlap="1">
            <wp:simplePos x="0" y="0"/>
            <wp:positionH relativeFrom="margin">
              <wp:posOffset>2433320</wp:posOffset>
            </wp:positionH>
            <wp:positionV relativeFrom="margin">
              <wp:posOffset>-634365</wp:posOffset>
            </wp:positionV>
            <wp:extent cx="1085850" cy="1790700"/>
            <wp:effectExtent l="0" t="0" r="0" b="0"/>
            <wp:wrapThrough wrapText="bothSides">
              <wp:wrapPolygon edited="0">
                <wp:start x="0" y="0"/>
                <wp:lineTo x="0" y="21370"/>
                <wp:lineTo x="21221" y="21370"/>
                <wp:lineTo x="21221"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4887" w:rsidRPr="00764887" w:rsidRDefault="00764887" w:rsidP="00764887">
      <w:pPr>
        <w:spacing w:after="0" w:line="240" w:lineRule="auto"/>
        <w:jc w:val="center"/>
        <w:rPr>
          <w:rFonts w:ascii="Times New Roman" w:eastAsia="Times New Roman" w:hAnsi="Times New Roman" w:cs="Times New Roman"/>
          <w:sz w:val="28"/>
          <w:szCs w:val="28"/>
          <w:lang w:eastAsia="ru-RU"/>
        </w:rPr>
      </w:pPr>
    </w:p>
    <w:p w:rsidR="00764887" w:rsidRPr="00764887" w:rsidRDefault="00764887" w:rsidP="00764887">
      <w:pPr>
        <w:spacing w:after="0" w:line="240" w:lineRule="auto"/>
        <w:jc w:val="center"/>
        <w:rPr>
          <w:rFonts w:ascii="Times New Roman" w:eastAsia="Times New Roman" w:hAnsi="Times New Roman" w:cs="Times New Roman"/>
          <w:b/>
          <w:sz w:val="28"/>
          <w:szCs w:val="28"/>
          <w:lang w:eastAsia="ru-RU"/>
        </w:rPr>
      </w:pPr>
    </w:p>
    <w:p w:rsidR="00764887" w:rsidRPr="00764887" w:rsidRDefault="00764887" w:rsidP="00764887">
      <w:pPr>
        <w:spacing w:after="0" w:line="240" w:lineRule="auto"/>
        <w:jc w:val="center"/>
        <w:rPr>
          <w:rFonts w:ascii="Times New Roman" w:eastAsia="Times New Roman" w:hAnsi="Times New Roman" w:cs="Times New Roman"/>
          <w:b/>
          <w:sz w:val="28"/>
          <w:szCs w:val="28"/>
          <w:lang w:eastAsia="ru-RU"/>
        </w:rPr>
      </w:pPr>
    </w:p>
    <w:p w:rsidR="00764887" w:rsidRPr="00764887" w:rsidRDefault="00764887" w:rsidP="00764887">
      <w:pPr>
        <w:spacing w:after="0" w:line="240" w:lineRule="auto"/>
        <w:rPr>
          <w:rFonts w:ascii="Times New Roman" w:eastAsia="Times New Roman" w:hAnsi="Times New Roman" w:cs="Times New Roman"/>
          <w:b/>
          <w:sz w:val="28"/>
          <w:szCs w:val="28"/>
          <w:lang w:eastAsia="ru-RU"/>
        </w:rPr>
      </w:pPr>
    </w:p>
    <w:p w:rsidR="00764887" w:rsidRPr="00764887" w:rsidRDefault="00764887" w:rsidP="0076488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764887">
        <w:rPr>
          <w:rFonts w:ascii="Times New Roman" w:eastAsia="Times New Roman" w:hAnsi="Times New Roman" w:cs="Times New Roman"/>
          <w:b/>
          <w:bCs/>
          <w:lang w:eastAsia="ru-RU"/>
        </w:rPr>
        <w:t>СОВЕТ ДЕПУТАТОВ МУНИЦИПАЛЬНОГО ОБРАЗОВАНИЯ «ЮКАМЕНСКИЙ РАЙОН»</w:t>
      </w:r>
    </w:p>
    <w:p w:rsidR="00764887" w:rsidRPr="00764887" w:rsidRDefault="00764887" w:rsidP="0076488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764887">
        <w:rPr>
          <w:rFonts w:ascii="Times New Roman" w:eastAsia="Times New Roman" w:hAnsi="Times New Roman" w:cs="Times New Roman"/>
          <w:b/>
          <w:bCs/>
          <w:lang w:eastAsia="ru-RU"/>
        </w:rPr>
        <w:t>«ЮКАМЕН ЁРОС» МУНИЦИПАЛ КЫЛДЫТЭТЫСЬ ДЕПУТАТ КЕНЕШ</w:t>
      </w:r>
    </w:p>
    <w:p w:rsidR="00764887" w:rsidRPr="00764887" w:rsidRDefault="00764887" w:rsidP="0076488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764887" w:rsidRPr="00764887" w:rsidRDefault="00764887" w:rsidP="0076488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p>
    <w:p w:rsidR="00764887" w:rsidRPr="00764887" w:rsidRDefault="00764887" w:rsidP="0076488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r w:rsidRPr="00764887">
        <w:rPr>
          <w:rFonts w:ascii="Times New Roman" w:eastAsia="Times New Roman" w:hAnsi="Times New Roman" w:cs="Times New Roman"/>
          <w:b/>
          <w:bCs/>
          <w:sz w:val="24"/>
          <w:szCs w:val="24"/>
          <w:u w:val="single"/>
          <w:lang w:eastAsia="ru-RU"/>
        </w:rPr>
        <w:t>«28» августа 2019 года__________________________________________________№ 174</w:t>
      </w:r>
    </w:p>
    <w:p w:rsidR="00764887" w:rsidRPr="00764887" w:rsidRDefault="00764887" w:rsidP="0076488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764887">
        <w:rPr>
          <w:rFonts w:ascii="Times New Roman" w:eastAsia="Times New Roman" w:hAnsi="Times New Roman" w:cs="Times New Roman"/>
          <w:b/>
          <w:bCs/>
          <w:sz w:val="24"/>
          <w:szCs w:val="24"/>
          <w:lang w:eastAsia="ru-RU"/>
        </w:rPr>
        <w:t>с. Юкаменское</w:t>
      </w:r>
    </w:p>
    <w:p w:rsidR="00764887" w:rsidRPr="00764887" w:rsidRDefault="00764887" w:rsidP="00764887">
      <w:pPr>
        <w:spacing w:after="0" w:line="240" w:lineRule="auto"/>
        <w:rPr>
          <w:rFonts w:ascii="Times New Roman" w:eastAsia="Times New Roman" w:hAnsi="Times New Roman" w:cs="Times New Roman"/>
          <w:b/>
          <w:sz w:val="24"/>
          <w:szCs w:val="24"/>
          <w:lang w:eastAsia="ru-RU"/>
        </w:rPr>
      </w:pPr>
    </w:p>
    <w:p w:rsidR="00764887" w:rsidRPr="00764887" w:rsidRDefault="00764887" w:rsidP="00764887">
      <w:pPr>
        <w:spacing w:after="0" w:line="240" w:lineRule="auto"/>
        <w:jc w:val="center"/>
        <w:rPr>
          <w:rFonts w:ascii="Times New Roman" w:eastAsia="Times New Roman" w:hAnsi="Times New Roman" w:cs="Times New Roman"/>
          <w:b/>
          <w:sz w:val="24"/>
          <w:szCs w:val="24"/>
          <w:lang w:eastAsia="ru-RU"/>
        </w:rPr>
      </w:pPr>
      <w:r w:rsidRPr="00764887">
        <w:rPr>
          <w:rFonts w:ascii="Times New Roman" w:eastAsia="Times New Roman" w:hAnsi="Times New Roman" w:cs="Times New Roman"/>
          <w:b/>
          <w:sz w:val="24"/>
          <w:szCs w:val="24"/>
          <w:lang w:eastAsia="ru-RU"/>
        </w:rPr>
        <w:t>РЕШЕНИЕ</w:t>
      </w:r>
    </w:p>
    <w:p w:rsidR="00764887" w:rsidRPr="00764887" w:rsidRDefault="00764887" w:rsidP="00764887">
      <w:pPr>
        <w:spacing w:after="0" w:line="240" w:lineRule="auto"/>
        <w:jc w:val="center"/>
        <w:rPr>
          <w:rFonts w:ascii="Times New Roman" w:eastAsia="Times New Roman" w:hAnsi="Times New Roman" w:cs="Times New Roman"/>
          <w:b/>
          <w:sz w:val="28"/>
          <w:szCs w:val="28"/>
          <w:lang w:eastAsia="ru-RU"/>
        </w:rPr>
      </w:pPr>
    </w:p>
    <w:p w:rsidR="00764887" w:rsidRPr="00764887" w:rsidRDefault="00764887" w:rsidP="00764887">
      <w:pPr>
        <w:spacing w:after="0" w:line="240" w:lineRule="auto"/>
        <w:jc w:val="center"/>
        <w:rPr>
          <w:rFonts w:ascii="Times New Roman" w:eastAsia="Times New Roman" w:hAnsi="Times New Roman" w:cs="Times New Roman"/>
          <w:b/>
          <w:sz w:val="28"/>
          <w:szCs w:val="28"/>
          <w:lang w:eastAsia="ru-RU"/>
        </w:rPr>
      </w:pPr>
      <w:r w:rsidRPr="00764887">
        <w:rPr>
          <w:rFonts w:ascii="Times New Roman" w:eastAsia="Times New Roman" w:hAnsi="Times New Roman" w:cs="Times New Roman"/>
          <w:b/>
          <w:sz w:val="28"/>
          <w:szCs w:val="28"/>
          <w:lang w:eastAsia="ru-RU"/>
        </w:rPr>
        <w:t>О внесении  дополнений в Прогнозный план приватизации  2019 года</w:t>
      </w: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r w:rsidRPr="00764887">
        <w:rPr>
          <w:rFonts w:ascii="Times New Roman" w:eastAsia="Times New Roman" w:hAnsi="Times New Roman" w:cs="Times New Roman"/>
          <w:sz w:val="28"/>
          <w:szCs w:val="28"/>
          <w:lang w:eastAsia="ru-RU"/>
        </w:rPr>
        <w:t xml:space="preserve">   </w:t>
      </w:r>
      <w:r w:rsidRPr="00764887">
        <w:rPr>
          <w:rFonts w:ascii="Times New Roman" w:eastAsia="Times New Roman" w:hAnsi="Times New Roman" w:cs="Times New Roman"/>
          <w:sz w:val="28"/>
          <w:szCs w:val="28"/>
          <w:lang w:eastAsia="ru-RU"/>
        </w:rPr>
        <w:tab/>
        <w:t>Рассмотрев письмо Администрации муниципального образования «</w:t>
      </w:r>
      <w:proofErr w:type="spellStart"/>
      <w:r w:rsidRPr="00764887">
        <w:rPr>
          <w:rFonts w:ascii="Times New Roman" w:eastAsia="Times New Roman" w:hAnsi="Times New Roman" w:cs="Times New Roman"/>
          <w:sz w:val="28"/>
          <w:szCs w:val="28"/>
          <w:lang w:eastAsia="ru-RU"/>
        </w:rPr>
        <w:t>Юкаменский</w:t>
      </w:r>
      <w:proofErr w:type="spellEnd"/>
      <w:r w:rsidRPr="00764887">
        <w:rPr>
          <w:rFonts w:ascii="Times New Roman" w:eastAsia="Times New Roman" w:hAnsi="Times New Roman" w:cs="Times New Roman"/>
          <w:sz w:val="28"/>
          <w:szCs w:val="28"/>
          <w:lang w:eastAsia="ru-RU"/>
        </w:rPr>
        <w:t xml:space="preserve">  район», на основании гл.</w:t>
      </w:r>
      <w:r w:rsidRPr="00764887">
        <w:rPr>
          <w:rFonts w:ascii="Times New Roman" w:eastAsia="Times New Roman" w:hAnsi="Times New Roman" w:cs="Times New Roman"/>
          <w:sz w:val="28"/>
          <w:szCs w:val="28"/>
          <w:lang w:val="en-US" w:eastAsia="ru-RU"/>
        </w:rPr>
        <w:t>II</w:t>
      </w:r>
      <w:r w:rsidRPr="00764887">
        <w:rPr>
          <w:rFonts w:ascii="Times New Roman" w:eastAsia="Times New Roman" w:hAnsi="Times New Roman" w:cs="Times New Roman"/>
          <w:sz w:val="28"/>
          <w:szCs w:val="28"/>
          <w:lang w:eastAsia="ru-RU"/>
        </w:rPr>
        <w:t xml:space="preserve"> Федерального закона от 21 декабря 2001 г. № 178-ФЗ «О приватизации государственного и муниципального имущества», Устава муниципального образования «</w:t>
      </w:r>
      <w:proofErr w:type="spellStart"/>
      <w:r w:rsidRPr="00764887">
        <w:rPr>
          <w:rFonts w:ascii="Times New Roman" w:eastAsia="Times New Roman" w:hAnsi="Times New Roman" w:cs="Times New Roman"/>
          <w:sz w:val="28"/>
          <w:szCs w:val="28"/>
          <w:lang w:eastAsia="ru-RU"/>
        </w:rPr>
        <w:t>Юкаменский</w:t>
      </w:r>
      <w:proofErr w:type="spellEnd"/>
      <w:r w:rsidRPr="00764887">
        <w:rPr>
          <w:rFonts w:ascii="Times New Roman" w:eastAsia="Times New Roman" w:hAnsi="Times New Roman" w:cs="Times New Roman"/>
          <w:sz w:val="28"/>
          <w:szCs w:val="28"/>
          <w:lang w:eastAsia="ru-RU"/>
        </w:rPr>
        <w:t xml:space="preserve"> район», утвержденного решением районного Совета депутатов 31.05.2005 г. № 176, </w:t>
      </w: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p>
    <w:p w:rsidR="00764887" w:rsidRPr="00764887" w:rsidRDefault="00764887" w:rsidP="00764887">
      <w:pPr>
        <w:spacing w:after="0" w:line="240" w:lineRule="auto"/>
        <w:jc w:val="center"/>
        <w:rPr>
          <w:rFonts w:ascii="Times New Roman" w:eastAsia="Times New Roman" w:hAnsi="Times New Roman" w:cs="Times New Roman"/>
          <w:b/>
          <w:sz w:val="28"/>
          <w:szCs w:val="28"/>
          <w:lang w:eastAsia="ru-RU"/>
        </w:rPr>
      </w:pPr>
      <w:r w:rsidRPr="00764887">
        <w:rPr>
          <w:rFonts w:ascii="Times New Roman" w:eastAsia="Times New Roman" w:hAnsi="Times New Roman" w:cs="Times New Roman"/>
          <w:sz w:val="28"/>
          <w:szCs w:val="28"/>
          <w:lang w:eastAsia="ru-RU"/>
        </w:rPr>
        <w:t xml:space="preserve"> </w:t>
      </w:r>
      <w:r w:rsidRPr="00764887">
        <w:rPr>
          <w:rFonts w:ascii="Times New Roman" w:eastAsia="Times New Roman" w:hAnsi="Times New Roman" w:cs="Times New Roman"/>
          <w:b/>
          <w:sz w:val="28"/>
          <w:szCs w:val="28"/>
          <w:lang w:eastAsia="ru-RU"/>
        </w:rPr>
        <w:t>Совет депутатов муниципального образования</w:t>
      </w:r>
    </w:p>
    <w:p w:rsidR="00764887" w:rsidRPr="00764887" w:rsidRDefault="00764887" w:rsidP="00764887">
      <w:pPr>
        <w:spacing w:after="0" w:line="240" w:lineRule="auto"/>
        <w:jc w:val="center"/>
        <w:rPr>
          <w:rFonts w:ascii="Times New Roman" w:eastAsia="Times New Roman" w:hAnsi="Times New Roman" w:cs="Times New Roman"/>
          <w:b/>
          <w:sz w:val="28"/>
          <w:szCs w:val="28"/>
          <w:lang w:eastAsia="ru-RU"/>
        </w:rPr>
      </w:pPr>
      <w:r w:rsidRPr="00764887">
        <w:rPr>
          <w:rFonts w:ascii="Times New Roman" w:eastAsia="Times New Roman" w:hAnsi="Times New Roman" w:cs="Times New Roman"/>
          <w:b/>
          <w:sz w:val="28"/>
          <w:szCs w:val="28"/>
          <w:lang w:eastAsia="ru-RU"/>
        </w:rPr>
        <w:t xml:space="preserve"> «</w:t>
      </w:r>
      <w:proofErr w:type="spellStart"/>
      <w:r w:rsidRPr="00764887">
        <w:rPr>
          <w:rFonts w:ascii="Times New Roman" w:eastAsia="Times New Roman" w:hAnsi="Times New Roman" w:cs="Times New Roman"/>
          <w:b/>
          <w:sz w:val="28"/>
          <w:szCs w:val="28"/>
          <w:lang w:eastAsia="ru-RU"/>
        </w:rPr>
        <w:t>Юкаменский</w:t>
      </w:r>
      <w:proofErr w:type="spellEnd"/>
      <w:r w:rsidRPr="00764887">
        <w:rPr>
          <w:rFonts w:ascii="Times New Roman" w:eastAsia="Times New Roman" w:hAnsi="Times New Roman" w:cs="Times New Roman"/>
          <w:b/>
          <w:sz w:val="28"/>
          <w:szCs w:val="28"/>
          <w:lang w:eastAsia="ru-RU"/>
        </w:rPr>
        <w:t xml:space="preserve"> район» РЕШАЕТ:</w:t>
      </w:r>
    </w:p>
    <w:p w:rsidR="00764887" w:rsidRPr="00764887" w:rsidRDefault="00764887" w:rsidP="00764887">
      <w:pPr>
        <w:spacing w:after="0" w:line="240" w:lineRule="auto"/>
        <w:jc w:val="center"/>
        <w:rPr>
          <w:rFonts w:ascii="Times New Roman" w:eastAsia="Times New Roman" w:hAnsi="Times New Roman" w:cs="Times New Roman"/>
          <w:sz w:val="28"/>
          <w:szCs w:val="28"/>
          <w:lang w:eastAsia="ru-RU"/>
        </w:rPr>
      </w:pP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r w:rsidRPr="00764887">
        <w:rPr>
          <w:rFonts w:ascii="Times New Roman" w:eastAsia="Times New Roman" w:hAnsi="Times New Roman" w:cs="Times New Roman"/>
          <w:sz w:val="28"/>
          <w:szCs w:val="28"/>
          <w:lang w:eastAsia="ru-RU"/>
        </w:rPr>
        <w:t xml:space="preserve">1.Включить в Прогнозный план приватизации 2019 года следующий объект недвижимого имущества: </w:t>
      </w: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r w:rsidRPr="00764887">
        <w:rPr>
          <w:rFonts w:ascii="Times New Roman" w:eastAsia="Times New Roman" w:hAnsi="Times New Roman" w:cs="Times New Roman"/>
          <w:sz w:val="28"/>
          <w:szCs w:val="28"/>
          <w:lang w:eastAsia="ru-RU"/>
        </w:rPr>
        <w:t xml:space="preserve"> - Здание гаража, расположенного  по адресу: УР, с. Юкаменское, ул. Первомайская, д.25б, 1979 года постройки, общей площадью 83,9 </w:t>
      </w:r>
      <w:proofErr w:type="spellStart"/>
      <w:r w:rsidRPr="00764887">
        <w:rPr>
          <w:rFonts w:ascii="Times New Roman" w:eastAsia="Times New Roman" w:hAnsi="Times New Roman" w:cs="Times New Roman"/>
          <w:sz w:val="28"/>
          <w:szCs w:val="28"/>
          <w:lang w:eastAsia="ru-RU"/>
        </w:rPr>
        <w:t>кв</w:t>
      </w:r>
      <w:proofErr w:type="gramStart"/>
      <w:r w:rsidRPr="00764887">
        <w:rPr>
          <w:rFonts w:ascii="Times New Roman" w:eastAsia="Times New Roman" w:hAnsi="Times New Roman" w:cs="Times New Roman"/>
          <w:sz w:val="28"/>
          <w:szCs w:val="28"/>
          <w:lang w:eastAsia="ru-RU"/>
        </w:rPr>
        <w:t>.м</w:t>
      </w:r>
      <w:proofErr w:type="spellEnd"/>
      <w:proofErr w:type="gramEnd"/>
      <w:r w:rsidRPr="00764887">
        <w:rPr>
          <w:rFonts w:ascii="Times New Roman" w:eastAsia="Times New Roman" w:hAnsi="Times New Roman" w:cs="Times New Roman"/>
          <w:sz w:val="28"/>
          <w:szCs w:val="28"/>
          <w:lang w:eastAsia="ru-RU"/>
        </w:rPr>
        <w:t xml:space="preserve">, с кадастровым номером 18:23:088002:111, первоначальной балансовой стоимостью  96211,49 руб., нулевой остаточной стоимостью с земельным участком  с кадастровым номером 18:23:088002:57, общей площадью 100 </w:t>
      </w:r>
      <w:proofErr w:type="spellStart"/>
      <w:r w:rsidRPr="00764887">
        <w:rPr>
          <w:rFonts w:ascii="Times New Roman" w:eastAsia="Times New Roman" w:hAnsi="Times New Roman" w:cs="Times New Roman"/>
          <w:sz w:val="28"/>
          <w:szCs w:val="28"/>
          <w:lang w:eastAsia="ru-RU"/>
        </w:rPr>
        <w:t>кв.м</w:t>
      </w:r>
      <w:proofErr w:type="spellEnd"/>
      <w:r w:rsidRPr="00764887">
        <w:rPr>
          <w:rFonts w:ascii="Times New Roman" w:eastAsia="Times New Roman" w:hAnsi="Times New Roman" w:cs="Times New Roman"/>
          <w:sz w:val="28"/>
          <w:szCs w:val="28"/>
          <w:lang w:eastAsia="ru-RU"/>
        </w:rPr>
        <w:t>,  категория земель – земли населенных пунктов, разрешенным использованием – для размещения индивидуальных гаражей, кадастровой стоимостью 10109 руб.</w:t>
      </w: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r w:rsidRPr="00764887">
        <w:rPr>
          <w:rFonts w:ascii="Times New Roman" w:eastAsia="Times New Roman" w:hAnsi="Times New Roman" w:cs="Times New Roman"/>
          <w:sz w:val="28"/>
          <w:szCs w:val="28"/>
          <w:lang w:eastAsia="ru-RU"/>
        </w:rPr>
        <w:t xml:space="preserve"> </w:t>
      </w: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r w:rsidRPr="00764887">
        <w:rPr>
          <w:rFonts w:ascii="Times New Roman" w:eastAsia="Times New Roman" w:hAnsi="Times New Roman" w:cs="Times New Roman"/>
          <w:sz w:val="28"/>
          <w:szCs w:val="28"/>
          <w:lang w:eastAsia="ru-RU"/>
        </w:rPr>
        <w:t>Глава муниципального образования</w:t>
      </w: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r w:rsidRPr="00764887">
        <w:rPr>
          <w:rFonts w:ascii="Times New Roman" w:eastAsia="Times New Roman" w:hAnsi="Times New Roman" w:cs="Times New Roman"/>
          <w:sz w:val="28"/>
          <w:szCs w:val="28"/>
          <w:lang w:eastAsia="ru-RU"/>
        </w:rPr>
        <w:t>«</w:t>
      </w:r>
      <w:proofErr w:type="spellStart"/>
      <w:r w:rsidRPr="00764887">
        <w:rPr>
          <w:rFonts w:ascii="Times New Roman" w:eastAsia="Times New Roman" w:hAnsi="Times New Roman" w:cs="Times New Roman"/>
          <w:sz w:val="28"/>
          <w:szCs w:val="28"/>
          <w:lang w:eastAsia="ru-RU"/>
        </w:rPr>
        <w:t>Юкаменский</w:t>
      </w:r>
      <w:proofErr w:type="spellEnd"/>
      <w:r w:rsidRPr="00764887">
        <w:rPr>
          <w:rFonts w:ascii="Times New Roman" w:eastAsia="Times New Roman" w:hAnsi="Times New Roman" w:cs="Times New Roman"/>
          <w:sz w:val="28"/>
          <w:szCs w:val="28"/>
          <w:lang w:eastAsia="ru-RU"/>
        </w:rPr>
        <w:t xml:space="preserve"> район»                                                                   К.Н. Бельтюков</w:t>
      </w: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r w:rsidRPr="00764887">
        <w:rPr>
          <w:rFonts w:ascii="Times New Roman" w:eastAsia="Times New Roman" w:hAnsi="Times New Roman" w:cs="Times New Roman"/>
          <w:sz w:val="28"/>
          <w:szCs w:val="28"/>
          <w:lang w:eastAsia="ru-RU"/>
        </w:rPr>
        <w:t>Председатель Районного Совета депутатов</w:t>
      </w: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r w:rsidRPr="00764887">
        <w:rPr>
          <w:rFonts w:ascii="Times New Roman" w:eastAsia="Times New Roman" w:hAnsi="Times New Roman" w:cs="Times New Roman"/>
          <w:sz w:val="28"/>
          <w:szCs w:val="28"/>
          <w:lang w:eastAsia="ru-RU"/>
        </w:rPr>
        <w:t>муниципального образования</w:t>
      </w:r>
    </w:p>
    <w:p w:rsidR="00764887" w:rsidRPr="00764887" w:rsidRDefault="00764887" w:rsidP="00764887">
      <w:pPr>
        <w:spacing w:after="0" w:line="240" w:lineRule="auto"/>
        <w:jc w:val="both"/>
        <w:rPr>
          <w:rFonts w:ascii="Times New Roman" w:eastAsia="Times New Roman" w:hAnsi="Times New Roman" w:cs="Times New Roman"/>
          <w:sz w:val="28"/>
          <w:szCs w:val="28"/>
          <w:lang w:eastAsia="ru-RU"/>
        </w:rPr>
      </w:pPr>
      <w:r w:rsidRPr="00764887">
        <w:rPr>
          <w:rFonts w:ascii="Times New Roman" w:eastAsia="Times New Roman" w:hAnsi="Times New Roman" w:cs="Times New Roman"/>
          <w:sz w:val="28"/>
          <w:szCs w:val="28"/>
          <w:lang w:eastAsia="ru-RU"/>
        </w:rPr>
        <w:t>«</w:t>
      </w:r>
      <w:proofErr w:type="spellStart"/>
      <w:r w:rsidRPr="00764887">
        <w:rPr>
          <w:rFonts w:ascii="Times New Roman" w:eastAsia="Times New Roman" w:hAnsi="Times New Roman" w:cs="Times New Roman"/>
          <w:sz w:val="28"/>
          <w:szCs w:val="28"/>
          <w:lang w:eastAsia="ru-RU"/>
        </w:rPr>
        <w:t>Юкаменский</w:t>
      </w:r>
      <w:proofErr w:type="spellEnd"/>
      <w:r w:rsidRPr="00764887">
        <w:rPr>
          <w:rFonts w:ascii="Times New Roman" w:eastAsia="Times New Roman" w:hAnsi="Times New Roman" w:cs="Times New Roman"/>
          <w:sz w:val="28"/>
          <w:szCs w:val="28"/>
          <w:lang w:eastAsia="ru-RU"/>
        </w:rPr>
        <w:t xml:space="preserve"> район»                                                                        Б.А. </w:t>
      </w:r>
      <w:proofErr w:type="spellStart"/>
      <w:r w:rsidRPr="00764887">
        <w:rPr>
          <w:rFonts w:ascii="Times New Roman" w:eastAsia="Times New Roman" w:hAnsi="Times New Roman" w:cs="Times New Roman"/>
          <w:sz w:val="28"/>
          <w:szCs w:val="28"/>
          <w:lang w:eastAsia="ru-RU"/>
        </w:rPr>
        <w:t>Абашев</w:t>
      </w:r>
      <w:proofErr w:type="spellEnd"/>
    </w:p>
    <w:p w:rsidR="0085452B" w:rsidRPr="0085452B" w:rsidRDefault="0085452B" w:rsidP="008545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85452B">
        <w:rPr>
          <w:rFonts w:ascii="Calibri" w:eastAsia="Times New Roman" w:hAnsi="Calibri" w:cs="Times New Roman"/>
          <w:b/>
          <w:bCs/>
          <w:noProof/>
          <w:lang w:eastAsia="ru-RU"/>
        </w:rPr>
        <w:lastRenderedPageBreak/>
        <w:drawing>
          <wp:anchor distT="0" distB="0" distL="114300" distR="114300" simplePos="0" relativeHeight="251667456" behindDoc="1" locked="0" layoutInCell="1" allowOverlap="1" wp14:anchorId="17CCD60C" wp14:editId="283C59A3">
            <wp:simplePos x="0" y="0"/>
            <wp:positionH relativeFrom="margin">
              <wp:posOffset>2368550</wp:posOffset>
            </wp:positionH>
            <wp:positionV relativeFrom="margin">
              <wp:posOffset>-659130</wp:posOffset>
            </wp:positionV>
            <wp:extent cx="1085850" cy="1790700"/>
            <wp:effectExtent l="0" t="0" r="0" b="0"/>
            <wp:wrapThrough wrapText="bothSides">
              <wp:wrapPolygon edited="0">
                <wp:start x="0" y="0"/>
                <wp:lineTo x="0" y="21370"/>
                <wp:lineTo x="21221" y="21370"/>
                <wp:lineTo x="21221"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9"/>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85452B" w:rsidRPr="0085452B" w:rsidRDefault="0085452B" w:rsidP="008545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85452B" w:rsidRPr="0085452B" w:rsidRDefault="0085452B" w:rsidP="008545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85452B" w:rsidRPr="0085452B" w:rsidRDefault="0085452B" w:rsidP="008545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85452B" w:rsidRPr="0085452B" w:rsidRDefault="0085452B" w:rsidP="008545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85452B" w:rsidRPr="0085452B" w:rsidRDefault="0085452B" w:rsidP="008545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85452B" w:rsidRPr="0085452B" w:rsidRDefault="0085452B" w:rsidP="0085452B">
      <w:pPr>
        <w:keepNext/>
        <w:overflowPunct w:val="0"/>
        <w:autoSpaceDE w:val="0"/>
        <w:autoSpaceDN w:val="0"/>
        <w:adjustRightInd w:val="0"/>
        <w:spacing w:after="0" w:line="240" w:lineRule="auto"/>
        <w:textAlignment w:val="baseline"/>
        <w:outlineLvl w:val="1"/>
        <w:rPr>
          <w:rFonts w:ascii="Times New Roman" w:eastAsia="Times New Roman" w:hAnsi="Times New Roman" w:cs="Times New Roman"/>
          <w:b/>
          <w:bCs/>
          <w:lang w:eastAsia="ru-RU"/>
        </w:rPr>
      </w:pPr>
    </w:p>
    <w:p w:rsidR="0085452B" w:rsidRPr="0085452B" w:rsidRDefault="0085452B" w:rsidP="008545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85452B">
        <w:rPr>
          <w:rFonts w:ascii="Times New Roman" w:eastAsia="Times New Roman" w:hAnsi="Times New Roman" w:cs="Times New Roman"/>
          <w:b/>
          <w:bCs/>
          <w:lang w:eastAsia="ru-RU"/>
        </w:rPr>
        <w:t>СОВЕТ ДЕПУТАТОВ МУНИЦИПАЛЬНОГО ОБРАЗОВАНИЯ «ЮКАМЕНСКИЙ РАЙОН»</w:t>
      </w:r>
    </w:p>
    <w:p w:rsidR="0085452B" w:rsidRPr="0085452B" w:rsidRDefault="0085452B" w:rsidP="008545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85452B">
        <w:rPr>
          <w:rFonts w:ascii="Times New Roman" w:eastAsia="Times New Roman" w:hAnsi="Times New Roman" w:cs="Times New Roman"/>
          <w:b/>
          <w:bCs/>
          <w:lang w:eastAsia="ru-RU"/>
        </w:rPr>
        <w:t>«ЮКАМЕН ЁРОС» МУНИЦИПАЛ КЫЛДЫТЭТЫСЬ ДЕПУТАТ КЕНЕШ</w:t>
      </w:r>
    </w:p>
    <w:p w:rsidR="0085452B" w:rsidRPr="0085452B" w:rsidRDefault="0085452B" w:rsidP="0085452B">
      <w:pPr>
        <w:spacing w:after="0" w:line="240" w:lineRule="auto"/>
        <w:rPr>
          <w:rFonts w:ascii="Times New Roman" w:eastAsia="Times New Roman" w:hAnsi="Times New Roman" w:cs="Times New Roman"/>
          <w:sz w:val="24"/>
          <w:szCs w:val="24"/>
          <w:u w:val="single"/>
          <w:lang w:eastAsia="ru-RU"/>
        </w:rPr>
      </w:pPr>
    </w:p>
    <w:p w:rsidR="0085452B" w:rsidRPr="0085452B" w:rsidRDefault="0085452B" w:rsidP="0085452B">
      <w:pPr>
        <w:spacing w:after="0" w:line="240" w:lineRule="auto"/>
        <w:jc w:val="both"/>
        <w:rPr>
          <w:rFonts w:ascii="Times New Roman" w:eastAsia="Times New Roman" w:hAnsi="Times New Roman" w:cs="Times New Roman"/>
          <w:b/>
          <w:sz w:val="24"/>
          <w:szCs w:val="24"/>
          <w:u w:val="single"/>
          <w:lang w:eastAsia="ru-RU"/>
        </w:rPr>
      </w:pPr>
      <w:r w:rsidRPr="0085452B">
        <w:rPr>
          <w:rFonts w:ascii="Times New Roman" w:eastAsia="Times New Roman" w:hAnsi="Times New Roman" w:cs="Times New Roman"/>
          <w:b/>
          <w:sz w:val="24"/>
          <w:szCs w:val="24"/>
          <w:u w:val="single"/>
          <w:lang w:eastAsia="ru-RU"/>
        </w:rPr>
        <w:t>«15» мая 2019 года                                                                                                       № 164</w:t>
      </w:r>
    </w:p>
    <w:p w:rsidR="0085452B" w:rsidRPr="0085452B" w:rsidRDefault="0085452B" w:rsidP="0085452B">
      <w:pPr>
        <w:spacing w:after="0" w:line="240" w:lineRule="auto"/>
        <w:jc w:val="center"/>
        <w:rPr>
          <w:rFonts w:ascii="Times New Roman" w:eastAsia="Times New Roman" w:hAnsi="Times New Roman" w:cs="Times New Roman"/>
          <w:b/>
          <w:sz w:val="24"/>
          <w:szCs w:val="24"/>
          <w:lang w:eastAsia="ru-RU"/>
        </w:rPr>
      </w:pPr>
      <w:r w:rsidRPr="0085452B">
        <w:rPr>
          <w:rFonts w:ascii="Times New Roman" w:eastAsia="Times New Roman" w:hAnsi="Times New Roman" w:cs="Times New Roman"/>
          <w:b/>
          <w:sz w:val="24"/>
          <w:szCs w:val="24"/>
          <w:lang w:eastAsia="ru-RU"/>
        </w:rPr>
        <w:t>с. Юкаменское</w:t>
      </w:r>
    </w:p>
    <w:p w:rsidR="0085452B" w:rsidRPr="0085452B" w:rsidRDefault="0085452B" w:rsidP="0085452B">
      <w:pPr>
        <w:spacing w:after="0" w:line="240" w:lineRule="auto"/>
        <w:jc w:val="center"/>
        <w:rPr>
          <w:rFonts w:ascii="Times New Roman" w:eastAsia="Times New Roman" w:hAnsi="Times New Roman" w:cs="Times New Roman"/>
          <w:b/>
          <w:sz w:val="24"/>
          <w:szCs w:val="24"/>
          <w:lang w:eastAsia="ru-RU"/>
        </w:rPr>
      </w:pPr>
    </w:p>
    <w:p w:rsidR="0085452B" w:rsidRPr="0085452B" w:rsidRDefault="0085452B" w:rsidP="0085452B">
      <w:pPr>
        <w:spacing w:after="0" w:line="240" w:lineRule="auto"/>
        <w:jc w:val="center"/>
        <w:rPr>
          <w:rFonts w:ascii="Times New Roman" w:eastAsia="Times New Roman" w:hAnsi="Times New Roman" w:cs="Times New Roman"/>
          <w:b/>
          <w:sz w:val="24"/>
          <w:szCs w:val="24"/>
          <w:lang w:eastAsia="ru-RU"/>
        </w:rPr>
      </w:pPr>
      <w:r w:rsidRPr="0085452B">
        <w:rPr>
          <w:rFonts w:ascii="Times New Roman" w:eastAsia="Times New Roman" w:hAnsi="Times New Roman" w:cs="Times New Roman"/>
          <w:b/>
          <w:sz w:val="24"/>
          <w:szCs w:val="24"/>
          <w:lang w:eastAsia="ru-RU"/>
        </w:rPr>
        <w:t>РЕШЕНИЕ</w:t>
      </w:r>
    </w:p>
    <w:p w:rsidR="0085452B" w:rsidRPr="0085452B" w:rsidRDefault="0085452B" w:rsidP="0085452B">
      <w:pPr>
        <w:spacing w:after="0" w:line="240" w:lineRule="auto"/>
        <w:rPr>
          <w:rFonts w:ascii="Times New Roman" w:eastAsia="Times New Roman" w:hAnsi="Times New Roman" w:cs="Times New Roman"/>
          <w:b/>
          <w:sz w:val="24"/>
          <w:szCs w:val="24"/>
          <w:lang w:eastAsia="ru-RU"/>
        </w:rPr>
      </w:pPr>
    </w:p>
    <w:p w:rsidR="0085452B" w:rsidRPr="0085452B" w:rsidRDefault="0085452B" w:rsidP="0085452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5452B">
        <w:rPr>
          <w:rFonts w:ascii="Times New Roman" w:eastAsia="Times New Roman" w:hAnsi="Times New Roman" w:cs="Times New Roman"/>
          <w:b/>
          <w:sz w:val="28"/>
          <w:szCs w:val="28"/>
          <w:lang w:eastAsia="ru-RU"/>
        </w:rPr>
        <w:t xml:space="preserve">Об установлении размера дохода, приходящегося на каждого члена семьи, для признания граждан </w:t>
      </w:r>
      <w:proofErr w:type="gramStart"/>
      <w:r w:rsidRPr="0085452B">
        <w:rPr>
          <w:rFonts w:ascii="Times New Roman" w:eastAsia="Times New Roman" w:hAnsi="Times New Roman" w:cs="Times New Roman"/>
          <w:b/>
          <w:sz w:val="28"/>
          <w:szCs w:val="28"/>
          <w:lang w:eastAsia="ru-RU"/>
        </w:rPr>
        <w:t>малоимущими</w:t>
      </w:r>
      <w:proofErr w:type="gramEnd"/>
    </w:p>
    <w:p w:rsidR="0085452B" w:rsidRPr="0085452B" w:rsidRDefault="0085452B" w:rsidP="0085452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5452B">
        <w:rPr>
          <w:rFonts w:ascii="Times New Roman" w:eastAsia="Times New Roman" w:hAnsi="Times New Roman" w:cs="Times New Roman"/>
          <w:b/>
          <w:sz w:val="28"/>
          <w:szCs w:val="28"/>
          <w:lang w:eastAsia="ru-RU"/>
        </w:rPr>
        <w:t>(с изм. от 28.08.2019г. № 175)</w:t>
      </w:r>
    </w:p>
    <w:p w:rsidR="0085452B" w:rsidRPr="0085452B" w:rsidRDefault="0085452B" w:rsidP="0085452B">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85452B" w:rsidRPr="0085452B" w:rsidRDefault="0085452B" w:rsidP="00650148">
      <w:pPr>
        <w:spacing w:after="0" w:line="240" w:lineRule="auto"/>
        <w:ind w:firstLine="539"/>
        <w:jc w:val="both"/>
        <w:rPr>
          <w:rFonts w:ascii="Times New Roman" w:eastAsia="Times New Roman" w:hAnsi="Times New Roman" w:cs="Times New Roman"/>
          <w:sz w:val="28"/>
          <w:szCs w:val="28"/>
          <w:lang w:eastAsia="ru-RU"/>
        </w:rPr>
      </w:pPr>
      <w:proofErr w:type="gramStart"/>
      <w:r w:rsidRPr="0085452B">
        <w:rPr>
          <w:rFonts w:ascii="Times New Roman" w:eastAsia="Times New Roman" w:hAnsi="Times New Roman" w:cs="Times New Roman"/>
          <w:sz w:val="28"/>
          <w:szCs w:val="28"/>
          <w:lang w:eastAsia="ru-RU"/>
        </w:rPr>
        <w:t xml:space="preserve">Во исполнение </w:t>
      </w:r>
      <w:hyperlink r:id="rId10" w:history="1">
        <w:r w:rsidRPr="0085452B">
          <w:rPr>
            <w:rFonts w:ascii="Times New Roman" w:eastAsia="Times New Roman" w:hAnsi="Times New Roman" w:cs="Times New Roman"/>
            <w:sz w:val="28"/>
            <w:szCs w:val="28"/>
            <w:lang w:eastAsia="ru-RU"/>
          </w:rPr>
          <w:t>пункта 2 статьи 14</w:t>
        </w:r>
      </w:hyperlink>
      <w:r w:rsidRPr="0085452B">
        <w:rPr>
          <w:rFonts w:ascii="Times New Roman" w:eastAsia="Times New Roman" w:hAnsi="Times New Roman" w:cs="Times New Roman"/>
          <w:sz w:val="28"/>
          <w:szCs w:val="28"/>
          <w:lang w:eastAsia="ru-RU"/>
        </w:rPr>
        <w:t xml:space="preserve"> Жилищного кодекса Российской Федерации, </w:t>
      </w:r>
      <w:hyperlink r:id="rId11" w:history="1">
        <w:r w:rsidRPr="0085452B">
          <w:rPr>
            <w:rFonts w:ascii="Times New Roman" w:eastAsia="Times New Roman" w:hAnsi="Times New Roman" w:cs="Times New Roman"/>
            <w:sz w:val="28"/>
            <w:szCs w:val="28"/>
            <w:lang w:eastAsia="ru-RU"/>
          </w:rPr>
          <w:t>Закона</w:t>
        </w:r>
      </w:hyperlink>
      <w:r w:rsidRPr="0085452B">
        <w:rPr>
          <w:rFonts w:ascii="Times New Roman" w:eastAsia="Times New Roman" w:hAnsi="Times New Roman" w:cs="Times New Roman"/>
          <w:sz w:val="28"/>
          <w:szCs w:val="28"/>
          <w:lang w:eastAsia="ru-RU"/>
        </w:rPr>
        <w:t xml:space="preserve"> Удмуртской Республики от 13.10.2005 N 57-РЗ "О порядке признания граждан малоимущими в целях применения Жилищного кодекса Российской Федерации", руководствуясь методическими </w:t>
      </w:r>
      <w:hyperlink r:id="rId12" w:history="1">
        <w:r w:rsidRPr="0085452B">
          <w:rPr>
            <w:rFonts w:ascii="Times New Roman" w:eastAsia="Times New Roman" w:hAnsi="Times New Roman" w:cs="Times New Roman"/>
            <w:sz w:val="28"/>
            <w:szCs w:val="28"/>
            <w:lang w:eastAsia="ru-RU"/>
          </w:rPr>
          <w:t>рекомендациями</w:t>
        </w:r>
      </w:hyperlink>
      <w:r w:rsidRPr="0085452B">
        <w:rPr>
          <w:rFonts w:ascii="Times New Roman" w:eastAsia="Times New Roman" w:hAnsi="Times New Roman" w:cs="Times New Roman"/>
          <w:sz w:val="28"/>
          <w:szCs w:val="28"/>
          <w:lang w:eastAsia="ru-RU"/>
        </w:rPr>
        <w:t>, утвержденными распоряжением Правительства Удмуртской Республики от 12.09.2005 N 897-р "О методических рекомендациях для органов местного самоуправления по установлению пороговых значений дохода, приходящегося на каждого члена семьи гражданина-заявителя, и</w:t>
      </w:r>
      <w:proofErr w:type="gramEnd"/>
      <w:r w:rsidRPr="0085452B">
        <w:rPr>
          <w:rFonts w:ascii="Times New Roman" w:eastAsia="Times New Roman" w:hAnsi="Times New Roman" w:cs="Times New Roman"/>
          <w:sz w:val="28"/>
          <w:szCs w:val="28"/>
          <w:lang w:eastAsia="ru-RU"/>
        </w:rPr>
        <w:t xml:space="preserve"> стоимости имущества, находящегося в собственности членов семьи, в целях признания их малоимущими", руководствуясь Уставом муниципального образования «</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 утвержденного решением Районного Совета </w:t>
      </w:r>
      <w:r w:rsidR="00650148">
        <w:rPr>
          <w:rFonts w:ascii="Times New Roman" w:eastAsia="Times New Roman" w:hAnsi="Times New Roman" w:cs="Times New Roman"/>
          <w:sz w:val="28"/>
          <w:szCs w:val="28"/>
          <w:lang w:eastAsia="ru-RU"/>
        </w:rPr>
        <w:t xml:space="preserve">депутатов 31.05.2005 г. № 176, </w:t>
      </w:r>
    </w:p>
    <w:p w:rsidR="0085452B" w:rsidRPr="0085452B" w:rsidRDefault="0085452B" w:rsidP="0085452B">
      <w:pPr>
        <w:widowControl w:val="0"/>
        <w:autoSpaceDE w:val="0"/>
        <w:autoSpaceDN w:val="0"/>
        <w:spacing w:after="0" w:line="240" w:lineRule="auto"/>
        <w:ind w:firstLine="539"/>
        <w:jc w:val="center"/>
        <w:rPr>
          <w:rFonts w:ascii="Times New Roman" w:eastAsia="Times New Roman" w:hAnsi="Times New Roman" w:cs="Times New Roman"/>
          <w:b/>
          <w:sz w:val="28"/>
          <w:szCs w:val="28"/>
          <w:lang w:eastAsia="ru-RU"/>
        </w:rPr>
      </w:pPr>
      <w:r w:rsidRPr="0085452B">
        <w:rPr>
          <w:rFonts w:ascii="Times New Roman" w:eastAsia="Times New Roman" w:hAnsi="Times New Roman" w:cs="Times New Roman"/>
          <w:b/>
          <w:sz w:val="28"/>
          <w:szCs w:val="28"/>
          <w:lang w:eastAsia="ru-RU"/>
        </w:rPr>
        <w:t>Совет депутатов муниципального образования</w:t>
      </w:r>
    </w:p>
    <w:p w:rsidR="0085452B" w:rsidRPr="0085452B" w:rsidRDefault="0085452B" w:rsidP="0085452B">
      <w:pPr>
        <w:widowControl w:val="0"/>
        <w:autoSpaceDE w:val="0"/>
        <w:autoSpaceDN w:val="0"/>
        <w:spacing w:after="0" w:line="240" w:lineRule="auto"/>
        <w:ind w:firstLine="539"/>
        <w:jc w:val="center"/>
        <w:rPr>
          <w:rFonts w:ascii="Times New Roman" w:eastAsia="Times New Roman" w:hAnsi="Times New Roman" w:cs="Times New Roman"/>
          <w:b/>
          <w:sz w:val="28"/>
          <w:szCs w:val="28"/>
          <w:lang w:eastAsia="ru-RU"/>
        </w:rPr>
      </w:pPr>
      <w:r w:rsidRPr="0085452B">
        <w:rPr>
          <w:rFonts w:ascii="Times New Roman" w:eastAsia="Times New Roman" w:hAnsi="Times New Roman" w:cs="Times New Roman"/>
          <w:b/>
          <w:sz w:val="28"/>
          <w:szCs w:val="28"/>
          <w:lang w:eastAsia="ru-RU"/>
        </w:rPr>
        <w:t xml:space="preserve"> "</w:t>
      </w:r>
      <w:proofErr w:type="spellStart"/>
      <w:r w:rsidRPr="0085452B">
        <w:rPr>
          <w:rFonts w:ascii="Times New Roman" w:eastAsia="Times New Roman" w:hAnsi="Times New Roman" w:cs="Times New Roman"/>
          <w:b/>
          <w:sz w:val="28"/>
          <w:szCs w:val="28"/>
          <w:lang w:eastAsia="ru-RU"/>
        </w:rPr>
        <w:t>Юкаменский</w:t>
      </w:r>
      <w:proofErr w:type="spellEnd"/>
      <w:r w:rsidRPr="0085452B">
        <w:rPr>
          <w:rFonts w:ascii="Times New Roman" w:eastAsia="Times New Roman" w:hAnsi="Times New Roman" w:cs="Times New Roman"/>
          <w:b/>
          <w:sz w:val="28"/>
          <w:szCs w:val="28"/>
          <w:lang w:eastAsia="ru-RU"/>
        </w:rPr>
        <w:t xml:space="preserve">  район" РЕШАЕТ:</w:t>
      </w:r>
    </w:p>
    <w:p w:rsidR="0085452B" w:rsidRPr="0085452B" w:rsidRDefault="0085452B" w:rsidP="0085452B">
      <w:pPr>
        <w:widowControl w:val="0"/>
        <w:autoSpaceDE w:val="0"/>
        <w:autoSpaceDN w:val="0"/>
        <w:spacing w:after="0" w:line="240" w:lineRule="auto"/>
        <w:ind w:firstLine="539"/>
        <w:jc w:val="center"/>
        <w:rPr>
          <w:rFonts w:ascii="Times New Roman" w:eastAsia="Times New Roman" w:hAnsi="Times New Roman" w:cs="Times New Roman"/>
          <w:b/>
          <w:sz w:val="28"/>
          <w:szCs w:val="28"/>
          <w:lang w:eastAsia="ru-RU"/>
        </w:rPr>
      </w:pPr>
    </w:p>
    <w:p w:rsidR="0085452B" w:rsidRPr="0085452B" w:rsidRDefault="0085452B" w:rsidP="0085452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1. Установить на 2019 год пороговое значение стоимости имущества –265 404 рубля 00 копеек.</w:t>
      </w:r>
    </w:p>
    <w:p w:rsidR="0085452B" w:rsidRPr="0085452B" w:rsidRDefault="0085452B" w:rsidP="0085452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2. Установить на 2019 год пороговое значение дохода, приходящегося на каждого члена семьи гражданина-заявителя, - 11860 рублей 70 копеек в месяц.</w:t>
      </w:r>
    </w:p>
    <w:p w:rsidR="0085452B" w:rsidRPr="0085452B" w:rsidRDefault="0085452B" w:rsidP="008545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       3. Утвердить Порядок расчетов по установлению пороговых значений дохода (приложение к решению).</w:t>
      </w:r>
    </w:p>
    <w:p w:rsidR="0085452B" w:rsidRPr="0085452B" w:rsidRDefault="0085452B" w:rsidP="008545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Глава муниципального образования</w:t>
      </w:r>
    </w:p>
    <w:p w:rsidR="0085452B" w:rsidRPr="0085452B" w:rsidRDefault="0085452B" w:rsidP="008545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                                                                   К.Н. Бельтюков</w:t>
      </w:r>
    </w:p>
    <w:p w:rsidR="0085452B" w:rsidRPr="0085452B" w:rsidRDefault="0085452B" w:rsidP="008545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Председатель Районного Совета депутатов</w:t>
      </w:r>
      <w:r>
        <w:rPr>
          <w:rFonts w:ascii="Times New Roman" w:eastAsia="Times New Roman" w:hAnsi="Times New Roman" w:cs="Times New Roman"/>
          <w:sz w:val="28"/>
          <w:szCs w:val="28"/>
          <w:lang w:eastAsia="ru-RU"/>
        </w:rPr>
        <w:t xml:space="preserve"> </w:t>
      </w:r>
    </w:p>
    <w:p w:rsidR="0085452B" w:rsidRPr="0085452B" w:rsidRDefault="0085452B" w:rsidP="0085452B">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 </w:t>
      </w:r>
      <w:r w:rsidRPr="0085452B">
        <w:rPr>
          <w:rFonts w:ascii="Times New Roman" w:eastAsia="Times New Roman" w:hAnsi="Times New Roman" w:cs="Times New Roman"/>
          <w:sz w:val="28"/>
          <w:szCs w:val="28"/>
          <w:lang w:eastAsia="ru-RU"/>
        </w:rPr>
        <w:t>«</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                                                     </w:t>
      </w:r>
      <w:r>
        <w:rPr>
          <w:rFonts w:ascii="Times New Roman" w:eastAsia="Times New Roman" w:hAnsi="Times New Roman" w:cs="Times New Roman"/>
          <w:sz w:val="28"/>
          <w:szCs w:val="28"/>
          <w:lang w:eastAsia="ru-RU"/>
        </w:rPr>
        <w:t xml:space="preserve">      </w:t>
      </w:r>
      <w:r w:rsidRPr="0085452B">
        <w:rPr>
          <w:rFonts w:ascii="Times New Roman" w:eastAsia="Times New Roman" w:hAnsi="Times New Roman" w:cs="Times New Roman"/>
          <w:sz w:val="28"/>
          <w:szCs w:val="28"/>
          <w:lang w:eastAsia="ru-RU"/>
        </w:rPr>
        <w:t xml:space="preserve">       Б.А. </w:t>
      </w:r>
      <w:proofErr w:type="spellStart"/>
      <w:r w:rsidRPr="0085452B">
        <w:rPr>
          <w:rFonts w:ascii="Times New Roman" w:eastAsia="Times New Roman" w:hAnsi="Times New Roman" w:cs="Times New Roman"/>
          <w:sz w:val="28"/>
          <w:szCs w:val="28"/>
          <w:lang w:eastAsia="ru-RU"/>
        </w:rPr>
        <w:t>Абашев</w:t>
      </w:r>
      <w:proofErr w:type="spellEnd"/>
    </w:p>
    <w:p w:rsidR="0085452B" w:rsidRPr="0085452B" w:rsidRDefault="0085452B" w:rsidP="0085452B">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lastRenderedPageBreak/>
        <w:t>Приложение</w:t>
      </w:r>
    </w:p>
    <w:p w:rsidR="0085452B" w:rsidRPr="0085452B" w:rsidRDefault="0085452B" w:rsidP="0085452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к решению Совета депутатов</w:t>
      </w:r>
    </w:p>
    <w:p w:rsidR="0085452B" w:rsidRPr="0085452B" w:rsidRDefault="0085452B" w:rsidP="0085452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муниципального образования</w:t>
      </w:r>
    </w:p>
    <w:p w:rsidR="0085452B" w:rsidRPr="0085452B" w:rsidRDefault="0085452B" w:rsidP="0085452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w:t>
      </w:r>
    </w:p>
    <w:p w:rsidR="0085452B" w:rsidRPr="0085452B" w:rsidRDefault="0085452B" w:rsidP="0085452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от 15.05.2019 г. N 164</w:t>
      </w:r>
    </w:p>
    <w:p w:rsidR="0085452B" w:rsidRPr="0085452B" w:rsidRDefault="0085452B" w:rsidP="0085452B">
      <w:pPr>
        <w:widowControl w:val="0"/>
        <w:autoSpaceDE w:val="0"/>
        <w:autoSpaceDN w:val="0"/>
        <w:spacing w:after="0" w:line="240" w:lineRule="auto"/>
        <w:jc w:val="right"/>
        <w:rPr>
          <w:rFonts w:ascii="Times New Roman" w:eastAsia="Times New Roman" w:hAnsi="Times New Roman" w:cs="Times New Roman"/>
          <w:b/>
          <w:sz w:val="28"/>
          <w:szCs w:val="28"/>
          <w:lang w:eastAsia="ru-RU"/>
        </w:rPr>
      </w:pPr>
      <w:r w:rsidRPr="0085452B">
        <w:rPr>
          <w:rFonts w:ascii="Times New Roman" w:eastAsia="Times New Roman" w:hAnsi="Times New Roman" w:cs="Times New Roman"/>
          <w:b/>
          <w:sz w:val="28"/>
          <w:szCs w:val="28"/>
          <w:lang w:eastAsia="ru-RU"/>
        </w:rPr>
        <w:t>(с изм. от 28.08.2019г. № 175)</w:t>
      </w:r>
    </w:p>
    <w:p w:rsidR="0085452B" w:rsidRPr="0085452B" w:rsidRDefault="0085452B" w:rsidP="0085452B">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5452B">
        <w:rPr>
          <w:rFonts w:ascii="Times New Roman" w:eastAsia="Times New Roman" w:hAnsi="Times New Roman" w:cs="Times New Roman"/>
          <w:b/>
          <w:sz w:val="28"/>
          <w:szCs w:val="28"/>
          <w:lang w:eastAsia="ru-RU"/>
        </w:rPr>
        <w:t>ПОРЯДОК</w:t>
      </w:r>
    </w:p>
    <w:p w:rsidR="0085452B" w:rsidRPr="0085452B" w:rsidRDefault="0085452B" w:rsidP="0085452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5452B">
        <w:rPr>
          <w:rFonts w:ascii="Times New Roman" w:eastAsia="Times New Roman" w:hAnsi="Times New Roman" w:cs="Times New Roman"/>
          <w:b/>
          <w:sz w:val="28"/>
          <w:szCs w:val="28"/>
          <w:lang w:eastAsia="ru-RU"/>
        </w:rPr>
        <w:t>расчетов по установлению пороговых значений дохода</w:t>
      </w: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Руководствуясь методическими </w:t>
      </w:r>
      <w:hyperlink r:id="rId13" w:history="1">
        <w:r w:rsidRPr="0085452B">
          <w:rPr>
            <w:rFonts w:ascii="Times New Roman" w:eastAsia="Times New Roman" w:hAnsi="Times New Roman" w:cs="Times New Roman"/>
            <w:sz w:val="28"/>
            <w:szCs w:val="28"/>
            <w:lang w:eastAsia="ru-RU"/>
          </w:rPr>
          <w:t>рекомендациями</w:t>
        </w:r>
      </w:hyperlink>
      <w:r w:rsidRPr="0085452B">
        <w:rPr>
          <w:rFonts w:ascii="Times New Roman" w:eastAsia="Times New Roman" w:hAnsi="Times New Roman" w:cs="Times New Roman"/>
          <w:sz w:val="28"/>
          <w:szCs w:val="28"/>
          <w:lang w:eastAsia="ru-RU"/>
        </w:rPr>
        <w:t>, утвержденными распоряжением Правительства Удмуртской Республики от 12.09.2005 N 897-р "О методических рекомендациях для органов местного самоуправления по установлению пороговых значений дохода, приходящегося на каждого члена семьи гражданина-заявителя, и стоимости имущества, находящегося в собственности членов семьи, в целях признания их малоимущими":</w:t>
      </w:r>
    </w:p>
    <w:p w:rsidR="0085452B" w:rsidRPr="0085452B" w:rsidRDefault="0085452B" w:rsidP="0085452B">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1. Определение порогового значения стоимости имущества определяется по формуле:</w:t>
      </w: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СЖ = НП x РС x РЦ, где</w:t>
      </w: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СЖ - расчетный показатель рыночной стоимости приобретения жилого помещения по норме предоставления жилого помещения по договору социального найма;</w:t>
      </w:r>
    </w:p>
    <w:p w:rsidR="0085452B" w:rsidRPr="0085452B" w:rsidRDefault="0085452B" w:rsidP="0085452B">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НП - </w:t>
      </w:r>
      <w:hyperlink r:id="rId14" w:history="1">
        <w:r w:rsidRPr="0085452B">
          <w:rPr>
            <w:rFonts w:ascii="Times New Roman" w:eastAsia="Times New Roman" w:hAnsi="Times New Roman" w:cs="Times New Roman"/>
            <w:sz w:val="28"/>
            <w:szCs w:val="28"/>
            <w:lang w:eastAsia="ru-RU"/>
          </w:rPr>
          <w:t>норма</w:t>
        </w:r>
      </w:hyperlink>
      <w:r w:rsidRPr="0085452B">
        <w:rPr>
          <w:rFonts w:ascii="Times New Roman" w:eastAsia="Times New Roman" w:hAnsi="Times New Roman" w:cs="Times New Roman"/>
          <w:sz w:val="28"/>
          <w:szCs w:val="28"/>
          <w:lang w:eastAsia="ru-RU"/>
        </w:rPr>
        <w:t xml:space="preserve"> предоставления жилого помещения на одного члена семьи (утверждена решением Совета депутатов муниципального образования «</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 от 28 декабря 2005 года № 219 "О норме предоставления и учетной норме площади жилого помещения в муниципальном образовании «</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 с изм. от 01.07.2010 года № 243");</w:t>
      </w:r>
    </w:p>
    <w:p w:rsidR="0085452B" w:rsidRPr="0085452B" w:rsidRDefault="0085452B" w:rsidP="0085452B">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РС - размер семьи;</w:t>
      </w:r>
    </w:p>
    <w:p w:rsidR="0085452B" w:rsidRPr="0085452B" w:rsidRDefault="0085452B" w:rsidP="0085452B">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РЦ - средняя расчетная рыночная цена одного квадратного метра жилья (утверждается приказом Министерства строительства, жилищно-коммунального хозяйства и энергетики УР от 20.02.2018 года № 01-05/91).</w:t>
      </w: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СЖ = 12 x 1 x 22117,0 = 265  404,0 рубля.</w:t>
      </w: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2. Определение порогового значения дохода, приходящегося на одного члена семьи гражданина-заявителя, по формуле:</w:t>
      </w: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noProof/>
          <w:position w:val="-22"/>
          <w:sz w:val="28"/>
          <w:szCs w:val="28"/>
          <w:lang w:eastAsia="ru-RU"/>
        </w:rPr>
        <w:drawing>
          <wp:inline distT="0" distB="0" distL="0" distR="0" wp14:anchorId="2E477C6F" wp14:editId="077D8D56">
            <wp:extent cx="1598295" cy="429260"/>
            <wp:effectExtent l="0" t="0" r="0" b="8890"/>
            <wp:docPr id="6" name="Рисунок 1" descr="base_23605_6720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05_67200_32768"/>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8295" cy="429260"/>
                    </a:xfrm>
                    <a:prstGeom prst="rect">
                      <a:avLst/>
                    </a:prstGeom>
                    <a:noFill/>
                    <a:ln>
                      <a:noFill/>
                    </a:ln>
                  </pic:spPr>
                </pic:pic>
              </a:graphicData>
            </a:graphic>
          </wp:inline>
        </w:drawing>
      </w:r>
      <w:r w:rsidRPr="0085452B">
        <w:rPr>
          <w:rFonts w:ascii="Times New Roman" w:eastAsia="Times New Roman" w:hAnsi="Times New Roman" w:cs="Times New Roman"/>
          <w:sz w:val="28"/>
          <w:szCs w:val="28"/>
          <w:lang w:eastAsia="ru-RU"/>
        </w:rPr>
        <w:t xml:space="preserve"> где</w:t>
      </w: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ПД - пороговое значение среднемесячного размера дохода, приходящегося на каждого члена семьи;</w:t>
      </w:r>
    </w:p>
    <w:p w:rsidR="0085452B" w:rsidRPr="0085452B" w:rsidRDefault="0085452B" w:rsidP="0085452B">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СЖ - расчетный показатель рыночной стоимости приобретения жилого помещения по норме предоставления жилого помещения по договору социального найма;</w:t>
      </w:r>
    </w:p>
    <w:p w:rsidR="0085452B" w:rsidRPr="0085452B" w:rsidRDefault="0085452B" w:rsidP="0085452B">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РС - размер семьи;</w:t>
      </w:r>
    </w:p>
    <w:p w:rsidR="0085452B" w:rsidRPr="0085452B" w:rsidRDefault="0085452B" w:rsidP="0085452B">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gramStart"/>
      <w:r w:rsidRPr="0085452B">
        <w:rPr>
          <w:rFonts w:ascii="Times New Roman" w:eastAsia="Times New Roman" w:hAnsi="Times New Roman" w:cs="Times New Roman"/>
          <w:sz w:val="28"/>
          <w:szCs w:val="28"/>
          <w:lang w:eastAsia="ru-RU"/>
        </w:rPr>
        <w:t>ПН</w:t>
      </w:r>
      <w:proofErr w:type="gramEnd"/>
      <w:r w:rsidRPr="0085452B">
        <w:rPr>
          <w:rFonts w:ascii="Times New Roman" w:eastAsia="Times New Roman" w:hAnsi="Times New Roman" w:cs="Times New Roman"/>
          <w:sz w:val="28"/>
          <w:szCs w:val="28"/>
          <w:lang w:eastAsia="ru-RU"/>
        </w:rPr>
        <w:t xml:space="preserve"> - установленный период накоплений в месяцах, который равняется среднему времени ожидания в очереди на получение жилого помещения муниципального жилищного фонда по договору социального найма (рекомендуется 120 месяцев);</w:t>
      </w:r>
    </w:p>
    <w:p w:rsidR="0085452B" w:rsidRPr="0085452B" w:rsidRDefault="0085452B" w:rsidP="0085452B">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       ПМ - величина среднедушевого </w:t>
      </w:r>
      <w:hyperlink r:id="rId16" w:history="1">
        <w:r w:rsidRPr="0085452B">
          <w:rPr>
            <w:rFonts w:ascii="Times New Roman" w:eastAsia="Times New Roman" w:hAnsi="Times New Roman" w:cs="Times New Roman"/>
            <w:sz w:val="28"/>
            <w:szCs w:val="28"/>
            <w:lang w:eastAsia="ru-RU"/>
          </w:rPr>
          <w:t>прожиточного минимума</w:t>
        </w:r>
      </w:hyperlink>
      <w:r w:rsidRPr="0085452B">
        <w:rPr>
          <w:rFonts w:ascii="Times New Roman" w:eastAsia="Times New Roman" w:hAnsi="Times New Roman" w:cs="Times New Roman"/>
          <w:sz w:val="28"/>
          <w:szCs w:val="28"/>
          <w:lang w:eastAsia="ru-RU"/>
        </w:rPr>
        <w:t>, действующего в Удмуртской Республике на момент принятия порогового значения дохода (постановление Правительства Удмуртской Республики от 30 мая 2019 года N 215, составляет 9649,00 рублей).</w:t>
      </w: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ПД=(265404,0 / 120)/1 + 9649,00=11860 рублей 70 копеек.</w:t>
      </w:r>
    </w:p>
    <w:p w:rsidR="0085452B" w:rsidRPr="0085452B" w:rsidRDefault="0085452B" w:rsidP="0085452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rPr>
          <w:rFonts w:ascii="Times New Roman" w:eastAsia="Times New Roman" w:hAnsi="Times New Roman" w:cs="Times New Roman"/>
          <w:sz w:val="28"/>
          <w:szCs w:val="28"/>
          <w:lang w:eastAsia="ru-RU"/>
        </w:rPr>
      </w:pPr>
    </w:p>
    <w:p w:rsidR="00C62090" w:rsidRDefault="00C62090" w:rsidP="001B7E96">
      <w:pPr>
        <w:spacing w:after="0" w:line="240" w:lineRule="auto"/>
        <w:jc w:val="center"/>
        <w:rPr>
          <w:rFonts w:ascii="Times New Roman" w:eastAsia="Times New Roman" w:hAnsi="Times New Roman" w:cs="Times New Roman"/>
          <w:sz w:val="28"/>
          <w:szCs w:val="28"/>
          <w:lang w:eastAsia="ru-RU"/>
        </w:rPr>
      </w:pPr>
    </w:p>
    <w:p w:rsidR="00C62090" w:rsidRDefault="00C62090" w:rsidP="001B7E96">
      <w:pPr>
        <w:spacing w:after="0" w:line="240" w:lineRule="auto"/>
        <w:jc w:val="center"/>
        <w:rPr>
          <w:rFonts w:ascii="Times New Roman" w:eastAsia="Times New Roman" w:hAnsi="Times New Roman" w:cs="Times New Roman"/>
          <w:sz w:val="28"/>
          <w:szCs w:val="28"/>
          <w:lang w:eastAsia="ru-RU"/>
        </w:rPr>
      </w:pPr>
    </w:p>
    <w:p w:rsidR="00C62090" w:rsidRDefault="00C62090" w:rsidP="001B7E96">
      <w:pPr>
        <w:spacing w:after="0" w:line="240" w:lineRule="auto"/>
        <w:jc w:val="center"/>
        <w:rPr>
          <w:rFonts w:ascii="Times New Roman" w:eastAsia="Times New Roman" w:hAnsi="Times New Roman" w:cs="Times New Roman"/>
          <w:sz w:val="28"/>
          <w:szCs w:val="28"/>
          <w:lang w:eastAsia="ru-RU"/>
        </w:rPr>
      </w:pPr>
    </w:p>
    <w:p w:rsidR="004C4EDE" w:rsidRDefault="004C4EDE"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Default="0085452B" w:rsidP="001B7E96">
      <w:pPr>
        <w:spacing w:after="0" w:line="240" w:lineRule="auto"/>
      </w:pP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85452B">
        <w:rPr>
          <w:rFonts w:ascii="Times New Roman" w:eastAsia="Times New Roman" w:hAnsi="Times New Roman" w:cs="Times New Roman"/>
          <w:b/>
          <w:bCs/>
          <w:noProof/>
          <w:lang w:eastAsia="ru-RU"/>
        </w:rPr>
        <w:lastRenderedPageBreak/>
        <w:drawing>
          <wp:anchor distT="0" distB="0" distL="114300" distR="114300" simplePos="0" relativeHeight="251669504" behindDoc="1" locked="0" layoutInCell="1" allowOverlap="1" wp14:anchorId="4FC04643" wp14:editId="1E546A3C">
            <wp:simplePos x="0" y="0"/>
            <wp:positionH relativeFrom="margin">
              <wp:posOffset>2482215</wp:posOffset>
            </wp:positionH>
            <wp:positionV relativeFrom="margin">
              <wp:posOffset>-577215</wp:posOffset>
            </wp:positionV>
            <wp:extent cx="1085850" cy="1790700"/>
            <wp:effectExtent l="0" t="0" r="0" b="0"/>
            <wp:wrapThrough wrapText="bothSides">
              <wp:wrapPolygon edited="0">
                <wp:start x="0" y="0"/>
                <wp:lineTo x="0" y="21370"/>
                <wp:lineTo x="21221" y="21370"/>
                <wp:lineTo x="21221"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9"/>
                    <a:srcRect/>
                    <a:stretch>
                      <a:fillRect/>
                    </a:stretch>
                  </pic:blipFill>
                  <pic:spPr bwMode="auto">
                    <a:xfrm>
                      <a:off x="0" y="0"/>
                      <a:ext cx="1085850" cy="1790700"/>
                    </a:xfrm>
                    <a:prstGeom prst="rect">
                      <a:avLst/>
                    </a:prstGeom>
                    <a:noFill/>
                    <a:ln w="9525">
                      <a:noFill/>
                      <a:miter lim="800000"/>
                      <a:headEnd/>
                      <a:tailEnd/>
                    </a:ln>
                  </pic:spPr>
                </pic:pic>
              </a:graphicData>
            </a:graphic>
          </wp:anchor>
        </w:drawing>
      </w:r>
      <w:r w:rsidRPr="0085452B">
        <w:rPr>
          <w:rFonts w:ascii="Times New Roman" w:eastAsia="Times New Roman" w:hAnsi="Times New Roman" w:cs="Times New Roman"/>
          <w:b/>
          <w:color w:val="000000"/>
          <w:sz w:val="28"/>
          <w:szCs w:val="28"/>
          <w:lang w:eastAsia="ru-RU"/>
        </w:rPr>
        <w:t xml:space="preserve"> </w:t>
      </w: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85452B">
        <w:rPr>
          <w:rFonts w:ascii="Times New Roman" w:eastAsia="Times New Roman" w:hAnsi="Times New Roman" w:cs="Times New Roman"/>
          <w:b/>
          <w:color w:val="000000"/>
          <w:sz w:val="28"/>
          <w:szCs w:val="28"/>
          <w:lang w:eastAsia="ru-RU"/>
        </w:rPr>
        <w:t xml:space="preserve"> </w:t>
      </w: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85452B" w:rsidRPr="0085452B" w:rsidRDefault="0085452B" w:rsidP="0085452B">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p w:rsidR="0085452B" w:rsidRPr="0085452B" w:rsidRDefault="0085452B" w:rsidP="008545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85452B">
        <w:rPr>
          <w:rFonts w:ascii="Times New Roman" w:eastAsia="Times New Roman" w:hAnsi="Times New Roman" w:cs="Times New Roman"/>
          <w:b/>
          <w:bCs/>
          <w:lang w:eastAsia="ru-RU"/>
        </w:rPr>
        <w:t>СОВЕТ ДЕПУТАТОВ МУНИЦИПАЛЬНОГО ОБРАЗОВАНИЯ «ЮКАМЕНСКИЙ РАЙОН»</w:t>
      </w: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bCs/>
          <w:lang w:eastAsia="ru-RU"/>
        </w:rPr>
      </w:pPr>
      <w:r w:rsidRPr="0085452B">
        <w:rPr>
          <w:rFonts w:ascii="Times New Roman" w:eastAsia="Times New Roman" w:hAnsi="Times New Roman" w:cs="Times New Roman"/>
          <w:b/>
          <w:bCs/>
          <w:lang w:eastAsia="ru-RU"/>
        </w:rPr>
        <w:t>«ЮКАМЕН ЁРОС» МУНИЦИПАЛ КЫЛДЫТЭТЫСЬ ДЕПУТАТ КЕНЕШ</w:t>
      </w: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bCs/>
          <w:lang w:eastAsia="ru-RU"/>
        </w:rPr>
      </w:pPr>
    </w:p>
    <w:p w:rsidR="0085452B" w:rsidRPr="0085452B" w:rsidRDefault="0085452B" w:rsidP="0085452B">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u w:val="single"/>
          <w:lang w:eastAsia="ru-RU"/>
        </w:rPr>
      </w:pPr>
      <w:r w:rsidRPr="0085452B">
        <w:rPr>
          <w:rFonts w:ascii="Times New Roman" w:eastAsia="Times New Roman" w:hAnsi="Times New Roman" w:cs="Times New Roman"/>
          <w:b/>
          <w:bCs/>
          <w:sz w:val="24"/>
          <w:szCs w:val="24"/>
          <w:u w:val="single"/>
          <w:lang w:eastAsia="ru-RU"/>
        </w:rPr>
        <w:t>«28» августа 2019 года____________________________________________________№ 176</w:t>
      </w: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5452B">
        <w:rPr>
          <w:rFonts w:ascii="Times New Roman" w:eastAsia="Times New Roman" w:hAnsi="Times New Roman" w:cs="Times New Roman"/>
          <w:b/>
          <w:bCs/>
          <w:sz w:val="24"/>
          <w:szCs w:val="24"/>
          <w:lang w:eastAsia="ru-RU"/>
        </w:rPr>
        <w:t>с. Юкаменское</w:t>
      </w: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5452B">
        <w:rPr>
          <w:rFonts w:ascii="Times New Roman" w:eastAsia="Times New Roman" w:hAnsi="Times New Roman" w:cs="Times New Roman"/>
          <w:b/>
          <w:bCs/>
          <w:sz w:val="24"/>
          <w:szCs w:val="24"/>
          <w:lang w:eastAsia="ru-RU"/>
        </w:rPr>
        <w:t>РЕШЕНИЕ</w:t>
      </w: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85452B" w:rsidRPr="0085452B" w:rsidRDefault="0085452B" w:rsidP="0085452B">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85452B">
        <w:rPr>
          <w:rFonts w:ascii="Times New Roman" w:eastAsia="Times New Roman" w:hAnsi="Times New Roman" w:cs="Times New Roman"/>
          <w:b/>
          <w:color w:val="000000"/>
          <w:sz w:val="28"/>
          <w:szCs w:val="28"/>
          <w:lang w:eastAsia="ru-RU"/>
        </w:rPr>
        <w:t>О едином налоге на вмененный доход для отдельных видов деятельности на территории муниципального образования «</w:t>
      </w:r>
      <w:proofErr w:type="spellStart"/>
      <w:r w:rsidRPr="0085452B">
        <w:rPr>
          <w:rFonts w:ascii="Times New Roman" w:eastAsia="Times New Roman" w:hAnsi="Times New Roman" w:cs="Times New Roman"/>
          <w:b/>
          <w:color w:val="000000"/>
          <w:sz w:val="28"/>
          <w:szCs w:val="28"/>
          <w:lang w:eastAsia="ru-RU"/>
        </w:rPr>
        <w:t>Юкаменский</w:t>
      </w:r>
      <w:proofErr w:type="spellEnd"/>
      <w:r w:rsidRPr="0085452B">
        <w:rPr>
          <w:rFonts w:ascii="Times New Roman" w:eastAsia="Times New Roman" w:hAnsi="Times New Roman" w:cs="Times New Roman"/>
          <w:b/>
          <w:color w:val="000000"/>
          <w:sz w:val="28"/>
          <w:szCs w:val="28"/>
          <w:lang w:eastAsia="ru-RU"/>
        </w:rPr>
        <w:t xml:space="preserve"> район»</w:t>
      </w:r>
    </w:p>
    <w:p w:rsidR="0085452B" w:rsidRPr="0085452B" w:rsidRDefault="0085452B" w:rsidP="0085452B">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85452B" w:rsidRPr="0085452B" w:rsidRDefault="0085452B" w:rsidP="0085452B">
      <w:pPr>
        <w:spacing w:after="0" w:line="240" w:lineRule="auto"/>
        <w:ind w:firstLine="52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В соответствии с Налоговым Кодексом Российской Федерации, руководствуясь Уставом муниципального образования «</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 утвержденным решением Совета депутатов № 176 от 31 мая 2005 года,  </w:t>
      </w:r>
    </w:p>
    <w:p w:rsidR="0085452B" w:rsidRPr="0085452B" w:rsidRDefault="0085452B" w:rsidP="0085452B">
      <w:pPr>
        <w:spacing w:after="0" w:line="240" w:lineRule="auto"/>
        <w:ind w:firstLine="520"/>
        <w:jc w:val="both"/>
        <w:rPr>
          <w:rFonts w:ascii="Times New Roman" w:eastAsia="Times New Roman" w:hAnsi="Times New Roman" w:cs="Times New Roman"/>
          <w:sz w:val="28"/>
          <w:szCs w:val="28"/>
          <w:lang w:eastAsia="ru-RU"/>
        </w:rPr>
      </w:pPr>
    </w:p>
    <w:p w:rsidR="0085452B" w:rsidRPr="0085452B" w:rsidRDefault="0085452B" w:rsidP="0085452B">
      <w:pPr>
        <w:spacing w:after="0" w:line="240" w:lineRule="auto"/>
        <w:jc w:val="center"/>
        <w:rPr>
          <w:rFonts w:ascii="Times New Roman" w:eastAsia="Times New Roman" w:hAnsi="Times New Roman" w:cs="Times New Roman"/>
          <w:b/>
          <w:sz w:val="28"/>
          <w:szCs w:val="28"/>
          <w:lang w:eastAsia="ru-RU"/>
        </w:rPr>
      </w:pPr>
      <w:r w:rsidRPr="0085452B">
        <w:rPr>
          <w:rFonts w:ascii="Times New Roman" w:eastAsia="Times New Roman" w:hAnsi="Times New Roman" w:cs="Times New Roman"/>
          <w:b/>
          <w:sz w:val="28"/>
          <w:szCs w:val="28"/>
          <w:lang w:eastAsia="ru-RU"/>
        </w:rPr>
        <w:t xml:space="preserve">Совет депутатов муниципального образования </w:t>
      </w:r>
    </w:p>
    <w:p w:rsidR="0085452B" w:rsidRPr="0085452B" w:rsidRDefault="0085452B" w:rsidP="0085452B">
      <w:pPr>
        <w:spacing w:after="0" w:line="240" w:lineRule="auto"/>
        <w:jc w:val="center"/>
        <w:rPr>
          <w:rFonts w:ascii="Times New Roman" w:eastAsia="Times New Roman" w:hAnsi="Times New Roman" w:cs="Times New Roman"/>
          <w:b/>
          <w:sz w:val="28"/>
          <w:szCs w:val="28"/>
          <w:lang w:eastAsia="ru-RU"/>
        </w:rPr>
      </w:pPr>
      <w:r w:rsidRPr="0085452B">
        <w:rPr>
          <w:rFonts w:ascii="Times New Roman" w:eastAsia="Times New Roman" w:hAnsi="Times New Roman" w:cs="Times New Roman"/>
          <w:b/>
          <w:sz w:val="28"/>
          <w:szCs w:val="28"/>
          <w:lang w:eastAsia="ru-RU"/>
        </w:rPr>
        <w:t>«</w:t>
      </w:r>
      <w:proofErr w:type="spellStart"/>
      <w:r w:rsidRPr="0085452B">
        <w:rPr>
          <w:rFonts w:ascii="Times New Roman" w:eastAsia="Times New Roman" w:hAnsi="Times New Roman" w:cs="Times New Roman"/>
          <w:b/>
          <w:sz w:val="28"/>
          <w:szCs w:val="28"/>
          <w:lang w:eastAsia="ru-RU"/>
        </w:rPr>
        <w:t>Юкаменский</w:t>
      </w:r>
      <w:proofErr w:type="spellEnd"/>
      <w:r w:rsidRPr="0085452B">
        <w:rPr>
          <w:rFonts w:ascii="Times New Roman" w:eastAsia="Times New Roman" w:hAnsi="Times New Roman" w:cs="Times New Roman"/>
          <w:b/>
          <w:sz w:val="28"/>
          <w:szCs w:val="28"/>
          <w:lang w:eastAsia="ru-RU"/>
        </w:rPr>
        <w:t xml:space="preserve"> район» РЕШАЕТ:</w:t>
      </w:r>
    </w:p>
    <w:p w:rsidR="0085452B" w:rsidRPr="0085452B" w:rsidRDefault="0085452B" w:rsidP="0085452B">
      <w:pPr>
        <w:spacing w:after="0" w:line="240" w:lineRule="auto"/>
        <w:jc w:val="center"/>
        <w:rPr>
          <w:rFonts w:ascii="Times New Roman" w:eastAsia="Times New Roman" w:hAnsi="Times New Roman" w:cs="Times New Roman"/>
          <w:b/>
          <w:sz w:val="28"/>
          <w:szCs w:val="28"/>
          <w:lang w:eastAsia="ru-RU"/>
        </w:rPr>
      </w:pPr>
    </w:p>
    <w:p w:rsidR="0085452B" w:rsidRPr="0085452B" w:rsidRDefault="0085452B" w:rsidP="0085452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      1. Ввести на территории муниципального образования «</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 единый налог на вмененный доход в отношении следующих видов предпринимательской деятельности:</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1) оказания бытовых услуг, их групп, подгрупп, видов и (или) отдельных бытовых услуг, классифицируемых в соответствии с Общероссийским классификатором услуг населению;</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2) оказания ветеринарных услуг;</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3) оказания услуг по ремонту, техническому обслуживанию и мойке автомототранспортных средств;</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4) оказания услуг по предоставлению во временное владение (в пользование) мест для стоянки автомототранспортных средств, а также по хранению автомототранспортных средств на платных стоянках (за исключением штрафных автостоянок);</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5) оказания автотранспортных услуг по перевозке пассажиров и грузов,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транспортных средств, предназначенных для оказания таких услуг;</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6) розничной торговли, осуществляемой через магазины и павильоны с площадью торгового зала не более 150 квадратных метров по каждому объекту организации торговли. </w:t>
      </w:r>
      <w:proofErr w:type="gramStart"/>
      <w:r w:rsidRPr="0085452B">
        <w:rPr>
          <w:rFonts w:ascii="Times New Roman" w:eastAsia="Times New Roman" w:hAnsi="Times New Roman" w:cs="Times New Roman"/>
          <w:sz w:val="28"/>
          <w:szCs w:val="28"/>
          <w:lang w:eastAsia="ru-RU"/>
        </w:rPr>
        <w:t xml:space="preserve">Розничная торговля, осуществляемая через магазины и павильоны с площадью торгового зала более 150 квадратных </w:t>
      </w:r>
      <w:r w:rsidRPr="0085452B">
        <w:rPr>
          <w:rFonts w:ascii="Times New Roman" w:eastAsia="Times New Roman" w:hAnsi="Times New Roman" w:cs="Times New Roman"/>
          <w:sz w:val="28"/>
          <w:szCs w:val="28"/>
          <w:lang w:eastAsia="ru-RU"/>
        </w:rPr>
        <w:lastRenderedPageBreak/>
        <w:t>метров по каждому объекту организации торговли, признается видом предпринимательской деятельности, в отношении которого единый налог не применяется;</w:t>
      </w:r>
      <w:proofErr w:type="gramEnd"/>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7) розничной торговли, осуществляемой через объекты стационарной торговой сети, не имеющей торговых залов, а также объекты нестационарной торговой сети;</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8) оказания услуг общественного питания,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 </w:t>
      </w:r>
      <w:proofErr w:type="gramStart"/>
      <w:r w:rsidRPr="0085452B">
        <w:rPr>
          <w:rFonts w:ascii="Times New Roman" w:eastAsia="Times New Roman" w:hAnsi="Times New Roman" w:cs="Times New Roman"/>
          <w:sz w:val="28"/>
          <w:szCs w:val="28"/>
          <w:lang w:eastAsia="ru-RU"/>
        </w:rPr>
        <w:t>Оказание услуг общественного питания, осуществляемых через объекты организации общественного питания с площадью зала обслуживания посетителей более 150 квадратных метров по каждому объекту организации общественного питания, признается видом предпринимательской деятельности, в отношении которого единый налог не применяется;</w:t>
      </w:r>
      <w:proofErr w:type="gramEnd"/>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9) оказания услуг общественного питания, осуществляемых через объекты организации общественного питания, не имеющие зала обслуживания посетителей;</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10) распространения наружной рекламы с использованием рекламных конструкций;</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11) размещения рекламы с использованием внешних и внутренних поверхностей транспортных средств;</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12) оказания услуг по временному размещению и проживанию организациями и предпринимателями,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13) оказания услуг по передаче во временное владение и (или) в пользование торговых мест, расположенных в объектах стационарной торговой сети, не имеющих торговых залов, объектов нестационарной торговой сети, а также объектов организации общественного питания, не имеющих зала обслуживания посетителей;</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14) оказания услуг по передаче во временное владение и (или) в пользование земельных участков для размещения объектов стационарной и </w:t>
      </w:r>
      <w:hyperlink r:id="rId17" w:history="1">
        <w:r w:rsidRPr="0085452B">
          <w:rPr>
            <w:rFonts w:ascii="Times New Roman" w:eastAsia="Times New Roman" w:hAnsi="Times New Roman" w:cs="Times New Roman"/>
            <w:sz w:val="28"/>
            <w:szCs w:val="28"/>
            <w:lang w:eastAsia="ru-RU"/>
          </w:rPr>
          <w:t>нестационарной</w:t>
        </w:r>
      </w:hyperlink>
      <w:r w:rsidRPr="0085452B">
        <w:rPr>
          <w:rFonts w:ascii="Times New Roman" w:eastAsia="Times New Roman" w:hAnsi="Times New Roman" w:cs="Times New Roman"/>
          <w:sz w:val="28"/>
          <w:szCs w:val="28"/>
          <w:lang w:eastAsia="ru-RU"/>
        </w:rPr>
        <w:t xml:space="preserve"> торговой сети, а также объектов организации общественного питания.</w:t>
      </w:r>
    </w:p>
    <w:p w:rsidR="0085452B" w:rsidRPr="0085452B" w:rsidRDefault="0085452B" w:rsidP="0085452B">
      <w:pPr>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Единый налог не применяется в отношении видов предпринимательской деятельности, указанных выше, в случае осуществления их в рамках договора простого товарищества (договора о совместной  деятельности) или договора доверительного управления имуществом, а также в случае осуществления их налогоплательщиками, отнесенными к категории крупнейших в соответствии со статьей 83 Налогового кодекса Российской Федерации. </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85452B">
        <w:rPr>
          <w:rFonts w:ascii="Times New Roman" w:eastAsia="Times New Roman" w:hAnsi="Times New Roman" w:cs="Times New Roman"/>
          <w:sz w:val="28"/>
          <w:szCs w:val="28"/>
          <w:lang w:eastAsia="ru-RU"/>
        </w:rPr>
        <w:t xml:space="preserve">Единый налог не применяется в отношении видов предпринимательской деятельности, указанных в </w:t>
      </w:r>
      <w:hyperlink r:id="rId18" w:history="1">
        <w:r w:rsidRPr="0085452B">
          <w:rPr>
            <w:rFonts w:ascii="Times New Roman" w:eastAsia="Times New Roman" w:hAnsi="Times New Roman" w:cs="Times New Roman"/>
            <w:sz w:val="28"/>
            <w:szCs w:val="28"/>
            <w:lang w:eastAsia="ru-RU"/>
          </w:rPr>
          <w:t>подпунктах 6</w:t>
        </w:r>
      </w:hyperlink>
      <w:r w:rsidRPr="0085452B">
        <w:rPr>
          <w:rFonts w:ascii="Times New Roman" w:eastAsia="Times New Roman" w:hAnsi="Times New Roman" w:cs="Times New Roman"/>
          <w:sz w:val="28"/>
          <w:szCs w:val="28"/>
          <w:lang w:eastAsia="ru-RU"/>
        </w:rPr>
        <w:t xml:space="preserve"> - </w:t>
      </w:r>
      <w:hyperlink r:id="rId19" w:history="1">
        <w:r w:rsidRPr="0085452B">
          <w:rPr>
            <w:rFonts w:ascii="Times New Roman" w:eastAsia="Times New Roman" w:hAnsi="Times New Roman" w:cs="Times New Roman"/>
            <w:sz w:val="28"/>
            <w:szCs w:val="28"/>
            <w:lang w:eastAsia="ru-RU"/>
          </w:rPr>
          <w:t xml:space="preserve">9 пункта </w:t>
        </w:r>
      </w:hyperlink>
      <w:r w:rsidRPr="0085452B">
        <w:rPr>
          <w:rFonts w:ascii="Times New Roman" w:eastAsia="Times New Roman" w:hAnsi="Times New Roman" w:cs="Times New Roman"/>
          <w:sz w:val="28"/>
          <w:szCs w:val="28"/>
          <w:lang w:eastAsia="ru-RU"/>
        </w:rPr>
        <w:t xml:space="preserve">1 настоящего решения, в </w:t>
      </w:r>
      <w:r w:rsidRPr="0085452B">
        <w:rPr>
          <w:rFonts w:ascii="Times New Roman" w:eastAsia="Times New Roman" w:hAnsi="Times New Roman" w:cs="Times New Roman"/>
          <w:sz w:val="28"/>
          <w:szCs w:val="28"/>
          <w:lang w:eastAsia="ru-RU"/>
        </w:rPr>
        <w:lastRenderedPageBreak/>
        <w:t xml:space="preserve">случае, если они осуществляются организациями и индивидуальными предпринимателями, перешедшими в соответствии с </w:t>
      </w:r>
      <w:hyperlink r:id="rId20" w:history="1">
        <w:r w:rsidRPr="0085452B">
          <w:rPr>
            <w:rFonts w:ascii="Times New Roman" w:eastAsia="Times New Roman" w:hAnsi="Times New Roman" w:cs="Times New Roman"/>
            <w:sz w:val="28"/>
            <w:szCs w:val="28"/>
            <w:lang w:eastAsia="ru-RU"/>
          </w:rPr>
          <w:t>главой 26.1</w:t>
        </w:r>
      </w:hyperlink>
      <w:r w:rsidRPr="0085452B">
        <w:rPr>
          <w:rFonts w:ascii="Times New Roman" w:eastAsia="Times New Roman" w:hAnsi="Times New Roman" w:cs="Times New Roman"/>
          <w:sz w:val="28"/>
          <w:szCs w:val="28"/>
          <w:lang w:eastAsia="ru-RU"/>
        </w:rPr>
        <w:t xml:space="preserve"> Налогового кодекса Российской Федерации на уплату единого сельскохозяйственного налога, и указанные организации и индивидуальные предприниматели </w:t>
      </w:r>
      <w:hyperlink r:id="rId21" w:history="1">
        <w:r w:rsidRPr="0085452B">
          <w:rPr>
            <w:rFonts w:ascii="Times New Roman" w:eastAsia="Times New Roman" w:hAnsi="Times New Roman" w:cs="Times New Roman"/>
            <w:sz w:val="28"/>
            <w:szCs w:val="28"/>
            <w:lang w:eastAsia="ru-RU"/>
          </w:rPr>
          <w:t>реализуют</w:t>
        </w:r>
      </w:hyperlink>
      <w:r w:rsidRPr="0085452B">
        <w:rPr>
          <w:rFonts w:ascii="Times New Roman" w:eastAsia="Times New Roman" w:hAnsi="Times New Roman" w:cs="Times New Roman"/>
          <w:sz w:val="28"/>
          <w:szCs w:val="28"/>
          <w:lang w:eastAsia="ru-RU"/>
        </w:rPr>
        <w:t xml:space="preserve"> через свои объекты организации торговли и (или) общественного питания произведенную ими</w:t>
      </w:r>
      <w:proofErr w:type="gramEnd"/>
      <w:r w:rsidRPr="0085452B">
        <w:rPr>
          <w:rFonts w:ascii="Times New Roman" w:eastAsia="Times New Roman" w:hAnsi="Times New Roman" w:cs="Times New Roman"/>
          <w:sz w:val="28"/>
          <w:szCs w:val="28"/>
          <w:lang w:eastAsia="ru-RU"/>
        </w:rPr>
        <w:t xml:space="preserve"> </w:t>
      </w:r>
      <w:hyperlink r:id="rId22" w:history="1">
        <w:r w:rsidRPr="0085452B">
          <w:rPr>
            <w:rFonts w:ascii="Times New Roman" w:eastAsia="Times New Roman" w:hAnsi="Times New Roman" w:cs="Times New Roman"/>
            <w:sz w:val="28"/>
            <w:szCs w:val="28"/>
            <w:lang w:eastAsia="ru-RU"/>
          </w:rPr>
          <w:t>сельскохозяйственную продукцию</w:t>
        </w:r>
      </w:hyperlink>
      <w:r w:rsidRPr="0085452B">
        <w:rPr>
          <w:rFonts w:ascii="Times New Roman" w:eastAsia="Times New Roman" w:hAnsi="Times New Roman" w:cs="Times New Roman"/>
          <w:sz w:val="28"/>
          <w:szCs w:val="28"/>
          <w:lang w:eastAsia="ru-RU"/>
        </w:rPr>
        <w:t xml:space="preserve">, включая </w:t>
      </w:r>
      <w:hyperlink r:id="rId23" w:history="1">
        <w:r w:rsidRPr="0085452B">
          <w:rPr>
            <w:rFonts w:ascii="Times New Roman" w:eastAsia="Times New Roman" w:hAnsi="Times New Roman" w:cs="Times New Roman"/>
            <w:sz w:val="28"/>
            <w:szCs w:val="28"/>
            <w:lang w:eastAsia="ru-RU"/>
          </w:rPr>
          <w:t>продукцию первичной переработки</w:t>
        </w:r>
      </w:hyperlink>
      <w:r w:rsidRPr="0085452B">
        <w:rPr>
          <w:rFonts w:ascii="Times New Roman" w:eastAsia="Times New Roman" w:hAnsi="Times New Roman" w:cs="Times New Roman"/>
          <w:sz w:val="28"/>
          <w:szCs w:val="28"/>
          <w:lang w:eastAsia="ru-RU"/>
        </w:rPr>
        <w:t>, произведенную ими из сельскохозяйственного сырья собственного производства.</w:t>
      </w:r>
    </w:p>
    <w:p w:rsidR="0085452B" w:rsidRPr="0085452B" w:rsidRDefault="0085452B" w:rsidP="0085452B">
      <w:pPr>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2. Установить, что при определении величины базовой доходности базовая доходность, указанная в пункте 3 статьи 346.29 Налогового Кодекса Российской Федерации корректируется (умножается) на коэффициент К</w:t>
      </w:r>
      <w:proofErr w:type="gramStart"/>
      <w:r w:rsidRPr="0085452B">
        <w:rPr>
          <w:rFonts w:ascii="Times New Roman" w:eastAsia="Times New Roman" w:hAnsi="Times New Roman" w:cs="Times New Roman"/>
          <w:sz w:val="28"/>
          <w:szCs w:val="28"/>
          <w:lang w:eastAsia="ru-RU"/>
        </w:rPr>
        <w:t>2</w:t>
      </w:r>
      <w:proofErr w:type="gramEnd"/>
      <w:r w:rsidRPr="0085452B">
        <w:rPr>
          <w:rFonts w:ascii="Times New Roman" w:eastAsia="Times New Roman" w:hAnsi="Times New Roman" w:cs="Times New Roman"/>
          <w:sz w:val="28"/>
          <w:szCs w:val="28"/>
          <w:lang w:eastAsia="ru-RU"/>
        </w:rPr>
        <w:t>, который определяется как произведение значений, учитывающих влияние на результат предпринимательской деятельности факторов, предусмотренных Налоговым Кодексом Российской Федерации, по следующей формуле:</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К</w:t>
      </w:r>
      <w:proofErr w:type="gramStart"/>
      <w:r w:rsidRPr="0085452B">
        <w:rPr>
          <w:rFonts w:ascii="Times New Roman" w:eastAsia="Times New Roman" w:hAnsi="Times New Roman" w:cs="Times New Roman"/>
          <w:sz w:val="28"/>
          <w:szCs w:val="28"/>
          <w:lang w:eastAsia="ru-RU"/>
        </w:rPr>
        <w:t>2</w:t>
      </w:r>
      <w:proofErr w:type="gramEnd"/>
      <w:r w:rsidRPr="0085452B">
        <w:rPr>
          <w:rFonts w:ascii="Times New Roman" w:eastAsia="Times New Roman" w:hAnsi="Times New Roman" w:cs="Times New Roman"/>
          <w:sz w:val="28"/>
          <w:szCs w:val="28"/>
          <w:lang w:eastAsia="ru-RU"/>
        </w:rPr>
        <w:t xml:space="preserve"> = А1 * А2 * А3 * А4, где</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А</w:t>
      </w:r>
      <w:proofErr w:type="gramStart"/>
      <w:r w:rsidRPr="0085452B">
        <w:rPr>
          <w:rFonts w:ascii="Times New Roman" w:eastAsia="Times New Roman" w:hAnsi="Times New Roman" w:cs="Times New Roman"/>
          <w:sz w:val="28"/>
          <w:szCs w:val="28"/>
          <w:lang w:eastAsia="ru-RU"/>
        </w:rPr>
        <w:t>1</w:t>
      </w:r>
      <w:proofErr w:type="gramEnd"/>
      <w:r w:rsidRPr="0085452B">
        <w:rPr>
          <w:rFonts w:ascii="Times New Roman" w:eastAsia="Times New Roman" w:hAnsi="Times New Roman" w:cs="Times New Roman"/>
          <w:sz w:val="28"/>
          <w:szCs w:val="28"/>
          <w:lang w:eastAsia="ru-RU"/>
        </w:rPr>
        <w:t xml:space="preserve"> – значение, учитывающее ассортимент товаров (работ, услуг);</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А</w:t>
      </w:r>
      <w:proofErr w:type="gramStart"/>
      <w:r w:rsidRPr="0085452B">
        <w:rPr>
          <w:rFonts w:ascii="Times New Roman" w:eastAsia="Times New Roman" w:hAnsi="Times New Roman" w:cs="Times New Roman"/>
          <w:sz w:val="28"/>
          <w:szCs w:val="28"/>
          <w:lang w:eastAsia="ru-RU"/>
        </w:rPr>
        <w:t>2</w:t>
      </w:r>
      <w:proofErr w:type="gramEnd"/>
      <w:r w:rsidRPr="0085452B">
        <w:rPr>
          <w:rFonts w:ascii="Times New Roman" w:eastAsia="Times New Roman" w:hAnsi="Times New Roman" w:cs="Times New Roman"/>
          <w:sz w:val="28"/>
          <w:szCs w:val="28"/>
          <w:lang w:eastAsia="ru-RU"/>
        </w:rPr>
        <w:t xml:space="preserve"> – значение, учитывающее сезонность;</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А3 – значение, учитывающее режим работы;</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А</w:t>
      </w:r>
      <w:proofErr w:type="gramStart"/>
      <w:r w:rsidRPr="0085452B">
        <w:rPr>
          <w:rFonts w:ascii="Times New Roman" w:eastAsia="Times New Roman" w:hAnsi="Times New Roman" w:cs="Times New Roman"/>
          <w:sz w:val="28"/>
          <w:szCs w:val="28"/>
          <w:lang w:eastAsia="ru-RU"/>
        </w:rPr>
        <w:t>4</w:t>
      </w:r>
      <w:proofErr w:type="gramEnd"/>
      <w:r w:rsidRPr="0085452B">
        <w:rPr>
          <w:rFonts w:ascii="Times New Roman" w:eastAsia="Times New Roman" w:hAnsi="Times New Roman" w:cs="Times New Roman"/>
          <w:sz w:val="28"/>
          <w:szCs w:val="28"/>
          <w:lang w:eastAsia="ru-RU"/>
        </w:rPr>
        <w:t xml:space="preserve"> – значение, учитывающее особенности места ведения предпринимательской деятельности.</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Значения корректирующего коэффициента К</w:t>
      </w:r>
      <w:proofErr w:type="gramStart"/>
      <w:r w:rsidRPr="0085452B">
        <w:rPr>
          <w:rFonts w:ascii="Times New Roman" w:eastAsia="Times New Roman" w:hAnsi="Times New Roman" w:cs="Times New Roman"/>
          <w:sz w:val="28"/>
          <w:szCs w:val="28"/>
          <w:lang w:eastAsia="ru-RU"/>
        </w:rPr>
        <w:t>2</w:t>
      </w:r>
      <w:proofErr w:type="gramEnd"/>
      <w:r w:rsidRPr="0085452B">
        <w:rPr>
          <w:rFonts w:ascii="Times New Roman" w:eastAsia="Times New Roman" w:hAnsi="Times New Roman" w:cs="Times New Roman"/>
          <w:sz w:val="28"/>
          <w:szCs w:val="28"/>
          <w:lang w:eastAsia="ru-RU"/>
        </w:rPr>
        <w:t xml:space="preserve"> округляются до третьего знака после запятой.</w:t>
      </w:r>
    </w:p>
    <w:p w:rsidR="0085452B" w:rsidRPr="0085452B" w:rsidRDefault="0085452B" w:rsidP="0085452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Установить, что если значение не применяется для расчета по конкретному виду деятельности, и (или) если значение не установлено, то оно считается равным единице.</w:t>
      </w:r>
    </w:p>
    <w:p w:rsidR="0085452B" w:rsidRPr="0085452B" w:rsidRDefault="0085452B" w:rsidP="0085452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3. Утвердить прилагаемые значения А</w:t>
      </w:r>
      <w:proofErr w:type="gramStart"/>
      <w:r w:rsidRPr="0085452B">
        <w:rPr>
          <w:rFonts w:ascii="Times New Roman" w:eastAsia="Times New Roman" w:hAnsi="Times New Roman" w:cs="Times New Roman"/>
          <w:sz w:val="28"/>
          <w:szCs w:val="28"/>
          <w:lang w:eastAsia="ru-RU"/>
        </w:rPr>
        <w:t>1</w:t>
      </w:r>
      <w:proofErr w:type="gramEnd"/>
      <w:r w:rsidRPr="0085452B">
        <w:rPr>
          <w:rFonts w:ascii="Times New Roman" w:eastAsia="Times New Roman" w:hAnsi="Times New Roman" w:cs="Times New Roman"/>
          <w:sz w:val="28"/>
          <w:szCs w:val="28"/>
          <w:lang w:eastAsia="ru-RU"/>
        </w:rPr>
        <w:t>, А2, А3, А4 (Приложения №1-4).</w:t>
      </w:r>
    </w:p>
    <w:p w:rsidR="0085452B" w:rsidRPr="0085452B" w:rsidRDefault="0085452B" w:rsidP="0085452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4. Признать утратившими силу Решения Совета депутатов муниципального образования «</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w:t>
      </w:r>
    </w:p>
    <w:p w:rsidR="0085452B" w:rsidRPr="0085452B" w:rsidRDefault="0085452B" w:rsidP="0085452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от 24.10.2017 года № 61 «О внесении изменений в решение Совета депутатов муниципального образования «</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 от 26.09.2013 года № 102 «О едином налоге на вмененный доход для отдельных видов деятельности на территории муниципального образования  «</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w:t>
      </w:r>
    </w:p>
    <w:p w:rsidR="0085452B" w:rsidRPr="0085452B" w:rsidRDefault="0085452B" w:rsidP="0085452B">
      <w:pPr>
        <w:spacing w:after="0" w:line="240" w:lineRule="auto"/>
        <w:ind w:firstLine="567"/>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5. Настоящее решение вступает в силу с 01.01.2020 г., но не ранее  чем по истечении одного месяца со дня его официального опубликования.</w:t>
      </w:r>
    </w:p>
    <w:p w:rsidR="0085452B" w:rsidRPr="0085452B" w:rsidRDefault="0085452B" w:rsidP="0085452B">
      <w:pPr>
        <w:spacing w:after="0" w:line="240" w:lineRule="auto"/>
        <w:jc w:val="both"/>
        <w:rPr>
          <w:rFonts w:ascii="Times New Roman" w:eastAsia="Times New Roman" w:hAnsi="Times New Roman" w:cs="Times New Roman"/>
          <w:sz w:val="28"/>
          <w:szCs w:val="28"/>
          <w:lang w:eastAsia="ru-RU"/>
        </w:rPr>
      </w:pPr>
    </w:p>
    <w:p w:rsidR="0085452B" w:rsidRPr="0085452B" w:rsidRDefault="0085452B" w:rsidP="0085452B">
      <w:pPr>
        <w:spacing w:after="0" w:line="240" w:lineRule="auto"/>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Глава муниципального образования</w:t>
      </w:r>
    </w:p>
    <w:p w:rsidR="0085452B" w:rsidRPr="0085452B" w:rsidRDefault="0085452B" w:rsidP="0085452B">
      <w:pPr>
        <w:spacing w:after="0" w:line="240" w:lineRule="auto"/>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w:t>
      </w:r>
      <w:proofErr w:type="spellStart"/>
      <w:r w:rsidRPr="0085452B">
        <w:rPr>
          <w:rFonts w:ascii="Times New Roman" w:eastAsia="Times New Roman" w:hAnsi="Times New Roman" w:cs="Times New Roman"/>
          <w:sz w:val="28"/>
          <w:szCs w:val="28"/>
          <w:lang w:eastAsia="ru-RU"/>
        </w:rPr>
        <w:t>Юкаменский</w:t>
      </w:r>
      <w:proofErr w:type="spellEnd"/>
      <w:r w:rsidRPr="0085452B">
        <w:rPr>
          <w:rFonts w:ascii="Times New Roman" w:eastAsia="Times New Roman" w:hAnsi="Times New Roman" w:cs="Times New Roman"/>
          <w:sz w:val="28"/>
          <w:szCs w:val="28"/>
          <w:lang w:eastAsia="ru-RU"/>
        </w:rPr>
        <w:t xml:space="preserve"> район»                                                                   К.Н. Бельтюков</w:t>
      </w:r>
    </w:p>
    <w:p w:rsidR="0085452B" w:rsidRPr="0085452B" w:rsidRDefault="0085452B" w:rsidP="00650148">
      <w:pPr>
        <w:spacing w:after="0" w:line="240" w:lineRule="auto"/>
        <w:jc w:val="both"/>
        <w:rPr>
          <w:rFonts w:ascii="Times New Roman" w:eastAsia="Times New Roman" w:hAnsi="Times New Roman" w:cs="Times New Roman"/>
          <w:sz w:val="28"/>
          <w:szCs w:val="28"/>
          <w:lang w:eastAsia="ru-RU"/>
        </w:rPr>
      </w:pPr>
    </w:p>
    <w:p w:rsidR="0085452B" w:rsidRPr="0085452B" w:rsidRDefault="0085452B" w:rsidP="0085452B">
      <w:pPr>
        <w:spacing w:after="0" w:line="240" w:lineRule="auto"/>
        <w:jc w:val="both"/>
        <w:rPr>
          <w:rFonts w:ascii="Times New Roman" w:eastAsia="Times New Roman" w:hAnsi="Times New Roman" w:cs="Times New Roman"/>
          <w:sz w:val="28"/>
          <w:szCs w:val="28"/>
          <w:lang w:eastAsia="ru-RU"/>
        </w:rPr>
      </w:pPr>
      <w:r w:rsidRPr="0085452B">
        <w:rPr>
          <w:rFonts w:ascii="Times New Roman" w:eastAsia="Times New Roman" w:hAnsi="Times New Roman" w:cs="Times New Roman"/>
          <w:sz w:val="28"/>
          <w:szCs w:val="28"/>
          <w:lang w:eastAsia="ru-RU"/>
        </w:rPr>
        <w:t xml:space="preserve">Председатель Районного Совета депутатов  </w:t>
      </w:r>
    </w:p>
    <w:p w:rsidR="0085452B" w:rsidRPr="0085452B" w:rsidRDefault="00650148" w:rsidP="008545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 </w:t>
      </w:r>
      <w:r w:rsidR="0085452B" w:rsidRPr="0085452B">
        <w:rPr>
          <w:rFonts w:ascii="Times New Roman" w:eastAsia="Times New Roman" w:hAnsi="Times New Roman" w:cs="Times New Roman"/>
          <w:sz w:val="28"/>
          <w:szCs w:val="28"/>
          <w:lang w:eastAsia="ru-RU"/>
        </w:rPr>
        <w:t>«</w:t>
      </w:r>
      <w:proofErr w:type="spellStart"/>
      <w:r w:rsidR="0085452B" w:rsidRPr="0085452B">
        <w:rPr>
          <w:rFonts w:ascii="Times New Roman" w:eastAsia="Times New Roman" w:hAnsi="Times New Roman" w:cs="Times New Roman"/>
          <w:sz w:val="28"/>
          <w:szCs w:val="28"/>
          <w:lang w:eastAsia="ru-RU"/>
        </w:rPr>
        <w:t>Юкаменский</w:t>
      </w:r>
      <w:proofErr w:type="spellEnd"/>
      <w:r w:rsidR="0085452B" w:rsidRPr="0085452B">
        <w:rPr>
          <w:rFonts w:ascii="Times New Roman" w:eastAsia="Times New Roman" w:hAnsi="Times New Roman" w:cs="Times New Roman"/>
          <w:sz w:val="28"/>
          <w:szCs w:val="28"/>
          <w:lang w:eastAsia="ru-RU"/>
        </w:rPr>
        <w:t xml:space="preserve"> район»                         </w:t>
      </w:r>
      <w:r>
        <w:rPr>
          <w:rFonts w:ascii="Times New Roman" w:eastAsia="Times New Roman" w:hAnsi="Times New Roman" w:cs="Times New Roman"/>
          <w:sz w:val="28"/>
          <w:szCs w:val="28"/>
          <w:lang w:eastAsia="ru-RU"/>
        </w:rPr>
        <w:t xml:space="preserve">                           </w:t>
      </w:r>
      <w:r w:rsidR="0085452B" w:rsidRPr="0085452B">
        <w:rPr>
          <w:rFonts w:ascii="Times New Roman" w:eastAsia="Times New Roman" w:hAnsi="Times New Roman" w:cs="Times New Roman"/>
          <w:sz w:val="28"/>
          <w:szCs w:val="28"/>
          <w:lang w:eastAsia="ru-RU"/>
        </w:rPr>
        <w:t xml:space="preserve">              Б.А. </w:t>
      </w:r>
      <w:proofErr w:type="spellStart"/>
      <w:r w:rsidR="0085452B" w:rsidRPr="0085452B">
        <w:rPr>
          <w:rFonts w:ascii="Times New Roman" w:eastAsia="Times New Roman" w:hAnsi="Times New Roman" w:cs="Times New Roman"/>
          <w:sz w:val="28"/>
          <w:szCs w:val="28"/>
          <w:lang w:eastAsia="ru-RU"/>
        </w:rPr>
        <w:t>Абашев</w:t>
      </w:r>
      <w:proofErr w:type="spellEnd"/>
    </w:p>
    <w:p w:rsidR="00650148" w:rsidRDefault="00650148"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lastRenderedPageBreak/>
        <w:t>Приложение № 1</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к решению Совета депутатов </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МО «</w:t>
      </w:r>
      <w:proofErr w:type="spellStart"/>
      <w:r w:rsidRPr="007B6351">
        <w:rPr>
          <w:rFonts w:ascii="Times New Roman" w:eastAsia="Calibri" w:hAnsi="Times New Roman" w:cs="Times New Roman"/>
          <w:sz w:val="24"/>
          <w:szCs w:val="24"/>
        </w:rPr>
        <w:t>Юкаменский</w:t>
      </w:r>
      <w:proofErr w:type="spellEnd"/>
      <w:r w:rsidRPr="007B6351">
        <w:rPr>
          <w:rFonts w:ascii="Times New Roman" w:eastAsia="Calibri" w:hAnsi="Times New Roman" w:cs="Times New Roman"/>
          <w:sz w:val="24"/>
          <w:szCs w:val="24"/>
        </w:rPr>
        <w:t xml:space="preserve"> район»</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 № 176 от 28.08.2019 г. </w:t>
      </w: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Значение А</w:t>
      </w:r>
      <w:proofErr w:type="gramStart"/>
      <w:r w:rsidRPr="007B6351">
        <w:rPr>
          <w:rFonts w:ascii="Times New Roman" w:eastAsia="Calibri" w:hAnsi="Times New Roman" w:cs="Times New Roman"/>
          <w:sz w:val="24"/>
          <w:szCs w:val="24"/>
        </w:rPr>
        <w:t>1</w:t>
      </w:r>
      <w:proofErr w:type="gramEnd"/>
      <w:r w:rsidRPr="007B6351">
        <w:rPr>
          <w:rFonts w:ascii="Times New Roman" w:eastAsia="Calibri" w:hAnsi="Times New Roman" w:cs="Times New Roman"/>
          <w:sz w:val="24"/>
          <w:szCs w:val="24"/>
        </w:rPr>
        <w:t>,</w:t>
      </w:r>
    </w:p>
    <w:p w:rsidR="007B6351" w:rsidRPr="007B6351" w:rsidRDefault="007B6351" w:rsidP="007B6351">
      <w:pPr>
        <w:spacing w:after="0" w:line="240" w:lineRule="auto"/>
        <w:jc w:val="center"/>
        <w:rPr>
          <w:rFonts w:ascii="Times New Roman" w:eastAsia="Calibri" w:hAnsi="Times New Roman" w:cs="Times New Roman"/>
          <w:sz w:val="24"/>
          <w:szCs w:val="24"/>
        </w:rPr>
      </w:pPr>
      <w:proofErr w:type="gramStart"/>
      <w:r w:rsidRPr="007B6351">
        <w:rPr>
          <w:rFonts w:ascii="Times New Roman" w:eastAsia="Calibri" w:hAnsi="Times New Roman" w:cs="Times New Roman"/>
          <w:sz w:val="24"/>
          <w:szCs w:val="24"/>
        </w:rPr>
        <w:t>учитывающее</w:t>
      </w:r>
      <w:proofErr w:type="gramEnd"/>
      <w:r w:rsidRPr="007B6351">
        <w:rPr>
          <w:rFonts w:ascii="Times New Roman" w:eastAsia="Calibri" w:hAnsi="Times New Roman" w:cs="Times New Roman"/>
          <w:sz w:val="24"/>
          <w:szCs w:val="24"/>
        </w:rPr>
        <w:t xml:space="preserve"> ассортимент товаров (работ, услуг)</w:t>
      </w:r>
    </w:p>
    <w:p w:rsidR="007B6351" w:rsidRPr="007B6351" w:rsidRDefault="007B6351" w:rsidP="007B6351">
      <w:pPr>
        <w:spacing w:after="0" w:line="240" w:lineRule="auto"/>
        <w:jc w:val="center"/>
        <w:rPr>
          <w:rFonts w:ascii="Times New Roman" w:eastAsia="Calibri" w:hAnsi="Times New Roman"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5"/>
        <w:gridCol w:w="7926"/>
        <w:gridCol w:w="1226"/>
      </w:tblGrid>
      <w:tr w:rsidR="007B6351" w:rsidRPr="007B6351" w:rsidTr="00970834">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 </w:t>
            </w:r>
            <w:proofErr w:type="spellStart"/>
            <w:r w:rsidRPr="007B6351">
              <w:rPr>
                <w:rFonts w:ascii="Times New Roman" w:eastAsia="Calibri" w:hAnsi="Times New Roman" w:cs="Times New Roman"/>
                <w:sz w:val="24"/>
                <w:szCs w:val="24"/>
              </w:rPr>
              <w:t>пп</w:t>
            </w:r>
            <w:proofErr w:type="spellEnd"/>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Виды предпринимательской деятельности</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Значение А</w:t>
            </w:r>
            <w:proofErr w:type="gramStart"/>
            <w:r w:rsidRPr="007B6351">
              <w:rPr>
                <w:rFonts w:ascii="Times New Roman" w:eastAsia="Calibri" w:hAnsi="Times New Roman" w:cs="Times New Roman"/>
                <w:sz w:val="24"/>
                <w:szCs w:val="24"/>
              </w:rPr>
              <w:t>1</w:t>
            </w:r>
            <w:proofErr w:type="gramEnd"/>
          </w:p>
        </w:tc>
      </w:tr>
      <w:tr w:rsidR="007B6351" w:rsidRPr="007B6351" w:rsidTr="00970834">
        <w:tc>
          <w:tcPr>
            <w:tcW w:w="0" w:type="auto"/>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w:t>
            </w: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бытовых услуг, классифицируемых в соответствии с Общероссийским классификатором видов экономической деятельности и Общероссийским классификатором продукции по видам экономической деятельности</w:t>
            </w:r>
            <w:r w:rsidRPr="007B6351">
              <w:rPr>
                <w:rFonts w:ascii="Times New Roman" w:eastAsia="Calibri" w:hAnsi="Times New Roman" w:cs="Times New Roman"/>
                <w:sz w:val="24"/>
                <w:szCs w:val="24"/>
                <w:vertAlign w:val="superscript"/>
              </w:rPr>
              <w:t>*</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rPr>
          <w:trHeight w:val="840"/>
        </w:trPr>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Borders>
              <w:bottom w:val="single" w:sz="4" w:space="0" w:color="auto"/>
            </w:tcBorders>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деятельность физкультурн</w:t>
            </w:r>
            <w:proofErr w:type="gramStart"/>
            <w:r w:rsidRPr="007B6351">
              <w:rPr>
                <w:rFonts w:ascii="Times New Roman" w:eastAsia="Calibri" w:hAnsi="Times New Roman" w:cs="Times New Roman"/>
                <w:sz w:val="24"/>
                <w:szCs w:val="24"/>
              </w:rPr>
              <w:t>о-</w:t>
            </w:r>
            <w:proofErr w:type="gramEnd"/>
            <w:r w:rsidRPr="007B6351">
              <w:rPr>
                <w:rFonts w:ascii="Times New Roman" w:eastAsia="Calibri" w:hAnsi="Times New Roman" w:cs="Times New Roman"/>
                <w:sz w:val="24"/>
                <w:szCs w:val="24"/>
              </w:rPr>
              <w:t xml:space="preserve"> оздоровительная (деятельность бань и душевых по предоставлению общегигиенических услуг, деятельность саун, соляриев и т.п.)</w:t>
            </w:r>
          </w:p>
        </w:tc>
        <w:tc>
          <w:tcPr>
            <w:tcW w:w="0" w:type="auto"/>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0,26</w:t>
            </w:r>
          </w:p>
        </w:tc>
      </w:tr>
      <w:tr w:rsidR="007B6351" w:rsidRPr="007B6351" w:rsidTr="00970834">
        <w:trPr>
          <w:trHeight w:val="330"/>
        </w:trPr>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Borders>
              <w:top w:val="single" w:sz="4" w:space="0" w:color="auto"/>
              <w:bottom w:val="single" w:sz="4" w:space="0" w:color="auto"/>
            </w:tcBorders>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деятельность в области фотографии</w:t>
            </w:r>
          </w:p>
        </w:tc>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rPr>
          <w:trHeight w:val="291"/>
        </w:trPr>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Borders>
              <w:top w:val="single" w:sz="4" w:space="0" w:color="auto"/>
              <w:bottom w:val="single" w:sz="4" w:space="0" w:color="auto"/>
            </w:tcBorders>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ремонт одежды и текстильных изделий</w:t>
            </w:r>
          </w:p>
        </w:tc>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rPr>
          <w:trHeight w:val="540"/>
        </w:trPr>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Borders>
              <w:top w:val="single" w:sz="4" w:space="0" w:color="auto"/>
              <w:bottom w:val="single" w:sz="4" w:space="0" w:color="auto"/>
            </w:tcBorders>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услуги по пошиву прочей одежды и аксессуаров по индивидуальному заказу населения</w:t>
            </w:r>
          </w:p>
        </w:tc>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rPr>
          <w:trHeight w:val="570"/>
        </w:trPr>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Borders>
              <w:top w:val="single" w:sz="4" w:space="0" w:color="auto"/>
              <w:bottom w:val="single" w:sz="4" w:space="0" w:color="auto"/>
            </w:tcBorders>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изготовление прочих вязаных и трикотажных изделий, не включенных в другие группировки по индивидуальному заказу населения</w:t>
            </w:r>
          </w:p>
        </w:tc>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rPr>
          <w:trHeight w:val="243"/>
        </w:trPr>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Borders>
              <w:top w:val="single" w:sz="4" w:space="0" w:color="auto"/>
            </w:tcBorders>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услуги по ремонту обуви</w:t>
            </w:r>
          </w:p>
        </w:tc>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rPr>
          <w:trHeight w:val="243"/>
        </w:trPr>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Borders>
              <w:top w:val="single" w:sz="4" w:space="0" w:color="auto"/>
            </w:tcBorders>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стирка и химическая чистка</w:t>
            </w:r>
          </w:p>
        </w:tc>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rPr>
          <w:trHeight w:val="243"/>
        </w:trPr>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Borders>
              <w:top w:val="single" w:sz="4" w:space="0" w:color="auto"/>
            </w:tcBorders>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 ремонт часов </w:t>
            </w:r>
          </w:p>
        </w:tc>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rPr>
          <w:trHeight w:val="243"/>
        </w:trPr>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Borders>
              <w:top w:val="single" w:sz="4" w:space="0" w:color="auto"/>
            </w:tcBorders>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организация похорон и предоставление связанных с ним услуг</w:t>
            </w:r>
          </w:p>
        </w:tc>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Другие виды бытовых услуг</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2</w:t>
            </w: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ветеринарных услуг</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0" w:type="auto"/>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3</w:t>
            </w: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Розничная торговля, осуществляемая через магазины и павильоны с площадью торгового зала не более 150 квадратных метров по каждому объекту организации торговли.** </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b/>
                <w:bCs/>
                <w:sz w:val="24"/>
                <w:szCs w:val="24"/>
              </w:rPr>
            </w:pPr>
            <w:r w:rsidRPr="007B6351">
              <w:rPr>
                <w:rFonts w:ascii="Times New Roman" w:eastAsia="Calibri" w:hAnsi="Times New Roman" w:cs="Times New Roman"/>
                <w:b/>
                <w:bCs/>
                <w:sz w:val="24"/>
                <w:szCs w:val="24"/>
              </w:rPr>
              <w:t>Непродовольственные товары</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Спиртосодержащая непищевая продукция</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Медикаменты, химико-фармацевтическая продукция и продукция медицинского назначения</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Другие непродовольственные товары</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0,65</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b/>
                <w:bCs/>
                <w:sz w:val="24"/>
                <w:szCs w:val="24"/>
              </w:rPr>
            </w:pPr>
            <w:r w:rsidRPr="007B6351">
              <w:rPr>
                <w:rFonts w:ascii="Times New Roman" w:eastAsia="Calibri" w:hAnsi="Times New Roman" w:cs="Times New Roman"/>
                <w:b/>
                <w:bCs/>
                <w:sz w:val="24"/>
                <w:szCs w:val="24"/>
              </w:rPr>
              <w:t>Продовольственные товары</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С продажей алкогольной продукции</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0,75</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Без продажи алкогольной продукции</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0,36</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Хлеб и хлебобулочные изделия</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0" w:type="auto"/>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4</w:t>
            </w: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Розничная торговля, осуществляемая через объекты стационарной торговой сети, не имеющей торговых залов, а также объекты нестационарной торговой сети**</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Непродовольственные товары</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0,56</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Продовольственные товары</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0,36</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Развозная (разностная) торговля (за исключением торговли подакцизными товарами, лекарственными препаратами, изделиями из драгоценных камней, оружием и патронами к нему, меховыми изделиями и технически сложными товарами бытового назначения)</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Непродовольственные товары</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0,56</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Продовольственные товары</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0,36</w:t>
            </w:r>
          </w:p>
        </w:tc>
      </w:tr>
      <w:tr w:rsidR="007B6351" w:rsidRPr="007B6351" w:rsidTr="00970834">
        <w:tc>
          <w:tcPr>
            <w:tcW w:w="0" w:type="auto"/>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5</w:t>
            </w: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общественного питания,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 ***</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С продажей алкогольной продукции</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Без продажи алкогольной продукции</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0,5</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Школьные столовые</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0,1</w:t>
            </w:r>
          </w:p>
        </w:tc>
      </w:tr>
      <w:tr w:rsidR="007B6351" w:rsidRPr="007B6351" w:rsidTr="00970834">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6</w:t>
            </w: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общественного питания, осуществляемых через объекты организации общественного питания, не имеющие зала обслуживания посетителей</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0,36</w:t>
            </w:r>
          </w:p>
        </w:tc>
      </w:tr>
      <w:tr w:rsidR="007B6351" w:rsidRPr="007B6351" w:rsidTr="00970834">
        <w:tc>
          <w:tcPr>
            <w:tcW w:w="0" w:type="auto"/>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7</w:t>
            </w: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по передаче во временное владение и (или) в пользование торговых мест, расположенных в объектах стационарной торговой сети, не имеющих торговых залов, объектов нестационарной торговой сети, а также объектов организации общественного питания, не имеющих зала обслуживания посетителей</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Продовольственные товары</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0,7</w:t>
            </w:r>
          </w:p>
        </w:tc>
      </w:tr>
      <w:tr w:rsidR="007B6351" w:rsidRPr="007B6351" w:rsidTr="00970834">
        <w:tc>
          <w:tcPr>
            <w:tcW w:w="0" w:type="auto"/>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Непродовольственные товары</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w:t>
            </w:r>
          </w:p>
        </w:tc>
      </w:tr>
      <w:tr w:rsidR="007B6351" w:rsidRPr="007B6351" w:rsidTr="00970834">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8</w:t>
            </w:r>
          </w:p>
        </w:tc>
        <w:tc>
          <w:tcPr>
            <w:tcW w:w="0" w:type="auto"/>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Оказание услуг по передаче во временное владение и (или) в пользование земельных участков для размещения объектов стационарной и </w:t>
            </w:r>
            <w:hyperlink r:id="rId24" w:history="1">
              <w:r w:rsidRPr="007B6351">
                <w:rPr>
                  <w:rFonts w:ascii="Times New Roman" w:eastAsia="Calibri" w:hAnsi="Times New Roman" w:cs="Times New Roman"/>
                  <w:sz w:val="24"/>
                  <w:szCs w:val="24"/>
                </w:rPr>
                <w:t>нестационарной</w:t>
              </w:r>
            </w:hyperlink>
            <w:r w:rsidRPr="007B6351">
              <w:rPr>
                <w:rFonts w:ascii="Times New Roman" w:eastAsia="Calibri" w:hAnsi="Times New Roman" w:cs="Times New Roman"/>
                <w:sz w:val="24"/>
                <w:szCs w:val="24"/>
              </w:rPr>
              <w:t xml:space="preserve"> торговой сети, а также объектов организации общественного питания</w:t>
            </w:r>
          </w:p>
        </w:tc>
        <w:tc>
          <w:tcPr>
            <w:tcW w:w="0" w:type="auto"/>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bl>
    <w:p w:rsidR="007B6351" w:rsidRPr="007B6351" w:rsidRDefault="007B6351" w:rsidP="007B6351">
      <w:pPr>
        <w:spacing w:after="0" w:line="240" w:lineRule="auto"/>
        <w:jc w:val="center"/>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при оказании нескольких видов бытовых услуг, имеющих различные величины значения А</w:t>
      </w:r>
      <w:proofErr w:type="gramStart"/>
      <w:r w:rsidRPr="007B6351">
        <w:rPr>
          <w:rFonts w:ascii="Times New Roman" w:eastAsia="Calibri" w:hAnsi="Times New Roman" w:cs="Times New Roman"/>
          <w:sz w:val="24"/>
          <w:szCs w:val="24"/>
        </w:rPr>
        <w:t>1</w:t>
      </w:r>
      <w:proofErr w:type="gramEnd"/>
      <w:r w:rsidRPr="007B6351">
        <w:rPr>
          <w:rFonts w:ascii="Times New Roman" w:eastAsia="Calibri" w:hAnsi="Times New Roman" w:cs="Times New Roman"/>
          <w:sz w:val="24"/>
          <w:szCs w:val="24"/>
        </w:rPr>
        <w:t>, установленные настоящим приложением, применяется наибольшая величина.</w:t>
      </w: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при реализации товаров, имеющих различные величины значения А</w:t>
      </w:r>
      <w:proofErr w:type="gramStart"/>
      <w:r w:rsidRPr="007B6351">
        <w:rPr>
          <w:rFonts w:ascii="Times New Roman" w:eastAsia="Calibri" w:hAnsi="Times New Roman" w:cs="Times New Roman"/>
          <w:sz w:val="24"/>
          <w:szCs w:val="24"/>
        </w:rPr>
        <w:t>1</w:t>
      </w:r>
      <w:proofErr w:type="gramEnd"/>
      <w:r w:rsidRPr="007B6351">
        <w:rPr>
          <w:rFonts w:ascii="Times New Roman" w:eastAsia="Calibri" w:hAnsi="Times New Roman" w:cs="Times New Roman"/>
          <w:sz w:val="24"/>
          <w:szCs w:val="24"/>
        </w:rPr>
        <w:t>, установленные настоящим приложением, применяется наибольшая величина.</w:t>
      </w: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при оказании на территории одного объекта организации общественного питания услуг, имеющих различные величины значения А</w:t>
      </w:r>
      <w:proofErr w:type="gramStart"/>
      <w:r w:rsidRPr="007B6351">
        <w:rPr>
          <w:rFonts w:ascii="Times New Roman" w:eastAsia="Calibri" w:hAnsi="Times New Roman" w:cs="Times New Roman"/>
          <w:sz w:val="24"/>
          <w:szCs w:val="24"/>
        </w:rPr>
        <w:t>1</w:t>
      </w:r>
      <w:proofErr w:type="gramEnd"/>
      <w:r w:rsidRPr="007B6351">
        <w:rPr>
          <w:rFonts w:ascii="Times New Roman" w:eastAsia="Calibri" w:hAnsi="Times New Roman" w:cs="Times New Roman"/>
          <w:sz w:val="24"/>
          <w:szCs w:val="24"/>
        </w:rPr>
        <w:t>, установленные настоящим приложением, применяется наибольшая величина.</w:t>
      </w: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Default="007B6351" w:rsidP="00970834">
      <w:pPr>
        <w:spacing w:after="0" w:line="240" w:lineRule="auto"/>
        <w:rPr>
          <w:rFonts w:ascii="Times New Roman" w:eastAsia="Calibri" w:hAnsi="Times New Roman" w:cs="Times New Roman"/>
          <w:sz w:val="24"/>
          <w:szCs w:val="24"/>
        </w:rPr>
      </w:pPr>
    </w:p>
    <w:p w:rsidR="00970834" w:rsidRPr="007B6351" w:rsidRDefault="00970834" w:rsidP="00970834">
      <w:pPr>
        <w:spacing w:after="0" w:line="240" w:lineRule="auto"/>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Приложение № 2</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к решению Совета депутатов </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МО «</w:t>
      </w:r>
      <w:proofErr w:type="spellStart"/>
      <w:r w:rsidRPr="007B6351">
        <w:rPr>
          <w:rFonts w:ascii="Times New Roman" w:eastAsia="Calibri" w:hAnsi="Times New Roman" w:cs="Times New Roman"/>
          <w:sz w:val="24"/>
          <w:szCs w:val="24"/>
        </w:rPr>
        <w:t>Юкаменский</w:t>
      </w:r>
      <w:proofErr w:type="spellEnd"/>
      <w:r w:rsidRPr="007B6351">
        <w:rPr>
          <w:rFonts w:ascii="Times New Roman" w:eastAsia="Calibri" w:hAnsi="Times New Roman" w:cs="Times New Roman"/>
          <w:sz w:val="24"/>
          <w:szCs w:val="24"/>
        </w:rPr>
        <w:t xml:space="preserve"> район»</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 № 176 от 28.08.2019 г. </w:t>
      </w: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center"/>
        <w:rPr>
          <w:rFonts w:ascii="Times New Roman" w:eastAsia="Calibri" w:hAnsi="Times New Roman" w:cs="Times New Roman"/>
          <w:sz w:val="24"/>
          <w:szCs w:val="24"/>
        </w:rPr>
      </w:pPr>
    </w:p>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Значение А</w:t>
      </w:r>
      <w:proofErr w:type="gramStart"/>
      <w:r w:rsidRPr="007B6351">
        <w:rPr>
          <w:rFonts w:ascii="Times New Roman" w:eastAsia="Calibri" w:hAnsi="Times New Roman" w:cs="Times New Roman"/>
          <w:sz w:val="24"/>
          <w:szCs w:val="24"/>
        </w:rPr>
        <w:t>2</w:t>
      </w:r>
      <w:proofErr w:type="gramEnd"/>
      <w:r w:rsidRPr="007B6351">
        <w:rPr>
          <w:rFonts w:ascii="Times New Roman" w:eastAsia="Calibri" w:hAnsi="Times New Roman" w:cs="Times New Roman"/>
          <w:sz w:val="24"/>
          <w:szCs w:val="24"/>
        </w:rPr>
        <w:t>,</w:t>
      </w:r>
    </w:p>
    <w:p w:rsidR="007B6351" w:rsidRPr="007B6351" w:rsidRDefault="007B6351" w:rsidP="007B6351">
      <w:pPr>
        <w:spacing w:after="0" w:line="240" w:lineRule="auto"/>
        <w:jc w:val="center"/>
        <w:rPr>
          <w:rFonts w:ascii="Times New Roman" w:eastAsia="Calibri" w:hAnsi="Times New Roman" w:cs="Times New Roman"/>
          <w:sz w:val="24"/>
          <w:szCs w:val="24"/>
        </w:rPr>
      </w:pPr>
      <w:proofErr w:type="gramStart"/>
      <w:r w:rsidRPr="007B6351">
        <w:rPr>
          <w:rFonts w:ascii="Times New Roman" w:eastAsia="Calibri" w:hAnsi="Times New Roman" w:cs="Times New Roman"/>
          <w:sz w:val="24"/>
          <w:szCs w:val="24"/>
        </w:rPr>
        <w:t>учитывающее</w:t>
      </w:r>
      <w:proofErr w:type="gramEnd"/>
      <w:r w:rsidRPr="007B6351">
        <w:rPr>
          <w:rFonts w:ascii="Times New Roman" w:eastAsia="Calibri" w:hAnsi="Times New Roman" w:cs="Times New Roman"/>
          <w:sz w:val="24"/>
          <w:szCs w:val="24"/>
        </w:rPr>
        <w:t xml:space="preserve"> сезонность</w:t>
      </w:r>
    </w:p>
    <w:p w:rsidR="007B6351" w:rsidRPr="007B6351" w:rsidRDefault="007B6351" w:rsidP="007B6351">
      <w:pPr>
        <w:spacing w:after="0" w:line="240" w:lineRule="auto"/>
        <w:jc w:val="center"/>
        <w:rPr>
          <w:rFonts w:ascii="Times New Roman" w:eastAsia="Calibri" w:hAnsi="Times New Roman"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7087"/>
        <w:gridCol w:w="1950"/>
      </w:tblGrid>
      <w:tr w:rsidR="007B6351" w:rsidRPr="007B6351" w:rsidTr="00970834">
        <w:tc>
          <w:tcPr>
            <w:tcW w:w="534"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 </w:t>
            </w:r>
            <w:proofErr w:type="spellStart"/>
            <w:r w:rsidRPr="007B6351">
              <w:rPr>
                <w:rFonts w:ascii="Times New Roman" w:eastAsia="Calibri" w:hAnsi="Times New Roman" w:cs="Times New Roman"/>
                <w:sz w:val="24"/>
                <w:szCs w:val="24"/>
              </w:rPr>
              <w:t>пп</w:t>
            </w:r>
            <w:proofErr w:type="spellEnd"/>
          </w:p>
        </w:tc>
        <w:tc>
          <w:tcPr>
            <w:tcW w:w="7087"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Виды предпринимательской деятельности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Значение А</w:t>
            </w:r>
            <w:proofErr w:type="gramStart"/>
            <w:r w:rsidRPr="007B6351">
              <w:rPr>
                <w:rFonts w:ascii="Times New Roman" w:eastAsia="Calibri" w:hAnsi="Times New Roman" w:cs="Times New Roman"/>
                <w:sz w:val="24"/>
                <w:szCs w:val="24"/>
              </w:rPr>
              <w:t>2</w:t>
            </w:r>
            <w:proofErr w:type="gramEnd"/>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бытовых услуг, классифицируемых в соответствии с Общероссийским классификатором видов экономической деятельности и Общероссийским классификатором продукции по видам экономической деятельности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2</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ветеринарных услуг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3</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по ремонту, техническому обслуживанию и мойке автомототранспортных средств</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0,7</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4</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по предоставлению во временное владение (в пользование) мест для стоянки автомототранспортных средств, а также по хранению автомототранспортных средств на платных стоянках (за исключением штрафных автостоянок);</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5</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автотранспортных услуг по перевозке пассажиров,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транспортных средств, предназначенных для оказания таких услуг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6</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автотранспортных услуг по перевозке грузов,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транспортных средств, предназначенных для оказания таких услуг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7</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Распространение наружной рекламы с использованием рекламных конструкций</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color w:val="FF0000"/>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b/>
                <w:sz w:val="24"/>
                <w:szCs w:val="24"/>
              </w:rPr>
              <w:t xml:space="preserve">- </w:t>
            </w:r>
            <w:r w:rsidRPr="007B6351">
              <w:rPr>
                <w:rFonts w:ascii="Times New Roman" w:eastAsia="Calibri" w:hAnsi="Times New Roman" w:cs="Times New Roman"/>
                <w:sz w:val="24"/>
                <w:szCs w:val="24"/>
              </w:rPr>
              <w:t xml:space="preserve">распространение и (или) размещение наружной рекламы с любым способом нанесения изображения, за исключением </w:t>
            </w:r>
            <w:r w:rsidRPr="007B6351">
              <w:rPr>
                <w:rFonts w:ascii="Times New Roman" w:eastAsia="Calibri" w:hAnsi="Times New Roman" w:cs="Times New Roman"/>
                <w:sz w:val="24"/>
                <w:szCs w:val="24"/>
              </w:rPr>
              <w:lastRenderedPageBreak/>
              <w:t>наружной рекламы с автоматической сменой изображения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color w:val="FF0000"/>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color w:val="FF0000"/>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color w:val="FF0000"/>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b/>
                <w:sz w:val="24"/>
                <w:szCs w:val="24"/>
              </w:rPr>
              <w:t xml:space="preserve">- </w:t>
            </w:r>
            <w:r w:rsidRPr="007B6351">
              <w:rPr>
                <w:rFonts w:ascii="Times New Roman" w:eastAsia="Calibri" w:hAnsi="Times New Roman" w:cs="Times New Roman"/>
                <w:sz w:val="24"/>
                <w:szCs w:val="24"/>
              </w:rPr>
              <w:t>распространение и (или) размещение наружной рекламы посредством электронных табло</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0,5</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8</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Размещение рекламы с использованием внешних и внутренних поверхностей транспортных средств</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9</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по временному размещению и проживанию организациями и предпринимателями,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по передаче во временное владение и (или) в пользование торговых мест, расположенных в объектах стационарной торговой сети, не имеющих торговых залов, объектов нестационарной торговой сети, а также объектов организации общественного питания, не имеющих зала обслуживания посетителей</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4 квартал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2, 3 квартал</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11</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Оказание услуг по передаче во временное владение и (или) в пользование земельных участков для размещения объектов стационарной и </w:t>
            </w:r>
            <w:hyperlink r:id="rId25" w:history="1">
              <w:r w:rsidRPr="007B6351">
                <w:rPr>
                  <w:rFonts w:ascii="Times New Roman" w:eastAsia="Calibri" w:hAnsi="Times New Roman" w:cs="Times New Roman"/>
                  <w:sz w:val="24"/>
                  <w:szCs w:val="24"/>
                </w:rPr>
                <w:t>нестационарной</w:t>
              </w:r>
            </w:hyperlink>
            <w:r w:rsidRPr="007B6351">
              <w:rPr>
                <w:rFonts w:ascii="Times New Roman" w:eastAsia="Calibri" w:hAnsi="Times New Roman" w:cs="Times New Roman"/>
                <w:sz w:val="24"/>
                <w:szCs w:val="24"/>
              </w:rPr>
              <w:t xml:space="preserve"> торговой сети, а также объектов организации общественного питания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0,5</w:t>
            </w:r>
          </w:p>
        </w:tc>
      </w:tr>
    </w:tbl>
    <w:p w:rsidR="007B6351" w:rsidRPr="007B6351" w:rsidRDefault="007B6351" w:rsidP="007B6351">
      <w:pPr>
        <w:spacing w:after="0" w:line="240" w:lineRule="auto"/>
        <w:jc w:val="center"/>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Default="007B6351" w:rsidP="007B6351">
      <w:pPr>
        <w:spacing w:after="0" w:line="240" w:lineRule="auto"/>
        <w:jc w:val="both"/>
        <w:rPr>
          <w:rFonts w:ascii="Times New Roman" w:eastAsia="Calibri" w:hAnsi="Times New Roman" w:cs="Times New Roman"/>
          <w:sz w:val="24"/>
          <w:szCs w:val="24"/>
        </w:rPr>
      </w:pPr>
    </w:p>
    <w:p w:rsidR="00970834" w:rsidRPr="007B6351" w:rsidRDefault="00970834"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Приложение № 3</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к решению Совета депутатов </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МО «</w:t>
      </w:r>
      <w:proofErr w:type="spellStart"/>
      <w:r w:rsidRPr="007B6351">
        <w:rPr>
          <w:rFonts w:ascii="Times New Roman" w:eastAsia="Calibri" w:hAnsi="Times New Roman" w:cs="Times New Roman"/>
          <w:sz w:val="24"/>
          <w:szCs w:val="24"/>
        </w:rPr>
        <w:t>Юкаменский</w:t>
      </w:r>
      <w:proofErr w:type="spellEnd"/>
      <w:r w:rsidRPr="007B6351">
        <w:rPr>
          <w:rFonts w:ascii="Times New Roman" w:eastAsia="Calibri" w:hAnsi="Times New Roman" w:cs="Times New Roman"/>
          <w:sz w:val="24"/>
          <w:szCs w:val="24"/>
        </w:rPr>
        <w:t xml:space="preserve"> район»</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 № 176 от 28.08.2019 г. </w:t>
      </w:r>
    </w:p>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Значение А3,</w:t>
      </w:r>
    </w:p>
    <w:p w:rsidR="007B6351" w:rsidRPr="007B6351" w:rsidRDefault="007B6351" w:rsidP="007B6351">
      <w:pPr>
        <w:spacing w:after="0" w:line="240" w:lineRule="auto"/>
        <w:jc w:val="center"/>
        <w:rPr>
          <w:rFonts w:ascii="Times New Roman" w:eastAsia="Calibri" w:hAnsi="Times New Roman" w:cs="Times New Roman"/>
          <w:sz w:val="24"/>
          <w:szCs w:val="24"/>
        </w:rPr>
      </w:pPr>
      <w:proofErr w:type="gramStart"/>
      <w:r w:rsidRPr="007B6351">
        <w:rPr>
          <w:rFonts w:ascii="Times New Roman" w:eastAsia="Calibri" w:hAnsi="Times New Roman" w:cs="Times New Roman"/>
          <w:sz w:val="24"/>
          <w:szCs w:val="24"/>
        </w:rPr>
        <w:t>учитывающее</w:t>
      </w:r>
      <w:proofErr w:type="gramEnd"/>
      <w:r w:rsidRPr="007B6351">
        <w:rPr>
          <w:rFonts w:ascii="Times New Roman" w:eastAsia="Calibri" w:hAnsi="Times New Roman" w:cs="Times New Roman"/>
          <w:sz w:val="24"/>
          <w:szCs w:val="24"/>
        </w:rPr>
        <w:t xml:space="preserve"> режим работы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7087"/>
        <w:gridCol w:w="1950"/>
      </w:tblGrid>
      <w:tr w:rsidR="007B6351" w:rsidRPr="007B6351" w:rsidTr="00970834">
        <w:tc>
          <w:tcPr>
            <w:tcW w:w="534"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 </w:t>
            </w:r>
            <w:proofErr w:type="spellStart"/>
            <w:r w:rsidRPr="007B6351">
              <w:rPr>
                <w:rFonts w:ascii="Times New Roman" w:eastAsia="Calibri" w:hAnsi="Times New Roman" w:cs="Times New Roman"/>
                <w:sz w:val="24"/>
                <w:szCs w:val="24"/>
              </w:rPr>
              <w:t>пп</w:t>
            </w:r>
            <w:proofErr w:type="spellEnd"/>
          </w:p>
        </w:tc>
        <w:tc>
          <w:tcPr>
            <w:tcW w:w="7087"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Виды предпринимательской деятельности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Значение А3</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Розничная торговля, осуществляемая через магазины и павильоны с площадью торгового зала не более 150 квадратных метров по каждому объекту организации торговли.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круглосуточно</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18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12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до 8 часов в сутки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0,75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от 4 часов до 6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0,35</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2</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Розничная торговля, осуществляемая через объекты стационарной торговой сети, не имеющей торговых залов, а также объекты нестационарной торговой сети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круглосуточно</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18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12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до 8 часов в сутки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0,85</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3</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Оказание услуг общественного питания,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круглосуточно</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tcPr>
          <w:p w:rsidR="007B6351" w:rsidRPr="007B6351" w:rsidRDefault="007B6351" w:rsidP="007B6351">
            <w:pPr>
              <w:spacing w:after="0" w:line="240" w:lineRule="auto"/>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18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0,95</w:t>
            </w:r>
          </w:p>
        </w:tc>
      </w:tr>
      <w:tr w:rsidR="007B6351" w:rsidRPr="007B6351" w:rsidTr="00970834">
        <w:tc>
          <w:tcPr>
            <w:tcW w:w="534" w:type="dxa"/>
            <w:vMerge/>
          </w:tcPr>
          <w:p w:rsidR="007B6351" w:rsidRPr="007B6351" w:rsidRDefault="007B6351" w:rsidP="007B6351">
            <w:pPr>
              <w:spacing w:after="0" w:line="240" w:lineRule="auto"/>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12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0,85</w:t>
            </w:r>
          </w:p>
        </w:tc>
      </w:tr>
      <w:tr w:rsidR="007B6351" w:rsidRPr="007B6351" w:rsidTr="00970834">
        <w:tc>
          <w:tcPr>
            <w:tcW w:w="534" w:type="dxa"/>
            <w:vMerge/>
          </w:tcPr>
          <w:p w:rsidR="007B6351" w:rsidRPr="007B6351" w:rsidRDefault="007B6351" w:rsidP="007B6351">
            <w:pPr>
              <w:spacing w:after="0" w:line="240" w:lineRule="auto"/>
              <w:rPr>
                <w:rFonts w:ascii="Times New Roman" w:eastAsia="Calibri" w:hAnsi="Times New Roman" w:cs="Times New Roman"/>
                <w:b/>
                <w:bCs/>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до 8 часов в сутки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0,75</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4</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общественного питания, осуществляемых через объекты организации общественного питания, не имеющие зала обслуживания посетителей</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круглосуточно</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18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12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до 8 часов в сутки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5</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по передаче во временное владение и (или) в пользование торговых мест, расположенных в объектах стационарной торговой сети, не имеющих торговых залов, объектов нестационарной торговой сети, а также объектов организации общественного питания, не имеющих зала обслуживания посетителей</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круглосуточно</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18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12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до 8 часов в сутки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0,75</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6</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Оказание услуг по передаче во временное владение и (или) в </w:t>
            </w:r>
            <w:r w:rsidRPr="007B6351">
              <w:rPr>
                <w:rFonts w:ascii="Times New Roman" w:eastAsia="Calibri" w:hAnsi="Times New Roman" w:cs="Times New Roman"/>
                <w:sz w:val="24"/>
                <w:szCs w:val="24"/>
              </w:rPr>
              <w:lastRenderedPageBreak/>
              <w:t xml:space="preserve">пользование земельных участков для размещения объектов стационарной и </w:t>
            </w:r>
            <w:hyperlink r:id="rId26" w:history="1">
              <w:r w:rsidRPr="007B6351">
                <w:rPr>
                  <w:rFonts w:ascii="Times New Roman" w:eastAsia="Calibri" w:hAnsi="Times New Roman" w:cs="Times New Roman"/>
                  <w:sz w:val="24"/>
                  <w:szCs w:val="24"/>
                </w:rPr>
                <w:t>нестационарной</w:t>
              </w:r>
            </w:hyperlink>
            <w:r w:rsidRPr="007B6351">
              <w:rPr>
                <w:rFonts w:ascii="Times New Roman" w:eastAsia="Calibri" w:hAnsi="Times New Roman" w:cs="Times New Roman"/>
                <w:sz w:val="24"/>
                <w:szCs w:val="24"/>
              </w:rPr>
              <w:t xml:space="preserve"> торговой сети, а также объектов организации общественного питания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highlight w:val="yellow"/>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круглосуточно</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18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до 12 часов в сутки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до 8 часов в сутки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0,95</w:t>
            </w:r>
          </w:p>
        </w:tc>
      </w:tr>
    </w:tbl>
    <w:p w:rsidR="007B6351" w:rsidRDefault="007B6351"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970834" w:rsidRDefault="00970834" w:rsidP="007B6351">
      <w:pPr>
        <w:spacing w:after="0" w:line="240" w:lineRule="auto"/>
        <w:jc w:val="both"/>
        <w:rPr>
          <w:rFonts w:ascii="Times New Roman" w:eastAsia="Calibri" w:hAnsi="Times New Roman" w:cs="Times New Roman"/>
          <w:sz w:val="24"/>
          <w:szCs w:val="24"/>
        </w:rPr>
      </w:pPr>
    </w:p>
    <w:p w:rsidR="00650148" w:rsidRPr="007B6351" w:rsidRDefault="00650148"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lastRenderedPageBreak/>
        <w:t>Приложение № 4</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к решению Совета депутатов </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МО «</w:t>
      </w:r>
      <w:proofErr w:type="spellStart"/>
      <w:r w:rsidRPr="007B6351">
        <w:rPr>
          <w:rFonts w:ascii="Times New Roman" w:eastAsia="Calibri" w:hAnsi="Times New Roman" w:cs="Times New Roman"/>
          <w:sz w:val="24"/>
          <w:szCs w:val="24"/>
        </w:rPr>
        <w:t>Юкаменский</w:t>
      </w:r>
      <w:proofErr w:type="spellEnd"/>
      <w:r w:rsidRPr="007B6351">
        <w:rPr>
          <w:rFonts w:ascii="Times New Roman" w:eastAsia="Calibri" w:hAnsi="Times New Roman" w:cs="Times New Roman"/>
          <w:sz w:val="24"/>
          <w:szCs w:val="24"/>
        </w:rPr>
        <w:t xml:space="preserve"> район»</w:t>
      </w:r>
    </w:p>
    <w:p w:rsidR="007B6351" w:rsidRPr="007B6351" w:rsidRDefault="007B6351" w:rsidP="007B6351">
      <w:pPr>
        <w:spacing w:after="0" w:line="240" w:lineRule="auto"/>
        <w:jc w:val="right"/>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 № 176 от 28.08.2019 г. </w:t>
      </w:r>
    </w:p>
    <w:p w:rsidR="007B6351" w:rsidRPr="007B6351" w:rsidRDefault="007B6351" w:rsidP="007B6351">
      <w:pPr>
        <w:spacing w:after="0" w:line="240" w:lineRule="auto"/>
        <w:jc w:val="right"/>
        <w:rPr>
          <w:rFonts w:ascii="Times New Roman" w:eastAsia="Calibri" w:hAnsi="Times New Roman" w:cs="Times New Roman"/>
          <w:sz w:val="24"/>
          <w:szCs w:val="24"/>
        </w:rPr>
      </w:pPr>
    </w:p>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Значение А</w:t>
      </w:r>
      <w:proofErr w:type="gramStart"/>
      <w:r w:rsidRPr="007B6351">
        <w:rPr>
          <w:rFonts w:ascii="Times New Roman" w:eastAsia="Calibri" w:hAnsi="Times New Roman" w:cs="Times New Roman"/>
          <w:sz w:val="24"/>
          <w:szCs w:val="24"/>
        </w:rPr>
        <w:t>4</w:t>
      </w:r>
      <w:proofErr w:type="gramEnd"/>
      <w:r w:rsidRPr="007B6351">
        <w:rPr>
          <w:rFonts w:ascii="Times New Roman" w:eastAsia="Calibri" w:hAnsi="Times New Roman" w:cs="Times New Roman"/>
          <w:sz w:val="24"/>
          <w:szCs w:val="24"/>
        </w:rPr>
        <w:t>,</w:t>
      </w:r>
    </w:p>
    <w:p w:rsidR="007B6351" w:rsidRPr="007B6351" w:rsidRDefault="007B6351" w:rsidP="007B6351">
      <w:pPr>
        <w:spacing w:after="0" w:line="240" w:lineRule="auto"/>
        <w:jc w:val="center"/>
        <w:rPr>
          <w:rFonts w:ascii="Times New Roman" w:eastAsia="Calibri" w:hAnsi="Times New Roman" w:cs="Times New Roman"/>
          <w:sz w:val="24"/>
          <w:szCs w:val="24"/>
        </w:rPr>
      </w:pPr>
      <w:proofErr w:type="gramStart"/>
      <w:r w:rsidRPr="007B6351">
        <w:rPr>
          <w:rFonts w:ascii="Times New Roman" w:eastAsia="Calibri" w:hAnsi="Times New Roman" w:cs="Times New Roman"/>
          <w:sz w:val="24"/>
          <w:szCs w:val="24"/>
        </w:rPr>
        <w:t>учитывающее</w:t>
      </w:r>
      <w:proofErr w:type="gramEnd"/>
      <w:r w:rsidRPr="007B6351">
        <w:rPr>
          <w:rFonts w:ascii="Times New Roman" w:eastAsia="Calibri" w:hAnsi="Times New Roman" w:cs="Times New Roman"/>
          <w:sz w:val="24"/>
          <w:szCs w:val="24"/>
        </w:rPr>
        <w:t xml:space="preserve"> особенности места ведения предпринимательской деятельности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7087"/>
        <w:gridCol w:w="1950"/>
      </w:tblGrid>
      <w:tr w:rsidR="007B6351" w:rsidRPr="007B6351" w:rsidTr="00970834">
        <w:tc>
          <w:tcPr>
            <w:tcW w:w="534"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 </w:t>
            </w:r>
            <w:proofErr w:type="spellStart"/>
            <w:r w:rsidRPr="007B6351">
              <w:rPr>
                <w:rFonts w:ascii="Times New Roman" w:eastAsia="Calibri" w:hAnsi="Times New Roman" w:cs="Times New Roman"/>
                <w:sz w:val="24"/>
                <w:szCs w:val="24"/>
              </w:rPr>
              <w:t>пп</w:t>
            </w:r>
            <w:proofErr w:type="spellEnd"/>
          </w:p>
        </w:tc>
        <w:tc>
          <w:tcPr>
            <w:tcW w:w="7087"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Виды предпринимательской деятельности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Значение А</w:t>
            </w:r>
            <w:proofErr w:type="gramStart"/>
            <w:r w:rsidRPr="007B6351">
              <w:rPr>
                <w:rFonts w:ascii="Times New Roman" w:eastAsia="Calibri" w:hAnsi="Times New Roman" w:cs="Times New Roman"/>
                <w:sz w:val="24"/>
                <w:szCs w:val="24"/>
              </w:rPr>
              <w:t>4</w:t>
            </w:r>
            <w:proofErr w:type="gramEnd"/>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бытовых услуг, классифицируемых в соответствии с Общероссийским классификатором видов экономической деятельности и Общероссийским классификатором продукции по видам экономической деятельности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0,2</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2</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ветеринарных услуг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3</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по ремонту, техническому обслуживанию и мойке автомототранспортных средств</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0,1</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4</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по предоставлению во временное владение (в пользование) мест для стоянки автомототранспортных средств, а также по хранению автомототранспортных средств на платных стоянках (за исключением штрафных автостоянок);</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0,1</w:t>
            </w:r>
          </w:p>
        </w:tc>
      </w:tr>
      <w:tr w:rsidR="007B6351" w:rsidRPr="007B6351" w:rsidTr="00970834">
        <w:tc>
          <w:tcPr>
            <w:tcW w:w="534" w:type="dxa"/>
            <w:vMerge/>
          </w:tcPr>
          <w:p w:rsidR="007B6351" w:rsidRPr="007B6351" w:rsidRDefault="007B6351" w:rsidP="007B6351">
            <w:pPr>
              <w:spacing w:after="0" w:line="240" w:lineRule="auto"/>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5</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автотранспортных услуг по перевозке пассажиров и грузов,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транспортных средств, предназначенных для оказания таких услуг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rPr>
                <w:rFonts w:ascii="Times New Roman" w:eastAsia="Calibri" w:hAnsi="Times New Roman" w:cs="Times New Roman"/>
                <w:b/>
                <w:bCs/>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6</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Розничная торговля, осуществляемая через магазины и павильоны с площадью торгового зала не более 150 квадратных метров по каждому объекту организации торговли.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7</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Розничная торговля, осуществляемая через объекты стационарной </w:t>
            </w:r>
            <w:r w:rsidRPr="007B6351">
              <w:rPr>
                <w:rFonts w:ascii="Times New Roman" w:eastAsia="Calibri" w:hAnsi="Times New Roman" w:cs="Times New Roman"/>
                <w:sz w:val="24"/>
                <w:szCs w:val="24"/>
              </w:rPr>
              <w:lastRenderedPageBreak/>
              <w:t>торговой сети, не имеющей торговых залов, а также объекты нестационарной торговой сети</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8</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Развозная (разностная) торговля (за исключением торговли подакцизными товарами, лекарственными препаратами, изделиями из драгоценных камней, оружием и патронами к нему, меховыми изделиями и технически сложными товарами бытового назначения)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9</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Оказание услуг общественного питания,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 </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общественного питания, осуществляемых через объекты организации общественного питания, не имеющие зала обслуживания посетителей</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11</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Распространение наружной рекламы с использованием рекламных конструкций</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0,15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12</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Размещение рекламы с использованием внешних и внутренних поверхностей транспортных средств</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0,15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13</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Оказание услуг по временному размещению и проживанию организациями и предпринимателями,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0,32</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0,25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0,15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14</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Оказание услуг по передаче во временное владение и (или) в </w:t>
            </w:r>
            <w:r w:rsidRPr="007B6351">
              <w:rPr>
                <w:rFonts w:ascii="Times New Roman" w:eastAsia="Calibri" w:hAnsi="Times New Roman" w:cs="Times New Roman"/>
                <w:sz w:val="24"/>
                <w:szCs w:val="24"/>
              </w:rPr>
              <w:lastRenderedPageBreak/>
              <w:t>пользование торговых мест, расположенных в объектах стационарной торговой сети, не имеющих торговых залов, объектов нестационарной торговой сети, а также объектов организации общественного питания, не имеющих зала обслуживания посетителей</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0,85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r w:rsidR="007B6351" w:rsidRPr="007B6351" w:rsidTr="00970834">
        <w:tc>
          <w:tcPr>
            <w:tcW w:w="534" w:type="dxa"/>
            <w:vMerge w:val="restart"/>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15</w:t>
            </w: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Оказание услуг по передаче во временное владение и (или) в пользование земельных участков для размещения объектов стационарной и </w:t>
            </w:r>
            <w:hyperlink r:id="rId27" w:history="1">
              <w:r w:rsidRPr="007B6351">
                <w:rPr>
                  <w:rFonts w:ascii="Times New Roman" w:eastAsia="Calibri" w:hAnsi="Times New Roman" w:cs="Times New Roman"/>
                  <w:sz w:val="24"/>
                  <w:szCs w:val="24"/>
                </w:rPr>
                <w:t>нестационарной</w:t>
              </w:r>
            </w:hyperlink>
            <w:r w:rsidRPr="007B6351">
              <w:rPr>
                <w:rFonts w:ascii="Times New Roman" w:eastAsia="Calibri" w:hAnsi="Times New Roman" w:cs="Times New Roman"/>
                <w:sz w:val="24"/>
                <w:szCs w:val="24"/>
              </w:rPr>
              <w:t xml:space="preserve"> торговой сети, а также объектов организации общественного питания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В районном центре </w:t>
            </w:r>
            <w:proofErr w:type="gramStart"/>
            <w:r w:rsidRPr="007B6351">
              <w:rPr>
                <w:rFonts w:ascii="Times New Roman" w:eastAsia="Calibri" w:hAnsi="Times New Roman" w:cs="Times New Roman"/>
                <w:sz w:val="24"/>
                <w:szCs w:val="24"/>
              </w:rPr>
              <w:t>в</w:t>
            </w:r>
            <w:proofErr w:type="gramEnd"/>
            <w:r w:rsidRPr="007B6351">
              <w:rPr>
                <w:rFonts w:ascii="Times New Roman" w:eastAsia="Calibri" w:hAnsi="Times New Roman" w:cs="Times New Roman"/>
                <w:sz w:val="24"/>
                <w:szCs w:val="24"/>
              </w:rPr>
              <w:t xml:space="preserve"> с. Юкаменское</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0,65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центре сельского поселения*</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0,45</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 других населенных пунктах**</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0,3</w:t>
            </w:r>
          </w:p>
        </w:tc>
      </w:tr>
      <w:tr w:rsidR="007B6351" w:rsidRPr="007B6351" w:rsidTr="00970834">
        <w:tc>
          <w:tcPr>
            <w:tcW w:w="534" w:type="dxa"/>
            <w:vMerge/>
          </w:tcPr>
          <w:p w:rsidR="007B6351" w:rsidRPr="007B6351" w:rsidRDefault="007B6351" w:rsidP="007B6351">
            <w:pPr>
              <w:spacing w:after="0" w:line="240" w:lineRule="auto"/>
              <w:jc w:val="center"/>
              <w:rPr>
                <w:rFonts w:ascii="Times New Roman" w:eastAsia="Calibri" w:hAnsi="Times New Roman" w:cs="Times New Roman"/>
                <w:sz w:val="24"/>
                <w:szCs w:val="24"/>
              </w:rPr>
            </w:pPr>
          </w:p>
        </w:tc>
        <w:tc>
          <w:tcPr>
            <w:tcW w:w="7087" w:type="dxa"/>
          </w:tcPr>
          <w:p w:rsidR="007B6351" w:rsidRPr="007B6351" w:rsidRDefault="007B6351" w:rsidP="007B6351">
            <w:pPr>
              <w:spacing w:after="0" w:line="240" w:lineRule="auto"/>
              <w:rPr>
                <w:rFonts w:ascii="Times New Roman" w:eastAsia="Calibri" w:hAnsi="Times New Roman" w:cs="Times New Roman"/>
                <w:sz w:val="24"/>
                <w:szCs w:val="24"/>
              </w:rPr>
            </w:pPr>
            <w:r w:rsidRPr="007B6351">
              <w:rPr>
                <w:rFonts w:ascii="Times New Roman" w:eastAsia="Calibri" w:hAnsi="Times New Roman" w:cs="Times New Roman"/>
                <w:sz w:val="24"/>
                <w:szCs w:val="24"/>
              </w:rPr>
              <w:t>Вне населенных пунктов, вдоль дорог</w:t>
            </w:r>
          </w:p>
        </w:tc>
        <w:tc>
          <w:tcPr>
            <w:tcW w:w="1950" w:type="dxa"/>
          </w:tcPr>
          <w:p w:rsidR="007B6351" w:rsidRPr="007B6351" w:rsidRDefault="007B6351" w:rsidP="007B6351">
            <w:pPr>
              <w:spacing w:after="0" w:line="240" w:lineRule="auto"/>
              <w:jc w:val="center"/>
              <w:rPr>
                <w:rFonts w:ascii="Times New Roman" w:eastAsia="Calibri" w:hAnsi="Times New Roman" w:cs="Times New Roman"/>
                <w:sz w:val="24"/>
                <w:szCs w:val="24"/>
              </w:rPr>
            </w:pPr>
            <w:r w:rsidRPr="007B6351">
              <w:rPr>
                <w:rFonts w:ascii="Times New Roman" w:eastAsia="Calibri" w:hAnsi="Times New Roman" w:cs="Times New Roman"/>
                <w:sz w:val="24"/>
                <w:szCs w:val="24"/>
              </w:rPr>
              <w:t>1,0</w:t>
            </w:r>
          </w:p>
        </w:tc>
      </w:tr>
    </w:tbl>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к центрам сельских поселений относятся:</w:t>
      </w:r>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1. д. </w:t>
      </w:r>
      <w:proofErr w:type="spellStart"/>
      <w:r w:rsidRPr="007B6351">
        <w:rPr>
          <w:rFonts w:ascii="Times New Roman" w:eastAsia="Calibri" w:hAnsi="Times New Roman" w:cs="Times New Roman"/>
          <w:sz w:val="24"/>
          <w:szCs w:val="24"/>
        </w:rPr>
        <w:t>Палагай</w:t>
      </w:r>
      <w:proofErr w:type="spellEnd"/>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2. с. </w:t>
      </w:r>
      <w:proofErr w:type="spellStart"/>
      <w:r w:rsidRPr="007B6351">
        <w:rPr>
          <w:rFonts w:ascii="Times New Roman" w:eastAsia="Calibri" w:hAnsi="Times New Roman" w:cs="Times New Roman"/>
          <w:sz w:val="24"/>
          <w:szCs w:val="24"/>
        </w:rPr>
        <w:t>Пышкет</w:t>
      </w:r>
      <w:proofErr w:type="spellEnd"/>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3. д. </w:t>
      </w:r>
      <w:proofErr w:type="spellStart"/>
      <w:r w:rsidRPr="007B6351">
        <w:rPr>
          <w:rFonts w:ascii="Times New Roman" w:eastAsia="Calibri" w:hAnsi="Times New Roman" w:cs="Times New Roman"/>
          <w:sz w:val="24"/>
          <w:szCs w:val="24"/>
        </w:rPr>
        <w:t>Ертем</w:t>
      </w:r>
      <w:proofErr w:type="spellEnd"/>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4. с. Верх-</w:t>
      </w:r>
      <w:proofErr w:type="spellStart"/>
      <w:r w:rsidRPr="007B6351">
        <w:rPr>
          <w:rFonts w:ascii="Times New Roman" w:eastAsia="Calibri" w:hAnsi="Times New Roman" w:cs="Times New Roman"/>
          <w:sz w:val="24"/>
          <w:szCs w:val="24"/>
        </w:rPr>
        <w:t>Уни</w:t>
      </w:r>
      <w:proofErr w:type="spellEnd"/>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5. д. </w:t>
      </w:r>
      <w:proofErr w:type="spellStart"/>
      <w:r w:rsidRPr="007B6351">
        <w:rPr>
          <w:rFonts w:ascii="Times New Roman" w:eastAsia="Calibri" w:hAnsi="Times New Roman" w:cs="Times New Roman"/>
          <w:sz w:val="24"/>
          <w:szCs w:val="24"/>
        </w:rPr>
        <w:t>Засеково</w:t>
      </w:r>
      <w:proofErr w:type="spellEnd"/>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6. д. </w:t>
      </w:r>
      <w:proofErr w:type="spellStart"/>
      <w:r w:rsidRPr="007B6351">
        <w:rPr>
          <w:rFonts w:ascii="Times New Roman" w:eastAsia="Calibri" w:hAnsi="Times New Roman" w:cs="Times New Roman"/>
          <w:sz w:val="24"/>
          <w:szCs w:val="24"/>
        </w:rPr>
        <w:t>Шамардан</w:t>
      </w:r>
      <w:proofErr w:type="spellEnd"/>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xml:space="preserve">7. с. </w:t>
      </w:r>
      <w:proofErr w:type="spellStart"/>
      <w:r w:rsidRPr="007B6351">
        <w:rPr>
          <w:rFonts w:ascii="Times New Roman" w:eastAsia="Calibri" w:hAnsi="Times New Roman" w:cs="Times New Roman"/>
          <w:sz w:val="24"/>
          <w:szCs w:val="24"/>
        </w:rPr>
        <w:t>Ежево</w:t>
      </w:r>
      <w:proofErr w:type="spellEnd"/>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r w:rsidRPr="007B6351">
        <w:rPr>
          <w:rFonts w:ascii="Times New Roman" w:eastAsia="Calibri" w:hAnsi="Times New Roman" w:cs="Times New Roman"/>
          <w:sz w:val="24"/>
          <w:szCs w:val="24"/>
        </w:rPr>
        <w:t>** к другим населенным пунктам относятся все остальные деревни</w:t>
      </w: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7B6351" w:rsidRPr="007B6351" w:rsidRDefault="007B6351" w:rsidP="007B6351">
      <w:pPr>
        <w:spacing w:after="0" w:line="240" w:lineRule="auto"/>
        <w:jc w:val="both"/>
        <w:rPr>
          <w:rFonts w:ascii="Times New Roman" w:eastAsia="Calibri" w:hAnsi="Times New Roman" w:cs="Times New Roman"/>
          <w:sz w:val="24"/>
          <w:szCs w:val="24"/>
        </w:rPr>
      </w:pPr>
    </w:p>
    <w:p w:rsidR="0085452B" w:rsidRDefault="0085452B"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970834">
      <w:pPr>
        <w:keepNext/>
        <w:spacing w:after="0" w:line="240" w:lineRule="auto"/>
        <w:jc w:val="center"/>
        <w:outlineLvl w:val="1"/>
        <w:rPr>
          <w:rFonts w:ascii="Times New Roman" w:eastAsia="Times New Roman" w:hAnsi="Times New Roman" w:cs="Times New Roman"/>
          <w:b/>
          <w:bCs/>
          <w:sz w:val="20"/>
          <w:szCs w:val="20"/>
          <w:lang w:eastAsia="ru-RU"/>
        </w:rPr>
      </w:pPr>
      <w:r w:rsidRPr="00F76A2F">
        <w:rPr>
          <w:rFonts w:ascii="Times New Roman" w:eastAsia="Times New Roman" w:hAnsi="Times New Roman" w:cs="Times New Roman"/>
          <w:b/>
          <w:bCs/>
          <w:noProof/>
          <w:lang w:eastAsia="ru-RU"/>
        </w:rPr>
        <w:lastRenderedPageBreak/>
        <w:drawing>
          <wp:anchor distT="0" distB="0" distL="114300" distR="114300" simplePos="0" relativeHeight="251671552" behindDoc="1" locked="0" layoutInCell="1" allowOverlap="1" wp14:anchorId="597944E3" wp14:editId="1C54947B">
            <wp:simplePos x="0" y="0"/>
            <wp:positionH relativeFrom="margin">
              <wp:posOffset>2567940</wp:posOffset>
            </wp:positionH>
            <wp:positionV relativeFrom="margin">
              <wp:posOffset>-634365</wp:posOffset>
            </wp:positionV>
            <wp:extent cx="1085850" cy="1790700"/>
            <wp:effectExtent l="0" t="0" r="0" b="0"/>
            <wp:wrapThrough wrapText="bothSides">
              <wp:wrapPolygon edited="0">
                <wp:start x="0" y="0"/>
                <wp:lineTo x="0" y="21370"/>
                <wp:lineTo x="21221" y="21370"/>
                <wp:lineTo x="21221"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9"/>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970834" w:rsidRDefault="00970834" w:rsidP="00970834">
      <w:pPr>
        <w:keepNext/>
        <w:spacing w:after="0" w:line="240" w:lineRule="auto"/>
        <w:ind w:firstLine="426"/>
        <w:jc w:val="center"/>
        <w:outlineLvl w:val="1"/>
        <w:rPr>
          <w:rFonts w:ascii="Times New Roman" w:eastAsia="Times New Roman" w:hAnsi="Times New Roman" w:cs="Times New Roman"/>
          <w:b/>
          <w:bCs/>
          <w:sz w:val="20"/>
          <w:szCs w:val="20"/>
          <w:lang w:eastAsia="ru-RU"/>
        </w:rPr>
      </w:pPr>
    </w:p>
    <w:p w:rsidR="00970834" w:rsidRDefault="00970834" w:rsidP="00970834">
      <w:pPr>
        <w:keepNext/>
        <w:spacing w:after="0" w:line="240" w:lineRule="auto"/>
        <w:ind w:firstLine="426"/>
        <w:jc w:val="center"/>
        <w:outlineLvl w:val="1"/>
        <w:rPr>
          <w:rFonts w:ascii="Times New Roman" w:eastAsia="Times New Roman" w:hAnsi="Times New Roman" w:cs="Times New Roman"/>
          <w:b/>
          <w:bCs/>
          <w:sz w:val="20"/>
          <w:szCs w:val="20"/>
          <w:lang w:eastAsia="ru-RU"/>
        </w:rPr>
      </w:pPr>
    </w:p>
    <w:p w:rsidR="00970834" w:rsidRDefault="00970834" w:rsidP="00970834">
      <w:pPr>
        <w:keepNext/>
        <w:spacing w:after="0" w:line="240" w:lineRule="auto"/>
        <w:ind w:firstLine="426"/>
        <w:jc w:val="center"/>
        <w:outlineLvl w:val="1"/>
        <w:rPr>
          <w:rFonts w:ascii="Times New Roman" w:eastAsia="Times New Roman" w:hAnsi="Times New Roman" w:cs="Times New Roman"/>
          <w:b/>
          <w:bCs/>
          <w:sz w:val="20"/>
          <w:szCs w:val="20"/>
          <w:lang w:eastAsia="ru-RU"/>
        </w:rPr>
      </w:pPr>
    </w:p>
    <w:p w:rsidR="00970834" w:rsidRDefault="00970834" w:rsidP="00970834">
      <w:pPr>
        <w:keepNext/>
        <w:spacing w:after="0" w:line="240" w:lineRule="auto"/>
        <w:ind w:firstLine="426"/>
        <w:jc w:val="center"/>
        <w:outlineLvl w:val="1"/>
        <w:rPr>
          <w:rFonts w:ascii="Times New Roman" w:eastAsia="Times New Roman" w:hAnsi="Times New Roman" w:cs="Times New Roman"/>
          <w:b/>
          <w:bCs/>
          <w:sz w:val="20"/>
          <w:szCs w:val="20"/>
          <w:lang w:eastAsia="ru-RU"/>
        </w:rPr>
      </w:pPr>
    </w:p>
    <w:p w:rsidR="00970834" w:rsidRDefault="00970834" w:rsidP="00970834">
      <w:pPr>
        <w:keepNext/>
        <w:spacing w:after="0" w:line="240" w:lineRule="auto"/>
        <w:ind w:firstLine="426"/>
        <w:jc w:val="center"/>
        <w:outlineLvl w:val="1"/>
        <w:rPr>
          <w:rFonts w:ascii="Times New Roman" w:eastAsia="Times New Roman" w:hAnsi="Times New Roman" w:cs="Times New Roman"/>
          <w:b/>
          <w:bCs/>
          <w:sz w:val="20"/>
          <w:szCs w:val="20"/>
          <w:lang w:eastAsia="ru-RU"/>
        </w:rPr>
      </w:pPr>
    </w:p>
    <w:p w:rsidR="00970834" w:rsidRDefault="00970834" w:rsidP="00970834">
      <w:pPr>
        <w:keepNext/>
        <w:spacing w:after="0" w:line="240" w:lineRule="auto"/>
        <w:ind w:firstLine="426"/>
        <w:jc w:val="center"/>
        <w:outlineLvl w:val="1"/>
        <w:rPr>
          <w:rFonts w:ascii="Times New Roman" w:eastAsia="Times New Roman" w:hAnsi="Times New Roman" w:cs="Times New Roman"/>
          <w:b/>
          <w:bCs/>
          <w:sz w:val="20"/>
          <w:szCs w:val="20"/>
          <w:lang w:eastAsia="ru-RU"/>
        </w:rPr>
      </w:pPr>
    </w:p>
    <w:p w:rsidR="00970834" w:rsidRDefault="00970834" w:rsidP="00970834">
      <w:pPr>
        <w:keepNext/>
        <w:spacing w:after="0" w:line="240" w:lineRule="auto"/>
        <w:ind w:firstLine="426"/>
        <w:jc w:val="center"/>
        <w:outlineLvl w:val="1"/>
        <w:rPr>
          <w:rFonts w:ascii="Times New Roman" w:eastAsia="Times New Roman" w:hAnsi="Times New Roman" w:cs="Times New Roman"/>
          <w:b/>
          <w:bCs/>
          <w:sz w:val="20"/>
          <w:szCs w:val="20"/>
          <w:lang w:eastAsia="ru-RU"/>
        </w:rPr>
      </w:pPr>
    </w:p>
    <w:p w:rsidR="00970834" w:rsidRPr="00694984" w:rsidRDefault="00970834" w:rsidP="00970834">
      <w:pPr>
        <w:keepNext/>
        <w:spacing w:after="0" w:line="240" w:lineRule="auto"/>
        <w:ind w:firstLine="426"/>
        <w:jc w:val="center"/>
        <w:outlineLvl w:val="1"/>
        <w:rPr>
          <w:rFonts w:ascii="Times New Roman" w:eastAsia="Times New Roman" w:hAnsi="Times New Roman" w:cs="Times New Roman"/>
          <w:b/>
          <w:bCs/>
          <w:sz w:val="20"/>
          <w:szCs w:val="20"/>
          <w:lang w:eastAsia="ru-RU"/>
        </w:rPr>
      </w:pPr>
      <w:r w:rsidRPr="00694984">
        <w:rPr>
          <w:rFonts w:ascii="Times New Roman" w:eastAsia="Times New Roman" w:hAnsi="Times New Roman" w:cs="Times New Roman"/>
          <w:b/>
          <w:bCs/>
          <w:sz w:val="20"/>
          <w:szCs w:val="20"/>
          <w:lang w:eastAsia="ru-RU"/>
        </w:rPr>
        <w:t>СОВЕТ ДЕПУТАТОВ МУНИЦИПАЛЬНОГО ОБРАЗОВАНИЯ «ЮКАМЕНСКИЙ РАЙОН»</w:t>
      </w:r>
    </w:p>
    <w:p w:rsidR="00970834" w:rsidRPr="00694984" w:rsidRDefault="00970834" w:rsidP="00970834">
      <w:pPr>
        <w:keepNext/>
        <w:spacing w:after="0" w:line="240" w:lineRule="auto"/>
        <w:ind w:firstLine="426"/>
        <w:jc w:val="center"/>
        <w:outlineLvl w:val="1"/>
        <w:rPr>
          <w:rFonts w:ascii="Times New Roman" w:eastAsia="Times New Roman" w:hAnsi="Times New Roman" w:cs="Times New Roman"/>
          <w:b/>
          <w:bCs/>
          <w:sz w:val="20"/>
          <w:szCs w:val="20"/>
          <w:lang w:eastAsia="ru-RU"/>
        </w:rPr>
      </w:pPr>
      <w:r w:rsidRPr="00694984">
        <w:rPr>
          <w:rFonts w:ascii="Times New Roman" w:eastAsia="Times New Roman" w:hAnsi="Times New Roman" w:cs="Times New Roman"/>
          <w:b/>
          <w:bCs/>
          <w:sz w:val="20"/>
          <w:szCs w:val="20"/>
          <w:lang w:eastAsia="ru-RU"/>
        </w:rPr>
        <w:t>«ЮКАМЕН ЁРОС» МУНИЦИПАЛ КЫЛДЫТЭТЫСЬ ДЕПУТАТ КЕНЕШ</w:t>
      </w:r>
    </w:p>
    <w:p w:rsidR="00970834" w:rsidRPr="00694984" w:rsidRDefault="00970834" w:rsidP="0097083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70834" w:rsidRPr="00694984" w:rsidRDefault="00970834" w:rsidP="0097083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70834" w:rsidRPr="00F76A2F" w:rsidRDefault="00970834" w:rsidP="00970834">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 </w:t>
      </w:r>
      <w:r w:rsidRPr="00F76A2F">
        <w:rPr>
          <w:rFonts w:ascii="Times New Roman" w:eastAsia="Times New Roman" w:hAnsi="Times New Roman" w:cs="Times New Roman"/>
          <w:b/>
          <w:sz w:val="24"/>
          <w:szCs w:val="24"/>
          <w:u w:val="single"/>
          <w:lang w:eastAsia="ru-RU"/>
        </w:rPr>
        <w:t xml:space="preserve">«28» августа 2019г.                                                               </w:t>
      </w:r>
      <w:r>
        <w:rPr>
          <w:rFonts w:ascii="Times New Roman" w:eastAsia="Times New Roman" w:hAnsi="Times New Roman" w:cs="Times New Roman"/>
          <w:b/>
          <w:sz w:val="24"/>
          <w:szCs w:val="24"/>
          <w:u w:val="single"/>
          <w:lang w:eastAsia="ru-RU"/>
        </w:rPr>
        <w:t>_____</w:t>
      </w:r>
      <w:r w:rsidRPr="00F76A2F">
        <w:rPr>
          <w:rFonts w:ascii="Times New Roman" w:eastAsia="Times New Roman" w:hAnsi="Times New Roman" w:cs="Times New Roman"/>
          <w:b/>
          <w:sz w:val="24"/>
          <w:szCs w:val="24"/>
          <w:u w:val="single"/>
          <w:lang w:eastAsia="ru-RU"/>
        </w:rPr>
        <w:t xml:space="preserve">                                   №  177</w:t>
      </w:r>
    </w:p>
    <w:p w:rsidR="00970834" w:rsidRDefault="00970834" w:rsidP="00970834">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 Юкаменское</w:t>
      </w:r>
    </w:p>
    <w:p w:rsidR="00970834" w:rsidRPr="00F76A2F" w:rsidRDefault="00970834" w:rsidP="00970834">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970834" w:rsidRPr="00694984" w:rsidRDefault="00970834" w:rsidP="0097083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РЕШЕНИЕ</w:t>
      </w:r>
    </w:p>
    <w:p w:rsidR="00970834" w:rsidRPr="00694984" w:rsidRDefault="00970834" w:rsidP="0097083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70834" w:rsidRPr="00694984" w:rsidRDefault="00970834" w:rsidP="0097083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4984">
        <w:rPr>
          <w:rFonts w:ascii="Times New Roman" w:eastAsia="Times New Roman" w:hAnsi="Times New Roman" w:cs="Times New Roman"/>
          <w:b/>
          <w:sz w:val="28"/>
          <w:szCs w:val="28"/>
          <w:lang w:eastAsia="ru-RU"/>
        </w:rPr>
        <w:t xml:space="preserve">О внесении изменений в состав Комиссии по делам несовершеннолетних </w:t>
      </w:r>
    </w:p>
    <w:p w:rsidR="00970834" w:rsidRPr="00694984" w:rsidRDefault="00970834" w:rsidP="0097083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4984">
        <w:rPr>
          <w:rFonts w:ascii="Times New Roman" w:eastAsia="Times New Roman" w:hAnsi="Times New Roman" w:cs="Times New Roman"/>
          <w:b/>
          <w:sz w:val="28"/>
          <w:szCs w:val="28"/>
          <w:lang w:eastAsia="ru-RU"/>
        </w:rPr>
        <w:t>и защите их прав</w:t>
      </w:r>
    </w:p>
    <w:p w:rsidR="00970834" w:rsidRPr="00694984" w:rsidRDefault="00970834" w:rsidP="00970834">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970834" w:rsidRPr="00F76A2F" w:rsidRDefault="00970834" w:rsidP="0097083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основании Устава муниципального образования</w:t>
      </w:r>
      <w:r w:rsidRPr="00694984">
        <w:rPr>
          <w:rFonts w:ascii="Times New Roman" w:eastAsia="Times New Roman" w:hAnsi="Times New Roman" w:cs="Times New Roman"/>
          <w:sz w:val="28"/>
          <w:szCs w:val="28"/>
          <w:lang w:eastAsia="ru-RU"/>
        </w:rPr>
        <w:t xml:space="preserve"> «</w:t>
      </w:r>
      <w:proofErr w:type="spellStart"/>
      <w:r w:rsidRPr="00694984">
        <w:rPr>
          <w:rFonts w:ascii="Times New Roman" w:eastAsia="Times New Roman" w:hAnsi="Times New Roman" w:cs="Times New Roman"/>
          <w:sz w:val="28"/>
          <w:szCs w:val="28"/>
          <w:lang w:eastAsia="ru-RU"/>
        </w:rPr>
        <w:t>Юкаменский</w:t>
      </w:r>
      <w:proofErr w:type="spellEnd"/>
      <w:r w:rsidRPr="00694984">
        <w:rPr>
          <w:rFonts w:ascii="Times New Roman" w:eastAsia="Times New Roman" w:hAnsi="Times New Roman" w:cs="Times New Roman"/>
          <w:sz w:val="28"/>
          <w:szCs w:val="28"/>
          <w:lang w:eastAsia="ru-RU"/>
        </w:rPr>
        <w:t xml:space="preserve"> район», утвержденного решением районного Совета депутатов 31.05.2005 г. № 176,</w:t>
      </w:r>
    </w:p>
    <w:p w:rsidR="00970834" w:rsidRDefault="00970834" w:rsidP="00970834">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spacing w:val="-1"/>
          <w:sz w:val="28"/>
          <w:szCs w:val="28"/>
          <w:lang w:eastAsia="ru-RU"/>
        </w:rPr>
      </w:pPr>
      <w:r>
        <w:rPr>
          <w:rFonts w:ascii="Times New Roman" w:eastAsia="Times New Roman" w:hAnsi="Times New Roman" w:cs="Times New Roman"/>
          <w:b/>
          <w:spacing w:val="-1"/>
          <w:sz w:val="28"/>
          <w:szCs w:val="28"/>
          <w:lang w:eastAsia="ru-RU"/>
        </w:rPr>
        <w:t>Совет</w:t>
      </w:r>
      <w:r w:rsidRPr="00694984">
        <w:rPr>
          <w:rFonts w:ascii="Times New Roman" w:eastAsia="Times New Roman" w:hAnsi="Times New Roman" w:cs="Times New Roman"/>
          <w:b/>
          <w:spacing w:val="-1"/>
          <w:sz w:val="28"/>
          <w:szCs w:val="28"/>
          <w:lang w:eastAsia="ru-RU"/>
        </w:rPr>
        <w:t xml:space="preserve"> депутатов муниципального образования </w:t>
      </w:r>
    </w:p>
    <w:p w:rsidR="00970834" w:rsidRPr="00694984" w:rsidRDefault="00970834" w:rsidP="00970834">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spacing w:val="-1"/>
          <w:sz w:val="28"/>
          <w:szCs w:val="28"/>
          <w:lang w:eastAsia="ru-RU"/>
        </w:rPr>
      </w:pPr>
      <w:r w:rsidRPr="00694984">
        <w:rPr>
          <w:rFonts w:ascii="Times New Roman" w:eastAsia="Times New Roman" w:hAnsi="Times New Roman" w:cs="Times New Roman"/>
          <w:b/>
          <w:spacing w:val="-1"/>
          <w:sz w:val="28"/>
          <w:szCs w:val="28"/>
          <w:lang w:eastAsia="ru-RU"/>
        </w:rPr>
        <w:t>«</w:t>
      </w:r>
      <w:proofErr w:type="spellStart"/>
      <w:r w:rsidRPr="00694984">
        <w:rPr>
          <w:rFonts w:ascii="Times New Roman" w:eastAsia="Times New Roman" w:hAnsi="Times New Roman" w:cs="Times New Roman"/>
          <w:b/>
          <w:spacing w:val="-1"/>
          <w:sz w:val="28"/>
          <w:szCs w:val="28"/>
          <w:lang w:eastAsia="ru-RU"/>
        </w:rPr>
        <w:t>Юкаменский</w:t>
      </w:r>
      <w:proofErr w:type="spellEnd"/>
      <w:r w:rsidRPr="00694984">
        <w:rPr>
          <w:rFonts w:ascii="Times New Roman" w:eastAsia="Times New Roman" w:hAnsi="Times New Roman" w:cs="Times New Roman"/>
          <w:b/>
          <w:spacing w:val="-1"/>
          <w:sz w:val="28"/>
          <w:szCs w:val="28"/>
          <w:lang w:eastAsia="ru-RU"/>
        </w:rPr>
        <w:t xml:space="preserve"> район» РЕШАЕТ:</w:t>
      </w:r>
    </w:p>
    <w:p w:rsidR="00970834" w:rsidRPr="00694984" w:rsidRDefault="00970834" w:rsidP="00970834">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spacing w:val="-1"/>
          <w:sz w:val="28"/>
          <w:szCs w:val="28"/>
          <w:lang w:eastAsia="ru-RU"/>
        </w:rPr>
      </w:pPr>
    </w:p>
    <w:p w:rsidR="00970834" w:rsidRDefault="00970834" w:rsidP="00970834">
      <w:pPr>
        <w:widowControl w:val="0"/>
        <w:numPr>
          <w:ilvl w:val="0"/>
          <w:numId w:val="4"/>
        </w:numPr>
        <w:shd w:val="clear" w:color="auto" w:fill="FFFFFF"/>
        <w:tabs>
          <w:tab w:val="num" w:pos="426"/>
          <w:tab w:val="num" w:pos="18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4984">
        <w:rPr>
          <w:rFonts w:ascii="Times New Roman" w:eastAsia="Times New Roman" w:hAnsi="Times New Roman" w:cs="Times New Roman"/>
          <w:sz w:val="28"/>
          <w:szCs w:val="28"/>
          <w:lang w:eastAsia="ru-RU"/>
        </w:rPr>
        <w:t>Вывести из состава комиссии по делам</w:t>
      </w:r>
      <w:r>
        <w:rPr>
          <w:rFonts w:ascii="Times New Roman" w:eastAsia="Times New Roman" w:hAnsi="Times New Roman" w:cs="Times New Roman"/>
          <w:sz w:val="28"/>
          <w:szCs w:val="28"/>
          <w:lang w:eastAsia="ru-RU"/>
        </w:rPr>
        <w:t xml:space="preserve"> несовершеннолетних и защите их</w:t>
      </w:r>
    </w:p>
    <w:p w:rsidR="00970834" w:rsidRDefault="00970834" w:rsidP="00970834">
      <w:pPr>
        <w:widowControl w:val="0"/>
        <w:shd w:val="clear" w:color="auto" w:fill="FFFFFF"/>
        <w:tabs>
          <w:tab w:val="num" w:pos="18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694984">
        <w:rPr>
          <w:rFonts w:ascii="Times New Roman" w:eastAsia="Times New Roman" w:hAnsi="Times New Roman" w:cs="Times New Roman"/>
          <w:sz w:val="28"/>
          <w:szCs w:val="28"/>
          <w:lang w:eastAsia="ru-RU"/>
        </w:rPr>
        <w:t>ра</w:t>
      </w:r>
      <w:r>
        <w:rPr>
          <w:rFonts w:ascii="Times New Roman" w:eastAsia="Times New Roman" w:hAnsi="Times New Roman" w:cs="Times New Roman"/>
          <w:sz w:val="28"/>
          <w:szCs w:val="28"/>
          <w:lang w:eastAsia="ru-RU"/>
        </w:rPr>
        <w:t>в:</w:t>
      </w:r>
    </w:p>
    <w:p w:rsidR="00970834" w:rsidRPr="00694984" w:rsidRDefault="00970834" w:rsidP="00970834">
      <w:pPr>
        <w:widowControl w:val="0"/>
        <w:shd w:val="clear" w:color="auto" w:fill="FFFFFF"/>
        <w:tabs>
          <w:tab w:val="num" w:pos="18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Золотарева Владимира Георгиевича, заместителя начальника пункта полиции «</w:t>
      </w:r>
      <w:proofErr w:type="spellStart"/>
      <w:r>
        <w:rPr>
          <w:rFonts w:ascii="Times New Roman" w:eastAsia="Times New Roman" w:hAnsi="Times New Roman" w:cs="Times New Roman"/>
          <w:sz w:val="28"/>
          <w:szCs w:val="28"/>
          <w:lang w:eastAsia="ru-RU"/>
        </w:rPr>
        <w:t>Юкаменский</w:t>
      </w:r>
      <w:proofErr w:type="spellEnd"/>
      <w:r>
        <w:rPr>
          <w:rFonts w:ascii="Times New Roman" w:eastAsia="Times New Roman" w:hAnsi="Times New Roman" w:cs="Times New Roman"/>
          <w:sz w:val="28"/>
          <w:szCs w:val="28"/>
          <w:lang w:eastAsia="ru-RU"/>
        </w:rPr>
        <w:t>» МО МВД России «</w:t>
      </w:r>
      <w:proofErr w:type="spellStart"/>
      <w:r>
        <w:rPr>
          <w:rFonts w:ascii="Times New Roman" w:eastAsia="Times New Roman" w:hAnsi="Times New Roman" w:cs="Times New Roman"/>
          <w:sz w:val="28"/>
          <w:szCs w:val="28"/>
          <w:lang w:eastAsia="ru-RU"/>
        </w:rPr>
        <w:t>Глазовский</w:t>
      </w:r>
      <w:proofErr w:type="spellEnd"/>
      <w:r>
        <w:rPr>
          <w:rFonts w:ascii="Times New Roman" w:eastAsia="Times New Roman" w:hAnsi="Times New Roman" w:cs="Times New Roman"/>
          <w:sz w:val="28"/>
          <w:szCs w:val="28"/>
          <w:lang w:eastAsia="ru-RU"/>
        </w:rPr>
        <w:t>»</w:t>
      </w:r>
      <w:r w:rsidRPr="00694984">
        <w:rPr>
          <w:rFonts w:ascii="Times New Roman" w:eastAsia="Times New Roman" w:hAnsi="Times New Roman" w:cs="Times New Roman"/>
          <w:sz w:val="28"/>
          <w:szCs w:val="28"/>
          <w:lang w:eastAsia="ru-RU"/>
        </w:rPr>
        <w:t>.</w:t>
      </w:r>
    </w:p>
    <w:p w:rsidR="00970834" w:rsidRDefault="00970834" w:rsidP="00970834">
      <w:pPr>
        <w:widowControl w:val="0"/>
        <w:numPr>
          <w:ilvl w:val="0"/>
          <w:numId w:val="4"/>
        </w:numPr>
        <w:shd w:val="clear" w:color="auto" w:fill="FFFFFF"/>
        <w:tabs>
          <w:tab w:val="num" w:pos="426"/>
          <w:tab w:val="num" w:pos="18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4984">
        <w:rPr>
          <w:rFonts w:ascii="Times New Roman" w:eastAsia="Times New Roman" w:hAnsi="Times New Roman" w:cs="Times New Roman"/>
          <w:sz w:val="28"/>
          <w:szCs w:val="28"/>
          <w:lang w:eastAsia="ru-RU"/>
        </w:rPr>
        <w:t>Ввести в состав комиссии по делам</w:t>
      </w:r>
      <w:r>
        <w:rPr>
          <w:rFonts w:ascii="Times New Roman" w:eastAsia="Times New Roman" w:hAnsi="Times New Roman" w:cs="Times New Roman"/>
          <w:sz w:val="28"/>
          <w:szCs w:val="28"/>
          <w:lang w:eastAsia="ru-RU"/>
        </w:rPr>
        <w:t xml:space="preserve"> несовершеннолетних и защите их</w:t>
      </w:r>
    </w:p>
    <w:p w:rsidR="00970834" w:rsidRPr="00694984" w:rsidRDefault="00970834" w:rsidP="00970834">
      <w:pPr>
        <w:widowControl w:val="0"/>
        <w:shd w:val="clear" w:color="auto" w:fill="FFFFFF"/>
        <w:tabs>
          <w:tab w:val="num" w:pos="18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694984">
        <w:rPr>
          <w:rFonts w:ascii="Times New Roman" w:eastAsia="Times New Roman" w:hAnsi="Times New Roman" w:cs="Times New Roman"/>
          <w:sz w:val="28"/>
          <w:szCs w:val="28"/>
          <w:lang w:eastAsia="ru-RU"/>
        </w:rPr>
        <w:t>рав</w:t>
      </w:r>
      <w:r>
        <w:rPr>
          <w:rFonts w:ascii="Times New Roman" w:eastAsia="Times New Roman" w:hAnsi="Times New Roman" w:cs="Times New Roman"/>
          <w:sz w:val="28"/>
          <w:szCs w:val="28"/>
          <w:lang w:eastAsia="ru-RU"/>
        </w:rPr>
        <w:t>:</w:t>
      </w:r>
      <w:r w:rsidRPr="00694984">
        <w:rPr>
          <w:rFonts w:ascii="Times New Roman" w:eastAsia="Times New Roman" w:hAnsi="Times New Roman" w:cs="Times New Roman"/>
          <w:sz w:val="28"/>
          <w:szCs w:val="28"/>
          <w:lang w:eastAsia="ru-RU"/>
        </w:rPr>
        <w:t xml:space="preserve"> </w:t>
      </w:r>
    </w:p>
    <w:p w:rsidR="00970834" w:rsidRPr="00694984" w:rsidRDefault="00970834" w:rsidP="00970834">
      <w:pPr>
        <w:widowControl w:val="0"/>
        <w:shd w:val="clear" w:color="auto" w:fill="FFFFFF"/>
        <w:tabs>
          <w:tab w:val="num" w:pos="18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498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Горбушина Александра Сергеевича, начальника пункта полиции </w:t>
      </w:r>
      <w:r w:rsidRPr="0069498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Юкаменский</w:t>
      </w:r>
      <w:proofErr w:type="spellEnd"/>
      <w:r>
        <w:rPr>
          <w:rFonts w:ascii="Times New Roman" w:eastAsia="Times New Roman" w:hAnsi="Times New Roman" w:cs="Times New Roman"/>
          <w:sz w:val="28"/>
          <w:szCs w:val="28"/>
          <w:lang w:eastAsia="ru-RU"/>
        </w:rPr>
        <w:t xml:space="preserve">» </w:t>
      </w:r>
      <w:r w:rsidRPr="00694984">
        <w:rPr>
          <w:rFonts w:ascii="Times New Roman" w:eastAsia="Times New Roman" w:hAnsi="Times New Roman" w:cs="Times New Roman"/>
          <w:sz w:val="28"/>
          <w:szCs w:val="28"/>
          <w:lang w:eastAsia="ru-RU"/>
        </w:rPr>
        <w:t xml:space="preserve">МО </w:t>
      </w:r>
      <w:r>
        <w:rPr>
          <w:rFonts w:ascii="Times New Roman" w:eastAsia="Times New Roman" w:hAnsi="Times New Roman" w:cs="Times New Roman"/>
          <w:sz w:val="28"/>
          <w:szCs w:val="28"/>
          <w:lang w:eastAsia="ru-RU"/>
        </w:rPr>
        <w:t xml:space="preserve">МВД России </w:t>
      </w:r>
      <w:r w:rsidRPr="00694984">
        <w:rPr>
          <w:rFonts w:ascii="Times New Roman" w:eastAsia="Times New Roman" w:hAnsi="Times New Roman" w:cs="Times New Roman"/>
          <w:sz w:val="28"/>
          <w:szCs w:val="28"/>
          <w:lang w:eastAsia="ru-RU"/>
        </w:rPr>
        <w:t>«</w:t>
      </w:r>
      <w:proofErr w:type="spellStart"/>
      <w:r w:rsidRPr="00694984">
        <w:rPr>
          <w:rFonts w:ascii="Times New Roman" w:eastAsia="Times New Roman" w:hAnsi="Times New Roman" w:cs="Times New Roman"/>
          <w:sz w:val="28"/>
          <w:szCs w:val="28"/>
          <w:lang w:eastAsia="ru-RU"/>
        </w:rPr>
        <w:t>Глазовский</w:t>
      </w:r>
      <w:proofErr w:type="spellEnd"/>
      <w:r w:rsidRPr="00694984">
        <w:rPr>
          <w:rFonts w:ascii="Times New Roman" w:eastAsia="Times New Roman" w:hAnsi="Times New Roman" w:cs="Times New Roman"/>
          <w:sz w:val="28"/>
          <w:szCs w:val="28"/>
          <w:lang w:eastAsia="ru-RU"/>
        </w:rPr>
        <w:t>».</w:t>
      </w:r>
    </w:p>
    <w:p w:rsidR="00970834" w:rsidRDefault="00970834" w:rsidP="0097083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70834" w:rsidRPr="00694984" w:rsidRDefault="00970834" w:rsidP="0097083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70834" w:rsidRPr="00694984" w:rsidRDefault="00970834" w:rsidP="0097083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0834" w:rsidRDefault="00970834" w:rsidP="0097083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муниципального образования </w:t>
      </w:r>
    </w:p>
    <w:p w:rsidR="00970834" w:rsidRDefault="00970834" w:rsidP="0097083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Юкаменский</w:t>
      </w:r>
      <w:proofErr w:type="spellEnd"/>
      <w:r>
        <w:rPr>
          <w:rFonts w:ascii="Times New Roman" w:eastAsia="Times New Roman" w:hAnsi="Times New Roman" w:cs="Times New Roman"/>
          <w:sz w:val="28"/>
          <w:szCs w:val="28"/>
          <w:lang w:eastAsia="ru-RU"/>
        </w:rPr>
        <w:t xml:space="preserve"> район»                                                                    К.Н. Бельтюков</w:t>
      </w:r>
    </w:p>
    <w:p w:rsidR="00970834" w:rsidRDefault="00970834" w:rsidP="0097083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0834" w:rsidRPr="00694984" w:rsidRDefault="00970834" w:rsidP="0097083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0834" w:rsidRPr="00694984" w:rsidRDefault="00970834" w:rsidP="00970834">
      <w:pPr>
        <w:widowControl w:val="0"/>
        <w:shd w:val="clear" w:color="auto" w:fill="FFFFFF"/>
        <w:tabs>
          <w:tab w:val="left" w:pos="7296"/>
        </w:tabs>
        <w:autoSpaceDE w:val="0"/>
        <w:autoSpaceDN w:val="0"/>
        <w:adjustRightInd w:val="0"/>
        <w:spacing w:after="0" w:line="240" w:lineRule="auto"/>
        <w:rPr>
          <w:rFonts w:ascii="Times New Roman" w:eastAsia="Times New Roman" w:hAnsi="Times New Roman" w:cs="Times New Roman"/>
          <w:spacing w:val="-1"/>
          <w:sz w:val="28"/>
          <w:szCs w:val="28"/>
          <w:lang w:eastAsia="ru-RU"/>
        </w:rPr>
      </w:pPr>
      <w:r w:rsidRPr="00694984">
        <w:rPr>
          <w:rFonts w:ascii="Times New Roman" w:eastAsia="Times New Roman" w:hAnsi="Times New Roman" w:cs="Times New Roman"/>
          <w:spacing w:val="-1"/>
          <w:sz w:val="28"/>
          <w:szCs w:val="28"/>
          <w:lang w:eastAsia="ru-RU"/>
        </w:rPr>
        <w:t>Председатель Районного Совета депутатов</w:t>
      </w:r>
    </w:p>
    <w:p w:rsidR="00970834" w:rsidRPr="00694984" w:rsidRDefault="00970834" w:rsidP="00970834">
      <w:pPr>
        <w:widowControl w:val="0"/>
        <w:shd w:val="clear" w:color="auto" w:fill="FFFFFF"/>
        <w:tabs>
          <w:tab w:val="left" w:pos="7296"/>
        </w:tabs>
        <w:autoSpaceDE w:val="0"/>
        <w:autoSpaceDN w:val="0"/>
        <w:adjustRightInd w:val="0"/>
        <w:spacing w:after="0" w:line="240" w:lineRule="auto"/>
        <w:rPr>
          <w:rFonts w:ascii="Times New Roman" w:eastAsia="Times New Roman" w:hAnsi="Times New Roman" w:cs="Times New Roman"/>
          <w:spacing w:val="-1"/>
          <w:sz w:val="28"/>
          <w:szCs w:val="28"/>
          <w:lang w:eastAsia="ru-RU"/>
        </w:rPr>
      </w:pPr>
      <w:r w:rsidRPr="00694984">
        <w:rPr>
          <w:rFonts w:ascii="Times New Roman" w:eastAsia="Times New Roman" w:hAnsi="Times New Roman" w:cs="Times New Roman"/>
          <w:spacing w:val="-1"/>
          <w:sz w:val="28"/>
          <w:szCs w:val="28"/>
          <w:lang w:eastAsia="ru-RU"/>
        </w:rPr>
        <w:t>муниципального образования</w:t>
      </w:r>
    </w:p>
    <w:p w:rsidR="00970834" w:rsidRPr="00694984" w:rsidRDefault="00970834" w:rsidP="00970834">
      <w:pPr>
        <w:widowControl w:val="0"/>
        <w:shd w:val="clear" w:color="auto" w:fill="FFFFFF"/>
        <w:tabs>
          <w:tab w:val="left" w:pos="7296"/>
        </w:tabs>
        <w:autoSpaceDE w:val="0"/>
        <w:autoSpaceDN w:val="0"/>
        <w:adjustRightInd w:val="0"/>
        <w:spacing w:after="0" w:line="240" w:lineRule="auto"/>
        <w:rPr>
          <w:rFonts w:ascii="Times New Roman" w:eastAsia="Times New Roman" w:hAnsi="Times New Roman" w:cs="Times New Roman"/>
          <w:spacing w:val="-1"/>
          <w:sz w:val="28"/>
          <w:szCs w:val="28"/>
          <w:lang w:eastAsia="ru-RU"/>
        </w:rPr>
      </w:pPr>
      <w:r w:rsidRPr="00694984">
        <w:rPr>
          <w:rFonts w:ascii="Times New Roman" w:eastAsia="Times New Roman" w:hAnsi="Times New Roman" w:cs="Times New Roman"/>
          <w:spacing w:val="-1"/>
          <w:sz w:val="28"/>
          <w:szCs w:val="28"/>
          <w:lang w:eastAsia="ru-RU"/>
        </w:rPr>
        <w:t>«</w:t>
      </w:r>
      <w:proofErr w:type="spellStart"/>
      <w:r w:rsidRPr="00694984">
        <w:rPr>
          <w:rFonts w:ascii="Times New Roman" w:eastAsia="Times New Roman" w:hAnsi="Times New Roman" w:cs="Times New Roman"/>
          <w:spacing w:val="-1"/>
          <w:sz w:val="28"/>
          <w:szCs w:val="28"/>
          <w:lang w:eastAsia="ru-RU"/>
        </w:rPr>
        <w:t>Юкаменский</w:t>
      </w:r>
      <w:proofErr w:type="spellEnd"/>
      <w:r w:rsidRPr="00694984">
        <w:rPr>
          <w:rFonts w:ascii="Times New Roman" w:eastAsia="Times New Roman" w:hAnsi="Times New Roman" w:cs="Times New Roman"/>
          <w:spacing w:val="-1"/>
          <w:sz w:val="28"/>
          <w:szCs w:val="28"/>
          <w:lang w:eastAsia="ru-RU"/>
        </w:rPr>
        <w:t xml:space="preserve"> район»                                                                     </w:t>
      </w:r>
      <w:r>
        <w:rPr>
          <w:rFonts w:ascii="Times New Roman" w:eastAsia="Times New Roman" w:hAnsi="Times New Roman" w:cs="Times New Roman"/>
          <w:spacing w:val="-1"/>
          <w:sz w:val="28"/>
          <w:szCs w:val="28"/>
          <w:lang w:eastAsia="ru-RU"/>
        </w:rPr>
        <w:t xml:space="preserve">    </w:t>
      </w:r>
      <w:r w:rsidRPr="00694984">
        <w:rPr>
          <w:rFonts w:ascii="Times New Roman" w:eastAsia="Times New Roman" w:hAnsi="Times New Roman" w:cs="Times New Roman"/>
          <w:spacing w:val="-1"/>
          <w:sz w:val="28"/>
          <w:szCs w:val="28"/>
          <w:lang w:eastAsia="ru-RU"/>
        </w:rPr>
        <w:t xml:space="preserve">   Б.А. </w:t>
      </w:r>
      <w:proofErr w:type="spellStart"/>
      <w:r w:rsidRPr="00694984">
        <w:rPr>
          <w:rFonts w:ascii="Times New Roman" w:eastAsia="Times New Roman" w:hAnsi="Times New Roman" w:cs="Times New Roman"/>
          <w:spacing w:val="-1"/>
          <w:sz w:val="28"/>
          <w:szCs w:val="28"/>
          <w:lang w:eastAsia="ru-RU"/>
        </w:rPr>
        <w:t>Абашев</w:t>
      </w:r>
      <w:proofErr w:type="spellEnd"/>
    </w:p>
    <w:p w:rsidR="00970834" w:rsidRPr="00694984" w:rsidRDefault="00970834" w:rsidP="0097083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70834" w:rsidRDefault="00970834" w:rsidP="00970834">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650148" w:rsidP="001B7E96">
      <w:pPr>
        <w:spacing w:after="0" w:line="240" w:lineRule="auto"/>
      </w:pPr>
      <w:r>
        <w:rPr>
          <w:rFonts w:ascii="Calibri" w:eastAsia="Times New Roman" w:hAnsi="Calibri" w:cs="Calibri"/>
          <w:noProof/>
          <w:szCs w:val="20"/>
          <w:lang w:eastAsia="ru-RU"/>
        </w:rPr>
        <w:lastRenderedPageBreak/>
        <w:drawing>
          <wp:anchor distT="0" distB="0" distL="114300" distR="114300" simplePos="0" relativeHeight="251673600" behindDoc="1" locked="0" layoutInCell="1" allowOverlap="1" wp14:anchorId="1D5E7D12" wp14:editId="4CF0CF50">
            <wp:simplePos x="0" y="0"/>
            <wp:positionH relativeFrom="margin">
              <wp:posOffset>2466975</wp:posOffset>
            </wp:positionH>
            <wp:positionV relativeFrom="margin">
              <wp:posOffset>-492125</wp:posOffset>
            </wp:positionV>
            <wp:extent cx="1085850" cy="1790700"/>
            <wp:effectExtent l="0" t="0" r="0" b="0"/>
            <wp:wrapThrough wrapText="bothSides">
              <wp:wrapPolygon edited="0">
                <wp:start x="0" y="0"/>
                <wp:lineTo x="0" y="21370"/>
                <wp:lineTo x="21221" y="21370"/>
                <wp:lineTo x="21221"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970834" w:rsidRPr="00970834" w:rsidRDefault="00970834" w:rsidP="00970834">
      <w:pPr>
        <w:spacing w:after="0" w:line="240" w:lineRule="auto"/>
        <w:ind w:firstLine="851"/>
        <w:jc w:val="center"/>
        <w:rPr>
          <w:rFonts w:ascii="Times New Roman" w:eastAsia="Calibri" w:hAnsi="Times New Roman" w:cs="Times New Roman"/>
          <w:b/>
          <w:sz w:val="28"/>
          <w:szCs w:val="28"/>
        </w:rPr>
      </w:pPr>
    </w:p>
    <w:p w:rsidR="00970834" w:rsidRDefault="00970834" w:rsidP="00970834">
      <w:pPr>
        <w:spacing w:after="0" w:line="240" w:lineRule="auto"/>
        <w:ind w:firstLine="851"/>
        <w:jc w:val="center"/>
        <w:rPr>
          <w:rFonts w:ascii="Times New Roman" w:eastAsia="Calibri" w:hAnsi="Times New Roman" w:cs="Times New Roman"/>
          <w:b/>
          <w:sz w:val="28"/>
          <w:szCs w:val="28"/>
        </w:rPr>
      </w:pPr>
    </w:p>
    <w:p w:rsidR="00650148" w:rsidRPr="00970834" w:rsidRDefault="00650148" w:rsidP="00970834">
      <w:pPr>
        <w:spacing w:after="0" w:line="240" w:lineRule="auto"/>
        <w:ind w:firstLine="851"/>
        <w:jc w:val="center"/>
        <w:rPr>
          <w:rFonts w:ascii="Times New Roman" w:eastAsia="Calibri" w:hAnsi="Times New Roman" w:cs="Times New Roman"/>
          <w:b/>
          <w:sz w:val="28"/>
          <w:szCs w:val="28"/>
        </w:rPr>
      </w:pPr>
    </w:p>
    <w:p w:rsidR="00970834" w:rsidRPr="00970834" w:rsidRDefault="00970834" w:rsidP="00970834">
      <w:pPr>
        <w:spacing w:after="0" w:line="240" w:lineRule="auto"/>
        <w:rPr>
          <w:rFonts w:ascii="Times New Roman" w:eastAsia="Calibri" w:hAnsi="Times New Roman" w:cs="Times New Roman"/>
          <w:b/>
          <w:sz w:val="28"/>
          <w:szCs w:val="28"/>
        </w:rPr>
      </w:pPr>
    </w:p>
    <w:p w:rsidR="00970834" w:rsidRPr="00970834" w:rsidRDefault="00970834" w:rsidP="00970834">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970834">
        <w:rPr>
          <w:rFonts w:ascii="Times New Roman" w:eastAsia="Times New Roman" w:hAnsi="Times New Roman" w:cs="Times New Roman"/>
          <w:b/>
          <w:bCs/>
          <w:lang w:eastAsia="ru-RU"/>
        </w:rPr>
        <w:t>СОВЕТ ДЕПУТАТОВ МУНИЦИПАЛЬНОГО ОБРАЗОВАНИЯ «ЮКАМЕНСКИЙ РАЙОН»</w:t>
      </w:r>
    </w:p>
    <w:p w:rsidR="00970834" w:rsidRPr="00970834" w:rsidRDefault="00970834" w:rsidP="00970834">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970834">
        <w:rPr>
          <w:rFonts w:ascii="Times New Roman" w:eastAsia="Times New Roman" w:hAnsi="Times New Roman" w:cs="Times New Roman"/>
          <w:b/>
          <w:bCs/>
          <w:lang w:eastAsia="ru-RU"/>
        </w:rPr>
        <w:t>«ЮКАМЕН ЁРОС» МУНИЦИПАЛ КЫЛДЫТЭТЫСЬ ДЕПУТАТ КЕНЕШ</w:t>
      </w:r>
    </w:p>
    <w:p w:rsidR="00970834" w:rsidRPr="00970834" w:rsidRDefault="00970834" w:rsidP="00970834">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970834" w:rsidRPr="00970834" w:rsidRDefault="00970834" w:rsidP="00970834">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p>
    <w:p w:rsidR="00970834" w:rsidRPr="00970834" w:rsidRDefault="00970834" w:rsidP="00970834">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r w:rsidRPr="00970834">
        <w:rPr>
          <w:rFonts w:ascii="Times New Roman" w:eastAsia="Times New Roman" w:hAnsi="Times New Roman" w:cs="Times New Roman"/>
          <w:b/>
          <w:bCs/>
          <w:sz w:val="24"/>
          <w:szCs w:val="24"/>
          <w:u w:val="single"/>
          <w:lang w:eastAsia="ru-RU"/>
        </w:rPr>
        <w:t>«28» августа 2019 года________________________</w:t>
      </w:r>
      <w:r>
        <w:rPr>
          <w:rFonts w:ascii="Times New Roman" w:eastAsia="Times New Roman" w:hAnsi="Times New Roman" w:cs="Times New Roman"/>
          <w:b/>
          <w:bCs/>
          <w:sz w:val="24"/>
          <w:szCs w:val="24"/>
          <w:u w:val="single"/>
          <w:lang w:eastAsia="ru-RU"/>
        </w:rPr>
        <w:t>__________________________</w:t>
      </w:r>
      <w:r w:rsidRPr="00970834">
        <w:rPr>
          <w:rFonts w:ascii="Times New Roman" w:eastAsia="Times New Roman" w:hAnsi="Times New Roman" w:cs="Times New Roman"/>
          <w:b/>
          <w:bCs/>
          <w:sz w:val="24"/>
          <w:szCs w:val="24"/>
          <w:u w:val="single"/>
          <w:lang w:eastAsia="ru-RU"/>
        </w:rPr>
        <w:t>__№ 178</w:t>
      </w:r>
    </w:p>
    <w:p w:rsidR="00970834" w:rsidRPr="00970834" w:rsidRDefault="00970834" w:rsidP="00970834">
      <w:pPr>
        <w:spacing w:after="0" w:line="240" w:lineRule="auto"/>
        <w:ind w:firstLine="851"/>
        <w:jc w:val="center"/>
        <w:rPr>
          <w:rFonts w:ascii="Times New Roman" w:eastAsia="Calibri" w:hAnsi="Times New Roman" w:cs="Times New Roman"/>
          <w:b/>
          <w:sz w:val="24"/>
          <w:szCs w:val="24"/>
        </w:rPr>
      </w:pPr>
      <w:r w:rsidRPr="00970834">
        <w:rPr>
          <w:rFonts w:ascii="Times New Roman" w:eastAsia="Calibri" w:hAnsi="Times New Roman" w:cs="Times New Roman"/>
          <w:b/>
          <w:sz w:val="24"/>
          <w:szCs w:val="24"/>
        </w:rPr>
        <w:t>с. Юкаменское</w:t>
      </w:r>
    </w:p>
    <w:p w:rsidR="00970834" w:rsidRPr="00970834" w:rsidRDefault="00970834" w:rsidP="00970834">
      <w:pPr>
        <w:spacing w:after="0" w:line="240" w:lineRule="auto"/>
        <w:ind w:firstLine="851"/>
        <w:jc w:val="center"/>
        <w:rPr>
          <w:rFonts w:ascii="Times New Roman" w:eastAsia="Calibri" w:hAnsi="Times New Roman" w:cs="Times New Roman"/>
          <w:b/>
          <w:sz w:val="24"/>
          <w:szCs w:val="24"/>
        </w:rPr>
      </w:pPr>
    </w:p>
    <w:p w:rsidR="00970834" w:rsidRPr="00970834" w:rsidRDefault="00970834" w:rsidP="00970834">
      <w:pPr>
        <w:spacing w:after="0" w:line="240" w:lineRule="auto"/>
        <w:ind w:firstLine="851"/>
        <w:jc w:val="center"/>
        <w:rPr>
          <w:rFonts w:ascii="Times New Roman" w:eastAsia="Calibri" w:hAnsi="Times New Roman" w:cs="Times New Roman"/>
          <w:b/>
          <w:sz w:val="24"/>
          <w:szCs w:val="24"/>
        </w:rPr>
      </w:pPr>
      <w:r w:rsidRPr="00970834">
        <w:rPr>
          <w:rFonts w:ascii="Times New Roman" w:eastAsia="Calibri" w:hAnsi="Times New Roman" w:cs="Times New Roman"/>
          <w:b/>
          <w:sz w:val="24"/>
          <w:szCs w:val="24"/>
        </w:rPr>
        <w:t>РЕШЕНИЕ</w:t>
      </w:r>
    </w:p>
    <w:p w:rsidR="00970834" w:rsidRPr="00970834" w:rsidRDefault="00970834" w:rsidP="00970834">
      <w:pPr>
        <w:spacing w:after="0" w:line="240" w:lineRule="auto"/>
        <w:ind w:firstLine="851"/>
        <w:jc w:val="center"/>
        <w:rPr>
          <w:rFonts w:ascii="Times New Roman" w:eastAsia="Calibri" w:hAnsi="Times New Roman" w:cs="Times New Roman"/>
          <w:b/>
          <w:sz w:val="24"/>
          <w:szCs w:val="24"/>
        </w:rPr>
      </w:pPr>
    </w:p>
    <w:p w:rsidR="00970834" w:rsidRPr="00970834" w:rsidRDefault="00970834" w:rsidP="00970834">
      <w:pPr>
        <w:spacing w:after="0" w:line="240" w:lineRule="auto"/>
        <w:ind w:firstLine="851"/>
        <w:jc w:val="center"/>
        <w:rPr>
          <w:rFonts w:ascii="Times New Roman" w:eastAsia="Calibri" w:hAnsi="Times New Roman" w:cs="Times New Roman"/>
          <w:b/>
          <w:sz w:val="28"/>
          <w:szCs w:val="28"/>
        </w:rPr>
      </w:pPr>
      <w:r w:rsidRPr="00970834">
        <w:rPr>
          <w:rFonts w:ascii="Times New Roman" w:eastAsia="Calibri" w:hAnsi="Times New Roman" w:cs="Times New Roman"/>
          <w:b/>
          <w:sz w:val="28"/>
          <w:szCs w:val="28"/>
        </w:rPr>
        <w:t>О внесении изменения в Состав редакционного совета печатного средства массовой информации «Вестник правовых актов органов местного самоуправления муниципального образования «</w:t>
      </w:r>
      <w:proofErr w:type="spellStart"/>
      <w:r w:rsidRPr="00970834">
        <w:rPr>
          <w:rFonts w:ascii="Times New Roman" w:eastAsia="Calibri" w:hAnsi="Times New Roman" w:cs="Times New Roman"/>
          <w:b/>
          <w:sz w:val="28"/>
          <w:szCs w:val="28"/>
        </w:rPr>
        <w:t>Юкаменский</w:t>
      </w:r>
      <w:proofErr w:type="spellEnd"/>
      <w:r w:rsidRPr="00970834">
        <w:rPr>
          <w:rFonts w:ascii="Times New Roman" w:eastAsia="Calibri" w:hAnsi="Times New Roman" w:cs="Times New Roman"/>
          <w:b/>
          <w:sz w:val="28"/>
          <w:szCs w:val="28"/>
        </w:rPr>
        <w:t xml:space="preserve"> район», </w:t>
      </w:r>
      <w:proofErr w:type="gramStart"/>
      <w:r w:rsidRPr="00970834">
        <w:rPr>
          <w:rFonts w:ascii="Times New Roman" w:eastAsia="Calibri" w:hAnsi="Times New Roman" w:cs="Times New Roman"/>
          <w:b/>
          <w:sz w:val="28"/>
          <w:szCs w:val="28"/>
        </w:rPr>
        <w:t>утвержденное</w:t>
      </w:r>
      <w:proofErr w:type="gramEnd"/>
      <w:r w:rsidRPr="00970834">
        <w:rPr>
          <w:rFonts w:ascii="Times New Roman" w:eastAsia="Calibri" w:hAnsi="Times New Roman" w:cs="Times New Roman"/>
          <w:b/>
          <w:sz w:val="28"/>
          <w:szCs w:val="28"/>
        </w:rPr>
        <w:t xml:space="preserve"> решением Совета депутатов муниципального образования</w:t>
      </w:r>
    </w:p>
    <w:p w:rsidR="00970834" w:rsidRPr="00970834" w:rsidRDefault="00970834" w:rsidP="00970834">
      <w:pPr>
        <w:spacing w:after="0" w:line="240" w:lineRule="auto"/>
        <w:ind w:firstLine="851"/>
        <w:jc w:val="center"/>
        <w:rPr>
          <w:rFonts w:ascii="Times New Roman" w:eastAsia="Calibri" w:hAnsi="Times New Roman" w:cs="Times New Roman"/>
          <w:b/>
          <w:sz w:val="28"/>
          <w:szCs w:val="28"/>
        </w:rPr>
      </w:pPr>
      <w:r w:rsidRPr="00970834">
        <w:rPr>
          <w:rFonts w:ascii="Times New Roman" w:eastAsia="Calibri" w:hAnsi="Times New Roman" w:cs="Times New Roman"/>
          <w:b/>
          <w:sz w:val="28"/>
          <w:szCs w:val="28"/>
        </w:rPr>
        <w:t xml:space="preserve"> «</w:t>
      </w:r>
      <w:proofErr w:type="spellStart"/>
      <w:r w:rsidRPr="00970834">
        <w:rPr>
          <w:rFonts w:ascii="Times New Roman" w:eastAsia="Calibri" w:hAnsi="Times New Roman" w:cs="Times New Roman"/>
          <w:b/>
          <w:sz w:val="28"/>
          <w:szCs w:val="28"/>
        </w:rPr>
        <w:t>Юкаменский</w:t>
      </w:r>
      <w:proofErr w:type="spellEnd"/>
      <w:r w:rsidRPr="00970834">
        <w:rPr>
          <w:rFonts w:ascii="Times New Roman" w:eastAsia="Calibri" w:hAnsi="Times New Roman" w:cs="Times New Roman"/>
          <w:b/>
          <w:sz w:val="28"/>
          <w:szCs w:val="28"/>
        </w:rPr>
        <w:t xml:space="preserve"> район»  от 21 мая 2009 года № 160</w:t>
      </w: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Руководствуясь Уставом муниципального образования «</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утвержденным решением Совета депутатов муниципального образования «</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 176 от 31.05.2005 года,</w:t>
      </w: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970834">
        <w:rPr>
          <w:rFonts w:ascii="Times New Roman" w:eastAsia="Times New Roman" w:hAnsi="Times New Roman" w:cs="Times New Roman"/>
          <w:b/>
          <w:sz w:val="28"/>
          <w:szCs w:val="28"/>
          <w:lang w:eastAsia="ru-RU"/>
        </w:rPr>
        <w:t xml:space="preserve">Совет депутатов муниципального образования </w:t>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970834">
        <w:rPr>
          <w:rFonts w:ascii="Times New Roman" w:eastAsia="Times New Roman" w:hAnsi="Times New Roman" w:cs="Times New Roman"/>
          <w:b/>
          <w:sz w:val="28"/>
          <w:szCs w:val="28"/>
          <w:lang w:eastAsia="ru-RU"/>
        </w:rPr>
        <w:t>«</w:t>
      </w:r>
      <w:proofErr w:type="spellStart"/>
      <w:r w:rsidRPr="00970834">
        <w:rPr>
          <w:rFonts w:ascii="Times New Roman" w:eastAsia="Times New Roman" w:hAnsi="Times New Roman" w:cs="Times New Roman"/>
          <w:b/>
          <w:sz w:val="28"/>
          <w:szCs w:val="28"/>
          <w:lang w:eastAsia="ru-RU"/>
        </w:rPr>
        <w:t>Юкаменский</w:t>
      </w:r>
      <w:proofErr w:type="spellEnd"/>
      <w:r w:rsidRPr="00970834">
        <w:rPr>
          <w:rFonts w:ascii="Times New Roman" w:eastAsia="Times New Roman" w:hAnsi="Times New Roman" w:cs="Times New Roman"/>
          <w:b/>
          <w:sz w:val="28"/>
          <w:szCs w:val="28"/>
          <w:lang w:eastAsia="ru-RU"/>
        </w:rPr>
        <w:t xml:space="preserve"> район» РЕШАЕТ:</w:t>
      </w: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p>
    <w:p w:rsidR="00970834" w:rsidRDefault="00970834" w:rsidP="00970834">
      <w:pPr>
        <w:numPr>
          <w:ilvl w:val="0"/>
          <w:numId w:val="5"/>
        </w:numPr>
        <w:spacing w:after="0" w:line="240" w:lineRule="auto"/>
        <w:jc w:val="both"/>
        <w:rPr>
          <w:rFonts w:ascii="Times New Roman" w:eastAsia="Calibri" w:hAnsi="Times New Roman" w:cs="Times New Roman"/>
          <w:sz w:val="28"/>
          <w:szCs w:val="28"/>
        </w:rPr>
      </w:pPr>
      <w:r w:rsidRPr="00970834">
        <w:rPr>
          <w:rFonts w:ascii="Times New Roman" w:eastAsia="Calibri" w:hAnsi="Times New Roman" w:cs="Times New Roman"/>
          <w:sz w:val="28"/>
          <w:szCs w:val="28"/>
        </w:rPr>
        <w:t>Состав редакционного сов</w:t>
      </w:r>
      <w:r>
        <w:rPr>
          <w:rFonts w:ascii="Times New Roman" w:eastAsia="Calibri" w:hAnsi="Times New Roman" w:cs="Times New Roman"/>
          <w:sz w:val="28"/>
          <w:szCs w:val="28"/>
        </w:rPr>
        <w:t xml:space="preserve">ета печатного средства </w:t>
      </w:r>
      <w:proofErr w:type="gramStart"/>
      <w:r>
        <w:rPr>
          <w:rFonts w:ascii="Times New Roman" w:eastAsia="Calibri" w:hAnsi="Times New Roman" w:cs="Times New Roman"/>
          <w:sz w:val="28"/>
          <w:szCs w:val="28"/>
        </w:rPr>
        <w:t>массовой</w:t>
      </w:r>
      <w:proofErr w:type="gramEnd"/>
    </w:p>
    <w:p w:rsidR="00970834" w:rsidRDefault="00970834" w:rsidP="00970834">
      <w:pPr>
        <w:spacing w:after="0" w:line="240" w:lineRule="auto"/>
        <w:jc w:val="both"/>
        <w:rPr>
          <w:rFonts w:ascii="Times New Roman" w:eastAsia="Calibri" w:hAnsi="Times New Roman" w:cs="Times New Roman"/>
          <w:sz w:val="28"/>
          <w:szCs w:val="28"/>
        </w:rPr>
      </w:pPr>
      <w:r w:rsidRPr="00970834">
        <w:rPr>
          <w:rFonts w:ascii="Times New Roman" w:eastAsia="Calibri" w:hAnsi="Times New Roman" w:cs="Times New Roman"/>
          <w:sz w:val="28"/>
          <w:szCs w:val="28"/>
        </w:rPr>
        <w:t>информации «Вестник правовых актов органов местного самоуправления муниципального образования «</w:t>
      </w:r>
      <w:proofErr w:type="spellStart"/>
      <w:r w:rsidRPr="00970834">
        <w:rPr>
          <w:rFonts w:ascii="Times New Roman" w:eastAsia="Calibri" w:hAnsi="Times New Roman" w:cs="Times New Roman"/>
          <w:sz w:val="28"/>
          <w:szCs w:val="28"/>
        </w:rPr>
        <w:t>Юкаменский</w:t>
      </w:r>
      <w:proofErr w:type="spellEnd"/>
      <w:r w:rsidRPr="00970834">
        <w:rPr>
          <w:rFonts w:ascii="Times New Roman" w:eastAsia="Calibri" w:hAnsi="Times New Roman" w:cs="Times New Roman"/>
          <w:sz w:val="28"/>
          <w:szCs w:val="28"/>
        </w:rPr>
        <w:t xml:space="preserve"> район», </w:t>
      </w:r>
      <w:proofErr w:type="gramStart"/>
      <w:r w:rsidRPr="00970834">
        <w:rPr>
          <w:rFonts w:ascii="Times New Roman" w:eastAsia="Calibri" w:hAnsi="Times New Roman" w:cs="Times New Roman"/>
          <w:sz w:val="28"/>
          <w:szCs w:val="28"/>
        </w:rPr>
        <w:t>утвержденное</w:t>
      </w:r>
      <w:proofErr w:type="gramEnd"/>
      <w:r w:rsidRPr="00970834">
        <w:rPr>
          <w:rFonts w:ascii="Times New Roman" w:eastAsia="Calibri" w:hAnsi="Times New Roman" w:cs="Times New Roman"/>
          <w:sz w:val="28"/>
          <w:szCs w:val="28"/>
        </w:rPr>
        <w:t xml:space="preserve"> решением Совета депутатов муниципального образования «</w:t>
      </w:r>
      <w:proofErr w:type="spellStart"/>
      <w:r w:rsidRPr="00970834">
        <w:rPr>
          <w:rFonts w:ascii="Times New Roman" w:eastAsia="Calibri" w:hAnsi="Times New Roman" w:cs="Times New Roman"/>
          <w:sz w:val="28"/>
          <w:szCs w:val="28"/>
        </w:rPr>
        <w:t>Юкаменский</w:t>
      </w:r>
      <w:proofErr w:type="spellEnd"/>
      <w:r w:rsidRPr="00970834">
        <w:rPr>
          <w:rFonts w:ascii="Times New Roman" w:eastAsia="Calibri" w:hAnsi="Times New Roman" w:cs="Times New Roman"/>
          <w:sz w:val="28"/>
          <w:szCs w:val="28"/>
        </w:rPr>
        <w:t xml:space="preserve"> район»  от 21 мая 2009 года № 160 изложить в новой редакции:</w:t>
      </w:r>
    </w:p>
    <w:p w:rsidR="00970834" w:rsidRPr="00970834" w:rsidRDefault="00970834" w:rsidP="00970834">
      <w:pPr>
        <w:spacing w:after="0" w:line="240" w:lineRule="auto"/>
        <w:jc w:val="both"/>
        <w:rPr>
          <w:rFonts w:ascii="Times New Roman" w:eastAsia="Calibri" w:hAnsi="Times New Roman" w:cs="Times New Roman"/>
          <w:sz w:val="28"/>
          <w:szCs w:val="28"/>
        </w:rPr>
      </w:pPr>
    </w:p>
    <w:p w:rsidR="00970834" w:rsidRPr="00970834" w:rsidRDefault="00970834" w:rsidP="00970834">
      <w:pPr>
        <w:spacing w:after="0" w:line="240" w:lineRule="auto"/>
        <w:jc w:val="center"/>
        <w:rPr>
          <w:rFonts w:ascii="Times New Roman" w:eastAsia="Calibri" w:hAnsi="Times New Roman" w:cs="Times New Roman"/>
          <w:sz w:val="28"/>
          <w:szCs w:val="28"/>
        </w:rPr>
      </w:pPr>
      <w:r w:rsidRPr="00970834">
        <w:rPr>
          <w:rFonts w:ascii="Times New Roman" w:eastAsia="Calibri" w:hAnsi="Times New Roman" w:cs="Times New Roman"/>
          <w:sz w:val="28"/>
          <w:szCs w:val="28"/>
        </w:rPr>
        <w:t>«СОСТАВ</w:t>
      </w:r>
    </w:p>
    <w:p w:rsidR="00970834" w:rsidRPr="00970834" w:rsidRDefault="00970834" w:rsidP="00970834">
      <w:pPr>
        <w:spacing w:after="0" w:line="240" w:lineRule="auto"/>
        <w:jc w:val="center"/>
        <w:rPr>
          <w:rFonts w:ascii="Times New Roman" w:eastAsia="Calibri" w:hAnsi="Times New Roman" w:cs="Times New Roman"/>
          <w:sz w:val="28"/>
          <w:szCs w:val="28"/>
        </w:rPr>
      </w:pPr>
      <w:r w:rsidRPr="00970834">
        <w:rPr>
          <w:rFonts w:ascii="Times New Roman" w:eastAsia="Calibri" w:hAnsi="Times New Roman" w:cs="Times New Roman"/>
          <w:sz w:val="28"/>
          <w:szCs w:val="28"/>
        </w:rPr>
        <w:t>редакционного совета печатного средства массовой информации</w:t>
      </w:r>
    </w:p>
    <w:p w:rsidR="00970834" w:rsidRPr="00970834" w:rsidRDefault="00970834" w:rsidP="00970834">
      <w:pPr>
        <w:spacing w:after="0" w:line="240" w:lineRule="auto"/>
        <w:jc w:val="center"/>
        <w:rPr>
          <w:rFonts w:ascii="Times New Roman" w:eastAsia="Calibri" w:hAnsi="Times New Roman" w:cs="Times New Roman"/>
          <w:sz w:val="28"/>
          <w:szCs w:val="28"/>
        </w:rPr>
      </w:pPr>
      <w:r w:rsidRPr="00970834">
        <w:rPr>
          <w:rFonts w:ascii="Times New Roman" w:eastAsia="Calibri" w:hAnsi="Times New Roman" w:cs="Times New Roman"/>
          <w:sz w:val="28"/>
          <w:szCs w:val="28"/>
        </w:rPr>
        <w:t>«Вестник правовых актов органов местного самоуправления муниципального</w:t>
      </w:r>
    </w:p>
    <w:p w:rsidR="00970834" w:rsidRPr="00970834" w:rsidRDefault="00970834" w:rsidP="00970834">
      <w:pPr>
        <w:spacing w:after="0" w:line="240" w:lineRule="auto"/>
        <w:jc w:val="center"/>
        <w:rPr>
          <w:rFonts w:ascii="Times New Roman" w:eastAsia="Calibri" w:hAnsi="Times New Roman" w:cs="Times New Roman"/>
          <w:sz w:val="28"/>
          <w:szCs w:val="28"/>
        </w:rPr>
      </w:pPr>
      <w:r w:rsidRPr="00970834">
        <w:rPr>
          <w:rFonts w:ascii="Times New Roman" w:eastAsia="Calibri" w:hAnsi="Times New Roman" w:cs="Times New Roman"/>
          <w:sz w:val="28"/>
          <w:szCs w:val="28"/>
        </w:rPr>
        <w:t xml:space="preserve"> образования «</w:t>
      </w:r>
      <w:proofErr w:type="spellStart"/>
      <w:r w:rsidRPr="00970834">
        <w:rPr>
          <w:rFonts w:ascii="Times New Roman" w:eastAsia="Calibri" w:hAnsi="Times New Roman" w:cs="Times New Roman"/>
          <w:sz w:val="28"/>
          <w:szCs w:val="28"/>
        </w:rPr>
        <w:t>Юкаменский</w:t>
      </w:r>
      <w:proofErr w:type="spellEnd"/>
      <w:r w:rsidRPr="00970834">
        <w:rPr>
          <w:rFonts w:ascii="Times New Roman" w:eastAsia="Calibri" w:hAnsi="Times New Roman" w:cs="Times New Roman"/>
          <w:sz w:val="28"/>
          <w:szCs w:val="28"/>
        </w:rPr>
        <w:t xml:space="preserve"> район»</w:t>
      </w:r>
    </w:p>
    <w:p w:rsidR="00970834" w:rsidRPr="00970834" w:rsidRDefault="00970834" w:rsidP="00970834">
      <w:pPr>
        <w:spacing w:after="0" w:line="240" w:lineRule="auto"/>
        <w:jc w:val="both"/>
        <w:rPr>
          <w:rFonts w:ascii="Times New Roman" w:eastAsia="Calibri" w:hAnsi="Times New Roman" w:cs="Times New Roman"/>
          <w:sz w:val="28"/>
          <w:szCs w:val="28"/>
        </w:rPr>
      </w:pPr>
    </w:p>
    <w:tbl>
      <w:tblPr>
        <w:tblW w:w="9986" w:type="dxa"/>
        <w:tblLook w:val="01E0" w:firstRow="1" w:lastRow="1" w:firstColumn="1" w:lastColumn="1" w:noHBand="0" w:noVBand="0"/>
      </w:tblPr>
      <w:tblGrid>
        <w:gridCol w:w="3212"/>
        <w:gridCol w:w="518"/>
        <w:gridCol w:w="6256"/>
      </w:tblGrid>
      <w:tr w:rsidR="00970834" w:rsidRPr="00970834" w:rsidTr="00970834">
        <w:trPr>
          <w:trHeight w:val="839"/>
        </w:trPr>
        <w:tc>
          <w:tcPr>
            <w:tcW w:w="3212" w:type="dxa"/>
            <w:shd w:val="clear" w:color="auto" w:fill="auto"/>
          </w:tcPr>
          <w:p w:rsidR="00970834" w:rsidRPr="00970834" w:rsidRDefault="00970834" w:rsidP="00970834">
            <w:pPr>
              <w:spacing w:after="0" w:line="240" w:lineRule="auto"/>
              <w:rPr>
                <w:rFonts w:ascii="Times New Roman" w:eastAsia="Times New Roman" w:hAnsi="Times New Roman" w:cs="Times New Roman"/>
                <w:sz w:val="28"/>
                <w:szCs w:val="28"/>
              </w:rPr>
            </w:pPr>
            <w:proofErr w:type="spellStart"/>
            <w:r w:rsidRPr="00970834">
              <w:rPr>
                <w:rFonts w:ascii="Times New Roman" w:eastAsia="Times New Roman" w:hAnsi="Times New Roman" w:cs="Times New Roman"/>
                <w:sz w:val="28"/>
                <w:szCs w:val="28"/>
              </w:rPr>
              <w:t>Абашев</w:t>
            </w:r>
            <w:proofErr w:type="spellEnd"/>
            <w:r w:rsidRPr="00970834">
              <w:rPr>
                <w:rFonts w:ascii="Times New Roman" w:eastAsia="Times New Roman" w:hAnsi="Times New Roman" w:cs="Times New Roman"/>
                <w:sz w:val="28"/>
                <w:szCs w:val="28"/>
              </w:rPr>
              <w:t xml:space="preserve"> </w:t>
            </w:r>
          </w:p>
          <w:p w:rsidR="00970834" w:rsidRPr="00970834" w:rsidRDefault="00970834" w:rsidP="00970834">
            <w:pPr>
              <w:spacing w:after="0" w:line="240" w:lineRule="auto"/>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 xml:space="preserve">Булат </w:t>
            </w:r>
            <w:proofErr w:type="spellStart"/>
            <w:r w:rsidRPr="00970834">
              <w:rPr>
                <w:rFonts w:ascii="Times New Roman" w:eastAsia="Times New Roman" w:hAnsi="Times New Roman" w:cs="Times New Roman"/>
                <w:sz w:val="28"/>
                <w:szCs w:val="28"/>
              </w:rPr>
              <w:t>Азатович</w:t>
            </w:r>
            <w:proofErr w:type="spellEnd"/>
            <w:r w:rsidRPr="00970834">
              <w:rPr>
                <w:rFonts w:ascii="Times New Roman" w:eastAsia="Times New Roman" w:hAnsi="Times New Roman" w:cs="Times New Roman"/>
                <w:sz w:val="28"/>
                <w:szCs w:val="28"/>
              </w:rPr>
              <w:t xml:space="preserve"> </w:t>
            </w:r>
          </w:p>
        </w:tc>
        <w:tc>
          <w:tcPr>
            <w:tcW w:w="518"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w:t>
            </w:r>
          </w:p>
        </w:tc>
        <w:tc>
          <w:tcPr>
            <w:tcW w:w="6256"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руководитель редакционного совета, Председатель Совета депутатов муниципального образования «</w:t>
            </w:r>
            <w:proofErr w:type="spellStart"/>
            <w:r w:rsidRPr="00970834">
              <w:rPr>
                <w:rFonts w:ascii="Times New Roman" w:eastAsia="Times New Roman" w:hAnsi="Times New Roman" w:cs="Times New Roman"/>
                <w:sz w:val="28"/>
                <w:szCs w:val="28"/>
              </w:rPr>
              <w:t>Юкаменский</w:t>
            </w:r>
            <w:proofErr w:type="spellEnd"/>
            <w:r w:rsidRPr="00970834">
              <w:rPr>
                <w:rFonts w:ascii="Times New Roman" w:eastAsia="Times New Roman" w:hAnsi="Times New Roman" w:cs="Times New Roman"/>
                <w:sz w:val="28"/>
                <w:szCs w:val="28"/>
              </w:rPr>
              <w:t xml:space="preserve"> район»;</w:t>
            </w:r>
          </w:p>
          <w:p w:rsidR="00970834" w:rsidRPr="00970834" w:rsidRDefault="00970834" w:rsidP="00970834">
            <w:pPr>
              <w:spacing w:after="0" w:line="240" w:lineRule="auto"/>
              <w:jc w:val="both"/>
              <w:rPr>
                <w:rFonts w:ascii="Times New Roman" w:eastAsia="Times New Roman" w:hAnsi="Times New Roman" w:cs="Times New Roman"/>
                <w:sz w:val="28"/>
                <w:szCs w:val="28"/>
              </w:rPr>
            </w:pPr>
          </w:p>
        </w:tc>
      </w:tr>
      <w:tr w:rsidR="00970834" w:rsidRPr="00970834" w:rsidTr="00970834">
        <w:trPr>
          <w:trHeight w:val="839"/>
        </w:trPr>
        <w:tc>
          <w:tcPr>
            <w:tcW w:w="3212" w:type="dxa"/>
            <w:shd w:val="clear" w:color="auto" w:fill="auto"/>
          </w:tcPr>
          <w:p w:rsidR="00970834" w:rsidRPr="00970834" w:rsidRDefault="00970834" w:rsidP="00970834">
            <w:pPr>
              <w:spacing w:after="0" w:line="240" w:lineRule="auto"/>
              <w:rPr>
                <w:rFonts w:ascii="Times New Roman" w:eastAsia="Times New Roman" w:hAnsi="Times New Roman" w:cs="Times New Roman"/>
                <w:sz w:val="28"/>
                <w:szCs w:val="28"/>
              </w:rPr>
            </w:pPr>
            <w:proofErr w:type="spellStart"/>
            <w:r w:rsidRPr="00970834">
              <w:rPr>
                <w:rFonts w:ascii="Times New Roman" w:eastAsia="Times New Roman" w:hAnsi="Times New Roman" w:cs="Times New Roman"/>
                <w:sz w:val="28"/>
                <w:szCs w:val="28"/>
              </w:rPr>
              <w:lastRenderedPageBreak/>
              <w:t>Зянкина</w:t>
            </w:r>
            <w:proofErr w:type="spellEnd"/>
            <w:r w:rsidRPr="00970834">
              <w:rPr>
                <w:rFonts w:ascii="Times New Roman" w:eastAsia="Times New Roman" w:hAnsi="Times New Roman" w:cs="Times New Roman"/>
                <w:sz w:val="28"/>
                <w:szCs w:val="28"/>
              </w:rPr>
              <w:t xml:space="preserve"> </w:t>
            </w:r>
          </w:p>
          <w:p w:rsidR="00970834" w:rsidRPr="00970834" w:rsidRDefault="00970834" w:rsidP="00970834">
            <w:pPr>
              <w:spacing w:after="0" w:line="240" w:lineRule="auto"/>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Елена Васильевна</w:t>
            </w:r>
          </w:p>
        </w:tc>
        <w:tc>
          <w:tcPr>
            <w:tcW w:w="518"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w:t>
            </w:r>
          </w:p>
        </w:tc>
        <w:tc>
          <w:tcPr>
            <w:tcW w:w="6256"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ответственный секретарь редакционного совета, специалиста - эксперта Совета депутатов муниципального образования «</w:t>
            </w:r>
            <w:proofErr w:type="spellStart"/>
            <w:r w:rsidRPr="00970834">
              <w:rPr>
                <w:rFonts w:ascii="Times New Roman" w:eastAsia="Times New Roman" w:hAnsi="Times New Roman" w:cs="Times New Roman"/>
                <w:sz w:val="28"/>
                <w:szCs w:val="28"/>
              </w:rPr>
              <w:t>Юкаменский</w:t>
            </w:r>
            <w:proofErr w:type="spellEnd"/>
            <w:r w:rsidRPr="00970834">
              <w:rPr>
                <w:rFonts w:ascii="Times New Roman" w:eastAsia="Times New Roman" w:hAnsi="Times New Roman" w:cs="Times New Roman"/>
                <w:sz w:val="28"/>
                <w:szCs w:val="28"/>
              </w:rPr>
              <w:t xml:space="preserve"> район»</w:t>
            </w:r>
          </w:p>
          <w:p w:rsidR="00970834" w:rsidRPr="00970834" w:rsidRDefault="00970834" w:rsidP="00970834">
            <w:pPr>
              <w:spacing w:after="0" w:line="240" w:lineRule="auto"/>
              <w:jc w:val="both"/>
              <w:rPr>
                <w:rFonts w:ascii="Times New Roman" w:eastAsia="Times New Roman" w:hAnsi="Times New Roman" w:cs="Times New Roman"/>
                <w:sz w:val="28"/>
                <w:szCs w:val="28"/>
              </w:rPr>
            </w:pPr>
          </w:p>
        </w:tc>
      </w:tr>
      <w:tr w:rsidR="00970834" w:rsidRPr="00970834" w:rsidTr="00970834">
        <w:trPr>
          <w:trHeight w:val="564"/>
        </w:trPr>
        <w:tc>
          <w:tcPr>
            <w:tcW w:w="9986" w:type="dxa"/>
            <w:gridSpan w:val="3"/>
            <w:shd w:val="clear" w:color="auto" w:fill="auto"/>
          </w:tcPr>
          <w:p w:rsidR="00970834" w:rsidRPr="00970834" w:rsidRDefault="00970834" w:rsidP="00970834">
            <w:pPr>
              <w:spacing w:after="0" w:line="240" w:lineRule="auto"/>
              <w:jc w:val="center"/>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Члены редакционного совета:</w:t>
            </w:r>
          </w:p>
        </w:tc>
      </w:tr>
      <w:tr w:rsidR="00970834" w:rsidRPr="00970834" w:rsidTr="00970834">
        <w:trPr>
          <w:trHeight w:val="1113"/>
        </w:trPr>
        <w:tc>
          <w:tcPr>
            <w:tcW w:w="3212" w:type="dxa"/>
            <w:shd w:val="clear" w:color="auto" w:fill="auto"/>
          </w:tcPr>
          <w:p w:rsidR="00970834" w:rsidRPr="00970834" w:rsidRDefault="00970834" w:rsidP="00970834">
            <w:pPr>
              <w:spacing w:after="0" w:line="240" w:lineRule="auto"/>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 xml:space="preserve">Бельтюкова </w:t>
            </w:r>
          </w:p>
          <w:p w:rsidR="00970834" w:rsidRPr="00970834" w:rsidRDefault="00970834" w:rsidP="00970834">
            <w:pPr>
              <w:spacing w:after="0" w:line="240" w:lineRule="auto"/>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 xml:space="preserve">Светлана Анатольевна </w:t>
            </w:r>
          </w:p>
        </w:tc>
        <w:tc>
          <w:tcPr>
            <w:tcW w:w="518"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w:t>
            </w:r>
          </w:p>
        </w:tc>
        <w:tc>
          <w:tcPr>
            <w:tcW w:w="6256"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Начальник организационного отдела Совета депутатов муниципального образования «</w:t>
            </w:r>
            <w:proofErr w:type="spellStart"/>
            <w:r w:rsidRPr="00970834">
              <w:rPr>
                <w:rFonts w:ascii="Times New Roman" w:eastAsia="Times New Roman" w:hAnsi="Times New Roman" w:cs="Times New Roman"/>
                <w:sz w:val="28"/>
                <w:szCs w:val="28"/>
              </w:rPr>
              <w:t>Юкаменский</w:t>
            </w:r>
            <w:proofErr w:type="spellEnd"/>
            <w:r w:rsidRPr="00970834">
              <w:rPr>
                <w:rFonts w:ascii="Times New Roman" w:eastAsia="Times New Roman" w:hAnsi="Times New Roman" w:cs="Times New Roman"/>
                <w:sz w:val="28"/>
                <w:szCs w:val="28"/>
              </w:rPr>
              <w:t xml:space="preserve"> район»;</w:t>
            </w:r>
          </w:p>
        </w:tc>
      </w:tr>
      <w:tr w:rsidR="00970834" w:rsidRPr="00970834" w:rsidTr="00970834">
        <w:trPr>
          <w:trHeight w:val="1129"/>
        </w:trPr>
        <w:tc>
          <w:tcPr>
            <w:tcW w:w="3212" w:type="dxa"/>
            <w:shd w:val="clear" w:color="auto" w:fill="auto"/>
          </w:tcPr>
          <w:p w:rsidR="00970834" w:rsidRPr="00970834" w:rsidRDefault="00970834" w:rsidP="00970834">
            <w:pPr>
              <w:spacing w:after="0" w:line="240" w:lineRule="auto"/>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Пономарев</w:t>
            </w:r>
          </w:p>
          <w:p w:rsidR="00970834" w:rsidRPr="00970834" w:rsidRDefault="00970834" w:rsidP="00970834">
            <w:pPr>
              <w:spacing w:after="0" w:line="240" w:lineRule="auto"/>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 xml:space="preserve">Виктор Васильевич </w:t>
            </w:r>
          </w:p>
        </w:tc>
        <w:tc>
          <w:tcPr>
            <w:tcW w:w="518"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w:t>
            </w:r>
          </w:p>
        </w:tc>
        <w:tc>
          <w:tcPr>
            <w:tcW w:w="6256"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депутат Совета депутатов муниципального образования «</w:t>
            </w:r>
            <w:proofErr w:type="spellStart"/>
            <w:r w:rsidRPr="00970834">
              <w:rPr>
                <w:rFonts w:ascii="Times New Roman" w:eastAsia="Times New Roman" w:hAnsi="Times New Roman" w:cs="Times New Roman"/>
                <w:sz w:val="28"/>
                <w:szCs w:val="28"/>
              </w:rPr>
              <w:t>Юкаменский</w:t>
            </w:r>
            <w:proofErr w:type="spellEnd"/>
            <w:r w:rsidRPr="00970834">
              <w:rPr>
                <w:rFonts w:ascii="Times New Roman" w:eastAsia="Times New Roman" w:hAnsi="Times New Roman" w:cs="Times New Roman"/>
                <w:sz w:val="28"/>
                <w:szCs w:val="28"/>
              </w:rPr>
              <w:t xml:space="preserve"> район»; </w:t>
            </w:r>
          </w:p>
        </w:tc>
      </w:tr>
      <w:tr w:rsidR="00970834" w:rsidRPr="00970834" w:rsidTr="00970834">
        <w:trPr>
          <w:trHeight w:val="839"/>
        </w:trPr>
        <w:tc>
          <w:tcPr>
            <w:tcW w:w="3212" w:type="dxa"/>
            <w:shd w:val="clear" w:color="auto" w:fill="auto"/>
          </w:tcPr>
          <w:p w:rsidR="00970834" w:rsidRPr="00970834" w:rsidRDefault="00970834" w:rsidP="00970834">
            <w:pPr>
              <w:spacing w:after="0" w:line="240" w:lineRule="auto"/>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 xml:space="preserve">Волков </w:t>
            </w:r>
          </w:p>
          <w:p w:rsidR="00970834" w:rsidRPr="00970834" w:rsidRDefault="00970834" w:rsidP="00970834">
            <w:pPr>
              <w:spacing w:after="0" w:line="240" w:lineRule="auto"/>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 xml:space="preserve">Илья Евгеньевич </w:t>
            </w:r>
          </w:p>
        </w:tc>
        <w:tc>
          <w:tcPr>
            <w:tcW w:w="518"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w:t>
            </w:r>
          </w:p>
        </w:tc>
        <w:tc>
          <w:tcPr>
            <w:tcW w:w="6256" w:type="dxa"/>
            <w:shd w:val="clear" w:color="auto" w:fill="auto"/>
          </w:tcPr>
          <w:p w:rsidR="00970834" w:rsidRPr="00970834" w:rsidRDefault="00970834" w:rsidP="00970834">
            <w:pPr>
              <w:spacing w:after="0" w:line="240" w:lineRule="auto"/>
              <w:jc w:val="both"/>
              <w:rPr>
                <w:rFonts w:ascii="Times New Roman" w:eastAsia="Times New Roman" w:hAnsi="Times New Roman" w:cs="Times New Roman"/>
                <w:sz w:val="28"/>
                <w:szCs w:val="28"/>
              </w:rPr>
            </w:pPr>
            <w:r w:rsidRPr="00970834">
              <w:rPr>
                <w:rFonts w:ascii="Times New Roman" w:eastAsia="Times New Roman" w:hAnsi="Times New Roman" w:cs="Times New Roman"/>
                <w:sz w:val="28"/>
                <w:szCs w:val="28"/>
              </w:rPr>
              <w:t>начальник отдела правовой и кадровой работы Администрации  муниципального образования «</w:t>
            </w:r>
            <w:proofErr w:type="spellStart"/>
            <w:r w:rsidRPr="00970834">
              <w:rPr>
                <w:rFonts w:ascii="Times New Roman" w:eastAsia="Times New Roman" w:hAnsi="Times New Roman" w:cs="Times New Roman"/>
                <w:sz w:val="28"/>
                <w:szCs w:val="28"/>
              </w:rPr>
              <w:t>Юкаменский</w:t>
            </w:r>
            <w:proofErr w:type="spellEnd"/>
            <w:r w:rsidRPr="00970834">
              <w:rPr>
                <w:rFonts w:ascii="Times New Roman" w:eastAsia="Times New Roman" w:hAnsi="Times New Roman" w:cs="Times New Roman"/>
                <w:sz w:val="28"/>
                <w:szCs w:val="28"/>
              </w:rPr>
              <w:t xml:space="preserve"> район».</w:t>
            </w:r>
          </w:p>
        </w:tc>
      </w:tr>
    </w:tbl>
    <w:p w:rsidR="00970834" w:rsidRPr="00970834" w:rsidRDefault="00970834" w:rsidP="00970834">
      <w:pPr>
        <w:widowControl w:val="0"/>
        <w:autoSpaceDE w:val="0"/>
        <w:autoSpaceDN w:val="0"/>
        <w:spacing w:after="0" w:line="240" w:lineRule="auto"/>
        <w:ind w:firstLine="720"/>
        <w:jc w:val="both"/>
        <w:rPr>
          <w:rFonts w:ascii="Times New Roman" w:eastAsia="Calibri" w:hAnsi="Times New Roman" w:cs="Times New Roman"/>
          <w:sz w:val="28"/>
          <w:szCs w:val="28"/>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2. Настоящее решение вступает в силу с момента его подписания.</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Глава муниципального образования</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w:t>
      </w:r>
      <w:r>
        <w:rPr>
          <w:rFonts w:ascii="Times New Roman" w:eastAsia="Times New Roman" w:hAnsi="Times New Roman" w:cs="Times New Roman"/>
          <w:sz w:val="28"/>
          <w:szCs w:val="28"/>
          <w:lang w:eastAsia="ru-RU"/>
        </w:rPr>
        <w:t xml:space="preserve">                     </w:t>
      </w:r>
      <w:r w:rsidRPr="00970834">
        <w:rPr>
          <w:rFonts w:ascii="Times New Roman" w:eastAsia="Times New Roman" w:hAnsi="Times New Roman" w:cs="Times New Roman"/>
          <w:sz w:val="28"/>
          <w:szCs w:val="28"/>
          <w:lang w:eastAsia="ru-RU"/>
        </w:rPr>
        <w:t xml:space="preserve">                      К.Н. Бельтюков</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Председатель Районного Совета депутатов</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муниципального образования</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w:t>
      </w:r>
      <w:r>
        <w:rPr>
          <w:rFonts w:ascii="Times New Roman" w:eastAsia="Times New Roman" w:hAnsi="Times New Roman" w:cs="Times New Roman"/>
          <w:sz w:val="28"/>
          <w:szCs w:val="28"/>
          <w:lang w:eastAsia="ru-RU"/>
        </w:rPr>
        <w:t xml:space="preserve">                   </w:t>
      </w:r>
      <w:r w:rsidRPr="00970834">
        <w:rPr>
          <w:rFonts w:ascii="Times New Roman" w:eastAsia="Times New Roman" w:hAnsi="Times New Roman" w:cs="Times New Roman"/>
          <w:sz w:val="28"/>
          <w:szCs w:val="28"/>
          <w:lang w:eastAsia="ru-RU"/>
        </w:rPr>
        <w:t xml:space="preserve">                Б.А. </w:t>
      </w:r>
      <w:proofErr w:type="spellStart"/>
      <w:r w:rsidRPr="00970834">
        <w:rPr>
          <w:rFonts w:ascii="Times New Roman" w:eastAsia="Times New Roman" w:hAnsi="Times New Roman" w:cs="Times New Roman"/>
          <w:sz w:val="28"/>
          <w:szCs w:val="28"/>
          <w:lang w:eastAsia="ru-RU"/>
        </w:rPr>
        <w:t>Абашев</w:t>
      </w:r>
      <w:proofErr w:type="spellEnd"/>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spacing w:after="0" w:line="240" w:lineRule="auto"/>
        <w:ind w:firstLine="709"/>
        <w:rPr>
          <w:rFonts w:ascii="Times New Roman" w:eastAsia="Calibri" w:hAnsi="Times New Roman" w:cs="Times New Roman"/>
          <w:sz w:val="28"/>
          <w:szCs w:val="28"/>
        </w:rPr>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Default="00970834" w:rsidP="001B7E96">
      <w:pPr>
        <w:spacing w:after="0" w:line="240" w:lineRule="auto"/>
      </w:pP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sz w:val="28"/>
          <w:szCs w:val="28"/>
          <w:lang w:eastAsia="ru-RU"/>
        </w:rPr>
      </w:pPr>
      <w:r>
        <w:rPr>
          <w:rFonts w:ascii="Calibri" w:eastAsia="Times New Roman" w:hAnsi="Calibri" w:cs="Calibri"/>
          <w:noProof/>
          <w:szCs w:val="20"/>
          <w:lang w:eastAsia="ru-RU"/>
        </w:rPr>
        <w:drawing>
          <wp:anchor distT="0" distB="0" distL="114300" distR="114300" simplePos="0" relativeHeight="251675648" behindDoc="1" locked="0" layoutInCell="1" allowOverlap="1">
            <wp:simplePos x="0" y="0"/>
            <wp:positionH relativeFrom="margin">
              <wp:posOffset>2418080</wp:posOffset>
            </wp:positionH>
            <wp:positionV relativeFrom="margin">
              <wp:posOffset>-616585</wp:posOffset>
            </wp:positionV>
            <wp:extent cx="1085850" cy="1790700"/>
            <wp:effectExtent l="0" t="0" r="0" b="0"/>
            <wp:wrapThrough wrapText="bothSides">
              <wp:wrapPolygon edited="0">
                <wp:start x="0" y="0"/>
                <wp:lineTo x="0" y="21370"/>
                <wp:lineTo x="21221" y="21370"/>
                <wp:lineTo x="21221"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650148" w:rsidRPr="00970834" w:rsidRDefault="00650148"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970834" w:rsidRPr="00970834" w:rsidRDefault="00970834" w:rsidP="00970834">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970834">
        <w:rPr>
          <w:rFonts w:ascii="Times New Roman" w:eastAsia="Times New Roman" w:hAnsi="Times New Roman" w:cs="Times New Roman"/>
          <w:b/>
          <w:bCs/>
          <w:lang w:eastAsia="ru-RU"/>
        </w:rPr>
        <w:t>СОВЕТ ДЕПУТАТОВ МУНИЦИПАЛЬНОГО ОБРАЗОВАНИЯ «ЮКАМЕНСКИЙ РАЙОН»</w:t>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bCs/>
          <w:lang w:eastAsia="ru-RU"/>
        </w:rPr>
      </w:pPr>
      <w:r w:rsidRPr="00970834">
        <w:rPr>
          <w:rFonts w:ascii="Times New Roman" w:eastAsia="Times New Roman" w:hAnsi="Times New Roman" w:cs="Times New Roman"/>
          <w:b/>
          <w:bCs/>
          <w:lang w:eastAsia="ru-RU"/>
        </w:rPr>
        <w:t>«ЮКАМЕН ЁРОС» МУНИЦИПАЛ КЫЛДЫТЭТЫСЬ ДЕПУТАТ КЕНЕШ</w:t>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bCs/>
          <w:lang w:eastAsia="ru-RU"/>
        </w:rPr>
      </w:pP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b/>
          <w:bCs/>
          <w:sz w:val="24"/>
          <w:szCs w:val="24"/>
          <w:u w:val="single"/>
          <w:lang w:eastAsia="ru-RU"/>
        </w:rPr>
      </w:pP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b/>
          <w:bCs/>
          <w:sz w:val="24"/>
          <w:szCs w:val="24"/>
          <w:u w:val="single"/>
          <w:lang w:eastAsia="ru-RU"/>
        </w:rPr>
      </w:pPr>
      <w:r w:rsidRPr="00970834">
        <w:rPr>
          <w:rFonts w:ascii="Times New Roman" w:eastAsia="Times New Roman" w:hAnsi="Times New Roman" w:cs="Times New Roman"/>
          <w:b/>
          <w:bCs/>
          <w:sz w:val="24"/>
          <w:szCs w:val="24"/>
          <w:u w:val="single"/>
          <w:lang w:eastAsia="ru-RU"/>
        </w:rPr>
        <w:t>«28» августа 2019 года___________</w:t>
      </w:r>
      <w:r>
        <w:rPr>
          <w:rFonts w:ascii="Times New Roman" w:eastAsia="Times New Roman" w:hAnsi="Times New Roman" w:cs="Times New Roman"/>
          <w:b/>
          <w:bCs/>
          <w:sz w:val="24"/>
          <w:szCs w:val="24"/>
          <w:u w:val="single"/>
          <w:lang w:eastAsia="ru-RU"/>
        </w:rPr>
        <w:t>___________________________</w:t>
      </w:r>
      <w:r w:rsidRPr="00970834">
        <w:rPr>
          <w:rFonts w:ascii="Times New Roman" w:eastAsia="Times New Roman" w:hAnsi="Times New Roman" w:cs="Times New Roman"/>
          <w:b/>
          <w:bCs/>
          <w:sz w:val="24"/>
          <w:szCs w:val="24"/>
          <w:u w:val="single"/>
          <w:lang w:eastAsia="ru-RU"/>
        </w:rPr>
        <w:t>_______№ 179</w:t>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bCs/>
          <w:sz w:val="24"/>
          <w:szCs w:val="24"/>
          <w:lang w:eastAsia="ru-RU"/>
        </w:rPr>
      </w:pPr>
      <w:r w:rsidRPr="00970834">
        <w:rPr>
          <w:rFonts w:ascii="Times New Roman" w:eastAsia="Times New Roman" w:hAnsi="Times New Roman" w:cs="Times New Roman"/>
          <w:b/>
          <w:bCs/>
          <w:sz w:val="24"/>
          <w:szCs w:val="24"/>
          <w:lang w:eastAsia="ru-RU"/>
        </w:rPr>
        <w:t>с. Юкаменское</w:t>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bCs/>
          <w:sz w:val="24"/>
          <w:szCs w:val="24"/>
          <w:lang w:eastAsia="ru-RU"/>
        </w:rPr>
      </w:pP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bCs/>
          <w:sz w:val="24"/>
          <w:szCs w:val="24"/>
          <w:lang w:eastAsia="ru-RU"/>
        </w:rPr>
      </w:pPr>
      <w:r w:rsidRPr="00970834">
        <w:rPr>
          <w:rFonts w:ascii="Times New Roman" w:eastAsia="Times New Roman" w:hAnsi="Times New Roman" w:cs="Times New Roman"/>
          <w:b/>
          <w:bCs/>
          <w:sz w:val="24"/>
          <w:szCs w:val="24"/>
          <w:lang w:eastAsia="ru-RU"/>
        </w:rPr>
        <w:t>РЕШЕНИЕ</w:t>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4"/>
          <w:szCs w:val="24"/>
          <w:lang w:eastAsia="ru-RU"/>
        </w:rPr>
      </w:pPr>
    </w:p>
    <w:p w:rsid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970834">
        <w:rPr>
          <w:rFonts w:ascii="Times New Roman" w:eastAsia="Times New Roman" w:hAnsi="Times New Roman" w:cs="Times New Roman"/>
          <w:b/>
          <w:sz w:val="28"/>
          <w:szCs w:val="28"/>
          <w:lang w:eastAsia="ru-RU"/>
        </w:rPr>
        <w:t xml:space="preserve">О признании </w:t>
      </w:r>
      <w:proofErr w:type="gramStart"/>
      <w:r w:rsidRPr="00970834">
        <w:rPr>
          <w:rFonts w:ascii="Times New Roman" w:eastAsia="Times New Roman" w:hAnsi="Times New Roman" w:cs="Times New Roman"/>
          <w:b/>
          <w:sz w:val="28"/>
          <w:szCs w:val="28"/>
          <w:lang w:eastAsia="ru-RU"/>
        </w:rPr>
        <w:t>утратившим</w:t>
      </w:r>
      <w:proofErr w:type="gramEnd"/>
      <w:r w:rsidRPr="00970834">
        <w:rPr>
          <w:rFonts w:ascii="Times New Roman" w:eastAsia="Times New Roman" w:hAnsi="Times New Roman" w:cs="Times New Roman"/>
          <w:b/>
          <w:sz w:val="28"/>
          <w:szCs w:val="28"/>
          <w:lang w:eastAsia="ru-RU"/>
        </w:rPr>
        <w:t xml:space="preserve"> силу решения Совета депутатов муниципального образования «</w:t>
      </w:r>
      <w:proofErr w:type="spellStart"/>
      <w:r w:rsidRPr="00970834">
        <w:rPr>
          <w:rFonts w:ascii="Times New Roman" w:eastAsia="Times New Roman" w:hAnsi="Times New Roman" w:cs="Times New Roman"/>
          <w:b/>
          <w:sz w:val="28"/>
          <w:szCs w:val="28"/>
          <w:lang w:eastAsia="ru-RU"/>
        </w:rPr>
        <w:t>Юкаменский</w:t>
      </w:r>
      <w:proofErr w:type="spellEnd"/>
      <w:r w:rsidRPr="00970834">
        <w:rPr>
          <w:rFonts w:ascii="Times New Roman" w:eastAsia="Times New Roman" w:hAnsi="Times New Roman" w:cs="Times New Roman"/>
          <w:b/>
          <w:sz w:val="28"/>
          <w:szCs w:val="28"/>
          <w:lang w:eastAsia="ru-RU"/>
        </w:rPr>
        <w:t xml:space="preserve"> район» </w:t>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970834">
        <w:rPr>
          <w:rFonts w:ascii="Times New Roman" w:eastAsia="Times New Roman" w:hAnsi="Times New Roman" w:cs="Times New Roman"/>
          <w:b/>
          <w:sz w:val="28"/>
          <w:szCs w:val="28"/>
          <w:lang w:eastAsia="ru-RU"/>
        </w:rPr>
        <w:t>от 15 мая 2019 года № 163</w:t>
      </w:r>
      <w:r>
        <w:rPr>
          <w:rFonts w:ascii="Times New Roman" w:eastAsia="Times New Roman" w:hAnsi="Times New Roman" w:cs="Times New Roman"/>
          <w:b/>
          <w:sz w:val="28"/>
          <w:szCs w:val="28"/>
          <w:lang w:eastAsia="ru-RU"/>
        </w:rPr>
        <w:t xml:space="preserve"> </w:t>
      </w:r>
      <w:r w:rsidRPr="00970834">
        <w:rPr>
          <w:rFonts w:ascii="Times New Roman" w:eastAsia="Times New Roman" w:hAnsi="Times New Roman" w:cs="Times New Roman"/>
          <w:b/>
          <w:sz w:val="28"/>
          <w:szCs w:val="28"/>
          <w:lang w:eastAsia="ru-RU"/>
        </w:rPr>
        <w:t xml:space="preserve"> «Об утверждении  структуры Администрации муниципального образования «</w:t>
      </w:r>
      <w:proofErr w:type="spellStart"/>
      <w:r w:rsidRPr="00970834">
        <w:rPr>
          <w:rFonts w:ascii="Times New Roman" w:eastAsia="Times New Roman" w:hAnsi="Times New Roman" w:cs="Times New Roman"/>
          <w:b/>
          <w:sz w:val="28"/>
          <w:szCs w:val="28"/>
          <w:lang w:eastAsia="ru-RU"/>
        </w:rPr>
        <w:t>Юкаменский</w:t>
      </w:r>
      <w:proofErr w:type="spellEnd"/>
      <w:r w:rsidRPr="00970834">
        <w:rPr>
          <w:rFonts w:ascii="Times New Roman" w:eastAsia="Times New Roman" w:hAnsi="Times New Roman" w:cs="Times New Roman"/>
          <w:b/>
          <w:sz w:val="28"/>
          <w:szCs w:val="28"/>
          <w:lang w:eastAsia="ru-RU"/>
        </w:rPr>
        <w:t xml:space="preserve"> район»</w:t>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Руководствуясь Уставом муниципального образования «</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утвержденным решением Совета депутатов муниципального образования «</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 176 от 31.05.2005 года,</w:t>
      </w: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970834">
        <w:rPr>
          <w:rFonts w:ascii="Times New Roman" w:eastAsia="Times New Roman" w:hAnsi="Times New Roman" w:cs="Times New Roman"/>
          <w:b/>
          <w:sz w:val="28"/>
          <w:szCs w:val="28"/>
          <w:lang w:eastAsia="ru-RU"/>
        </w:rPr>
        <w:t>Совет депутатов муниципального образования</w:t>
      </w:r>
    </w:p>
    <w:p w:rsidR="00970834" w:rsidRPr="00970834" w:rsidRDefault="00970834" w:rsidP="00970834">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970834">
        <w:rPr>
          <w:rFonts w:ascii="Times New Roman" w:eastAsia="Times New Roman" w:hAnsi="Times New Roman" w:cs="Times New Roman"/>
          <w:b/>
          <w:sz w:val="28"/>
          <w:szCs w:val="28"/>
          <w:lang w:eastAsia="ru-RU"/>
        </w:rPr>
        <w:t>«</w:t>
      </w:r>
      <w:proofErr w:type="spellStart"/>
      <w:r w:rsidRPr="00970834">
        <w:rPr>
          <w:rFonts w:ascii="Times New Roman" w:eastAsia="Times New Roman" w:hAnsi="Times New Roman" w:cs="Times New Roman"/>
          <w:b/>
          <w:sz w:val="28"/>
          <w:szCs w:val="28"/>
          <w:lang w:eastAsia="ru-RU"/>
        </w:rPr>
        <w:t>Юкаменский</w:t>
      </w:r>
      <w:proofErr w:type="spellEnd"/>
      <w:r w:rsidRPr="00970834">
        <w:rPr>
          <w:rFonts w:ascii="Times New Roman" w:eastAsia="Times New Roman" w:hAnsi="Times New Roman" w:cs="Times New Roman"/>
          <w:b/>
          <w:sz w:val="28"/>
          <w:szCs w:val="28"/>
          <w:lang w:eastAsia="ru-RU"/>
        </w:rPr>
        <w:t xml:space="preserve"> район» РЕШАЕТ:</w:t>
      </w: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1. Решение Совета депутатов муниципального образования «</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от 15 мая 2019 года № 163 «Об утверждении  структуры Администрации муниципального образования «</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признать утратившим силу.</w:t>
      </w:r>
    </w:p>
    <w:p w:rsidR="00970834" w:rsidRPr="00970834" w:rsidRDefault="00970834" w:rsidP="00970834">
      <w:pPr>
        <w:widowControl w:val="0"/>
        <w:autoSpaceDE w:val="0"/>
        <w:autoSpaceDN w:val="0"/>
        <w:spacing w:after="0" w:line="240" w:lineRule="auto"/>
        <w:ind w:firstLine="851"/>
        <w:jc w:val="both"/>
        <w:rPr>
          <w:rFonts w:ascii="Times New Roman" w:eastAsia="Times New Roman" w:hAnsi="Times New Roman" w:cs="Times New Roman"/>
          <w:b/>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2. Настоящее решение вступает в силу с момента его подписания.</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Глава муниципального образования</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w:t>
      </w:r>
      <w:r>
        <w:rPr>
          <w:rFonts w:ascii="Times New Roman" w:eastAsia="Times New Roman" w:hAnsi="Times New Roman" w:cs="Times New Roman"/>
          <w:sz w:val="28"/>
          <w:szCs w:val="28"/>
          <w:lang w:eastAsia="ru-RU"/>
        </w:rPr>
        <w:t xml:space="preserve">                       </w:t>
      </w:r>
      <w:r w:rsidRPr="00970834">
        <w:rPr>
          <w:rFonts w:ascii="Times New Roman" w:eastAsia="Times New Roman" w:hAnsi="Times New Roman" w:cs="Times New Roman"/>
          <w:sz w:val="28"/>
          <w:szCs w:val="28"/>
          <w:lang w:eastAsia="ru-RU"/>
        </w:rPr>
        <w:t xml:space="preserve">                      К.Н. Бельтюков</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Председатель Районного Совета депутатов</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муниципального образования</w:t>
      </w: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0834">
        <w:rPr>
          <w:rFonts w:ascii="Times New Roman" w:eastAsia="Times New Roman" w:hAnsi="Times New Roman" w:cs="Times New Roman"/>
          <w:sz w:val="28"/>
          <w:szCs w:val="28"/>
          <w:lang w:eastAsia="ru-RU"/>
        </w:rPr>
        <w:t>«</w:t>
      </w:r>
      <w:proofErr w:type="spellStart"/>
      <w:r w:rsidRPr="00970834">
        <w:rPr>
          <w:rFonts w:ascii="Times New Roman" w:eastAsia="Times New Roman" w:hAnsi="Times New Roman" w:cs="Times New Roman"/>
          <w:sz w:val="28"/>
          <w:szCs w:val="28"/>
          <w:lang w:eastAsia="ru-RU"/>
        </w:rPr>
        <w:t>Юкаменский</w:t>
      </w:r>
      <w:proofErr w:type="spellEnd"/>
      <w:r w:rsidRPr="00970834">
        <w:rPr>
          <w:rFonts w:ascii="Times New Roman" w:eastAsia="Times New Roman" w:hAnsi="Times New Roman" w:cs="Times New Roman"/>
          <w:sz w:val="28"/>
          <w:szCs w:val="28"/>
          <w:lang w:eastAsia="ru-RU"/>
        </w:rPr>
        <w:t xml:space="preserve"> район»                                 </w:t>
      </w:r>
      <w:r>
        <w:rPr>
          <w:rFonts w:ascii="Times New Roman" w:eastAsia="Times New Roman" w:hAnsi="Times New Roman" w:cs="Times New Roman"/>
          <w:sz w:val="28"/>
          <w:szCs w:val="28"/>
          <w:lang w:eastAsia="ru-RU"/>
        </w:rPr>
        <w:t xml:space="preserve">                          </w:t>
      </w:r>
      <w:r w:rsidRPr="00970834">
        <w:rPr>
          <w:rFonts w:ascii="Times New Roman" w:eastAsia="Times New Roman" w:hAnsi="Times New Roman" w:cs="Times New Roman"/>
          <w:sz w:val="28"/>
          <w:szCs w:val="28"/>
          <w:lang w:eastAsia="ru-RU"/>
        </w:rPr>
        <w:t xml:space="preserve">    Б.А. </w:t>
      </w:r>
      <w:proofErr w:type="spellStart"/>
      <w:r w:rsidRPr="00970834">
        <w:rPr>
          <w:rFonts w:ascii="Times New Roman" w:eastAsia="Times New Roman" w:hAnsi="Times New Roman" w:cs="Times New Roman"/>
          <w:sz w:val="28"/>
          <w:szCs w:val="28"/>
          <w:lang w:eastAsia="ru-RU"/>
        </w:rPr>
        <w:t>Абашев</w:t>
      </w:r>
      <w:proofErr w:type="spellEnd"/>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Адрес редакции:</w:t>
      </w: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Телефон/факс 2-17-79</w:t>
      </w: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30</w:t>
      </w:r>
      <w:r w:rsidRPr="00D13104">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8</w:t>
      </w:r>
      <w:r w:rsidRPr="00D13104">
        <w:rPr>
          <w:rFonts w:ascii="Times New Roman" w:eastAsia="Times New Roman" w:hAnsi="Times New Roman" w:cs="Times New Roman"/>
          <w:sz w:val="28"/>
          <w:szCs w:val="28"/>
          <w:lang w:eastAsia="ru-RU"/>
        </w:rPr>
        <w:t>.2019 г.</w:t>
      </w: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Тираж 10 экз.</w:t>
      </w: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Отпечатано в Совете депутатов МО «</w:t>
      </w:r>
      <w:proofErr w:type="spellStart"/>
      <w:r w:rsidRPr="00D13104">
        <w:rPr>
          <w:rFonts w:ascii="Times New Roman" w:eastAsia="Times New Roman" w:hAnsi="Times New Roman" w:cs="Times New Roman"/>
          <w:sz w:val="28"/>
          <w:szCs w:val="28"/>
          <w:lang w:eastAsia="ru-RU"/>
        </w:rPr>
        <w:t>Юкаменский</w:t>
      </w:r>
      <w:proofErr w:type="spellEnd"/>
      <w:r w:rsidRPr="00D13104">
        <w:rPr>
          <w:rFonts w:ascii="Times New Roman" w:eastAsia="Times New Roman" w:hAnsi="Times New Roman" w:cs="Times New Roman"/>
          <w:sz w:val="28"/>
          <w:szCs w:val="28"/>
          <w:lang w:eastAsia="ru-RU"/>
        </w:rPr>
        <w:t xml:space="preserve"> район»</w:t>
      </w:r>
    </w:p>
    <w:p w:rsidR="00970834" w:rsidRPr="00D13104" w:rsidRDefault="00970834" w:rsidP="00970834">
      <w:pPr>
        <w:spacing w:after="0" w:line="240" w:lineRule="auto"/>
        <w:jc w:val="center"/>
        <w:rPr>
          <w:rFonts w:ascii="Times New Roman" w:eastAsia="Times New Roman" w:hAnsi="Times New Roman" w:cs="Times New Roman"/>
          <w:sz w:val="28"/>
          <w:szCs w:val="28"/>
          <w:lang w:eastAsia="ru-RU"/>
        </w:rPr>
      </w:pPr>
      <w:r w:rsidRPr="00D13104">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970834" w:rsidRPr="00970834" w:rsidRDefault="00970834" w:rsidP="009708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70834" w:rsidRDefault="00970834" w:rsidP="001B7E96">
      <w:pPr>
        <w:spacing w:after="0" w:line="240" w:lineRule="auto"/>
      </w:pPr>
    </w:p>
    <w:sectPr w:rsidR="00970834">
      <w:footerReference w:type="default" r:id="rId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D7B" w:rsidRDefault="005B3D7B" w:rsidP="00970834">
      <w:pPr>
        <w:spacing w:after="0" w:line="240" w:lineRule="auto"/>
      </w:pPr>
      <w:r>
        <w:separator/>
      </w:r>
    </w:p>
  </w:endnote>
  <w:endnote w:type="continuationSeparator" w:id="0">
    <w:p w:rsidR="005B3D7B" w:rsidRDefault="005B3D7B" w:rsidP="00970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271205"/>
      <w:docPartObj>
        <w:docPartGallery w:val="Page Numbers (Bottom of Page)"/>
        <w:docPartUnique/>
      </w:docPartObj>
    </w:sdtPr>
    <w:sdtContent>
      <w:p w:rsidR="00970834" w:rsidRDefault="00970834">
        <w:pPr>
          <w:pStyle w:val="a8"/>
          <w:jc w:val="right"/>
        </w:pPr>
        <w:r>
          <w:fldChar w:fldCharType="begin"/>
        </w:r>
        <w:r>
          <w:instrText>PAGE   \* MERGEFORMAT</w:instrText>
        </w:r>
        <w:r>
          <w:fldChar w:fldCharType="separate"/>
        </w:r>
        <w:r w:rsidR="00650148">
          <w:rPr>
            <w:noProof/>
          </w:rPr>
          <w:t>41</w:t>
        </w:r>
        <w:r>
          <w:fldChar w:fldCharType="end"/>
        </w:r>
      </w:p>
    </w:sdtContent>
  </w:sdt>
  <w:p w:rsidR="00970834" w:rsidRDefault="0097083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D7B" w:rsidRDefault="005B3D7B" w:rsidP="00970834">
      <w:pPr>
        <w:spacing w:after="0" w:line="240" w:lineRule="auto"/>
      </w:pPr>
      <w:r>
        <w:separator/>
      </w:r>
    </w:p>
  </w:footnote>
  <w:footnote w:type="continuationSeparator" w:id="0">
    <w:p w:rsidR="005B3D7B" w:rsidRDefault="005B3D7B" w:rsidP="009708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315AA"/>
    <w:multiLevelType w:val="hybridMultilevel"/>
    <w:tmpl w:val="7176458A"/>
    <w:lvl w:ilvl="0" w:tplc="DCAEB5D0">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48B45B31"/>
    <w:multiLevelType w:val="hybridMultilevel"/>
    <w:tmpl w:val="5434E9DC"/>
    <w:lvl w:ilvl="0" w:tplc="F90CC3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6868368B"/>
    <w:multiLevelType w:val="hybridMultilevel"/>
    <w:tmpl w:val="C650633C"/>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9BD1564"/>
    <w:multiLevelType w:val="hybridMultilevel"/>
    <w:tmpl w:val="701098A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
    <w:nsid w:val="7D045959"/>
    <w:multiLevelType w:val="hybridMultilevel"/>
    <w:tmpl w:val="990CF708"/>
    <w:lvl w:ilvl="0" w:tplc="08840A4E">
      <w:start w:val="1"/>
      <w:numFmt w:val="decimal"/>
      <w:lvlText w:val="%1."/>
      <w:lvlJc w:val="left"/>
      <w:pPr>
        <w:tabs>
          <w:tab w:val="num" w:pos="1095"/>
        </w:tabs>
        <w:ind w:left="1095" w:hanging="1095"/>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2"/>
  </w:num>
  <w:num w:numId="2">
    <w:abstractNumId w:val="1"/>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090"/>
    <w:rsid w:val="001B7E96"/>
    <w:rsid w:val="00341244"/>
    <w:rsid w:val="004C4EDE"/>
    <w:rsid w:val="005B3D7B"/>
    <w:rsid w:val="00650148"/>
    <w:rsid w:val="00764887"/>
    <w:rsid w:val="007B6351"/>
    <w:rsid w:val="0085452B"/>
    <w:rsid w:val="00970834"/>
    <w:rsid w:val="00C62090"/>
    <w:rsid w:val="00E24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0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2090"/>
    <w:pPr>
      <w:ind w:left="720"/>
      <w:contextualSpacing/>
    </w:pPr>
    <w:rPr>
      <w:rFonts w:ascii="Calibri" w:eastAsia="Calibri" w:hAnsi="Calibri" w:cs="Times New Roman"/>
    </w:rPr>
  </w:style>
  <w:style w:type="paragraph" w:customStyle="1" w:styleId="ConsPlusTitlePage">
    <w:name w:val="ConsPlusTitlePage"/>
    <w:rsid w:val="00C62090"/>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Balloon Text"/>
    <w:basedOn w:val="a"/>
    <w:link w:val="a5"/>
    <w:uiPriority w:val="99"/>
    <w:semiHidden/>
    <w:unhideWhenUsed/>
    <w:rsid w:val="008545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452B"/>
    <w:rPr>
      <w:rFonts w:ascii="Tahoma" w:hAnsi="Tahoma" w:cs="Tahoma"/>
      <w:sz w:val="16"/>
      <w:szCs w:val="16"/>
    </w:rPr>
  </w:style>
  <w:style w:type="paragraph" w:styleId="a6">
    <w:name w:val="header"/>
    <w:basedOn w:val="a"/>
    <w:link w:val="a7"/>
    <w:uiPriority w:val="99"/>
    <w:unhideWhenUsed/>
    <w:rsid w:val="0097083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70834"/>
  </w:style>
  <w:style w:type="paragraph" w:styleId="a8">
    <w:name w:val="footer"/>
    <w:basedOn w:val="a"/>
    <w:link w:val="a9"/>
    <w:uiPriority w:val="99"/>
    <w:unhideWhenUsed/>
    <w:rsid w:val="0097083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708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0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2090"/>
    <w:pPr>
      <w:ind w:left="720"/>
      <w:contextualSpacing/>
    </w:pPr>
    <w:rPr>
      <w:rFonts w:ascii="Calibri" w:eastAsia="Calibri" w:hAnsi="Calibri" w:cs="Times New Roman"/>
    </w:rPr>
  </w:style>
  <w:style w:type="paragraph" w:customStyle="1" w:styleId="ConsPlusTitlePage">
    <w:name w:val="ConsPlusTitlePage"/>
    <w:rsid w:val="00C62090"/>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Balloon Text"/>
    <w:basedOn w:val="a"/>
    <w:link w:val="a5"/>
    <w:uiPriority w:val="99"/>
    <w:semiHidden/>
    <w:unhideWhenUsed/>
    <w:rsid w:val="008545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452B"/>
    <w:rPr>
      <w:rFonts w:ascii="Tahoma" w:hAnsi="Tahoma" w:cs="Tahoma"/>
      <w:sz w:val="16"/>
      <w:szCs w:val="16"/>
    </w:rPr>
  </w:style>
  <w:style w:type="paragraph" w:styleId="a6">
    <w:name w:val="header"/>
    <w:basedOn w:val="a"/>
    <w:link w:val="a7"/>
    <w:uiPriority w:val="99"/>
    <w:unhideWhenUsed/>
    <w:rsid w:val="0097083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70834"/>
  </w:style>
  <w:style w:type="paragraph" w:styleId="a8">
    <w:name w:val="footer"/>
    <w:basedOn w:val="a"/>
    <w:link w:val="a9"/>
    <w:uiPriority w:val="99"/>
    <w:unhideWhenUsed/>
    <w:rsid w:val="0097083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70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06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D19FF17B1F6E3999178E32F020161BBD82A415FBD3A4CBB5648FAF870A965E2F6E71F16B07521FC8ABA39SBlBH" TargetMode="External"/><Relationship Id="rId18" Type="http://schemas.openxmlformats.org/officeDocument/2006/relationships/hyperlink" Target="consultantplus://offline/ref=4C557C21C5C14232961985E32973A195C04C38614B82E13E1D7140BEDE66D6B638614E14387BK4U5H" TargetMode="External"/><Relationship Id="rId26" Type="http://schemas.openxmlformats.org/officeDocument/2006/relationships/hyperlink" Target="consultantplus://offline/ref=31428C4987DC78E4916095C3F51CF76BF5E113E17F29BF52F672A846E2E4A2710180A968CE74Z8p8H" TargetMode="External"/><Relationship Id="rId3" Type="http://schemas.openxmlformats.org/officeDocument/2006/relationships/styles" Target="styles.xml"/><Relationship Id="rId21" Type="http://schemas.openxmlformats.org/officeDocument/2006/relationships/hyperlink" Target="consultantplus://offline/ref=4C557C21C5C14232961985E32973A195C04C38614B82E13E1D7140BEDE66D6B638614E16337AK4U9H" TargetMode="External"/><Relationship Id="rId7" Type="http://schemas.openxmlformats.org/officeDocument/2006/relationships/footnotes" Target="footnotes.xml"/><Relationship Id="rId12" Type="http://schemas.openxmlformats.org/officeDocument/2006/relationships/hyperlink" Target="consultantplus://offline/ref=9D19FF17B1F6E3999178E32F020161BBD82A415FBD3A4CBB5648FAF870A965E2F6E71F16B07521FC8ABA39SBlBH" TargetMode="External"/><Relationship Id="rId17" Type="http://schemas.openxmlformats.org/officeDocument/2006/relationships/hyperlink" Target="consultantplus://offline/ref=31428C4987DC78E4916095C3F51CF76BF5E113E17F29BF52F672A846E2E4A2710180A968CE74Z8p8H" TargetMode="External"/><Relationship Id="rId25" Type="http://schemas.openxmlformats.org/officeDocument/2006/relationships/hyperlink" Target="consultantplus://offline/ref=31428C4987DC78E4916095C3F51CF76BF5E113E17F29BF52F672A846E2E4A2710180A968CE74Z8p8H" TargetMode="External"/><Relationship Id="rId2" Type="http://schemas.openxmlformats.org/officeDocument/2006/relationships/numbering" Target="numbering.xml"/><Relationship Id="rId16" Type="http://schemas.openxmlformats.org/officeDocument/2006/relationships/hyperlink" Target="consultantplus://offline/ref=9D19FF17B1F6E3999178E32F020161BBD82A415FBA3149B05748FAF870A965E2F6E71F16B07521FC8ABA39SBl6H" TargetMode="External"/><Relationship Id="rId20" Type="http://schemas.openxmlformats.org/officeDocument/2006/relationships/hyperlink" Target="consultantplus://offline/ref=4C557C21C5C14232961985E32973A195C04C38614B82E13E1D7140BEDE66D6B638614E1738K7U8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D19FF17B1F6E3999178E32F020161BBD82A415FB53149BD5048FAF870A965E2SFl6H" TargetMode="External"/><Relationship Id="rId24" Type="http://schemas.openxmlformats.org/officeDocument/2006/relationships/hyperlink" Target="consultantplus://offline/ref=31428C4987DC78E4916095C3F51CF76BF5E113E17F29BF52F672A846E2E4A2710180A968CE74Z8p8H" TargetMode="Externa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hyperlink" Target="consultantplus://offline/ref=4C557C21C5C14232961985E32973A195C048366C4680E13E1D7140BEDE66D6B638614E14307B41F4K8UEH" TargetMode="External"/><Relationship Id="rId28" Type="http://schemas.openxmlformats.org/officeDocument/2006/relationships/footer" Target="footer1.xml"/><Relationship Id="rId10" Type="http://schemas.openxmlformats.org/officeDocument/2006/relationships/hyperlink" Target="consultantplus://offline/ref=9D19FF17B1F6E3999178FD22146D3FB3D9281B5AB83040EE0E17A1A527A06FB5B1A84654F47821FDS8lDH" TargetMode="External"/><Relationship Id="rId19" Type="http://schemas.openxmlformats.org/officeDocument/2006/relationships/hyperlink" Target="consultantplus://offline/ref=4C557C21C5C14232961985E32973A195C04C38614B82E13E1D7140BEDE66D6B638614E14387BK4U8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D19FF17B1F6E3999178E32F020161BBD82A415FB9324AB95148FAF870A965E2SFl6H" TargetMode="External"/><Relationship Id="rId22" Type="http://schemas.openxmlformats.org/officeDocument/2006/relationships/hyperlink" Target="consultantplus://offline/ref=4C557C21C5C14232961985E32973A195C048366C4680E13E1D7140BEDE66D6B638614E14307B40F2K8UFH" TargetMode="External"/><Relationship Id="rId27" Type="http://schemas.openxmlformats.org/officeDocument/2006/relationships/hyperlink" Target="consultantplus://offline/ref=31428C4987DC78E4916095C3F51CF76BF5E113E17F29BF52F672A846E2E4A2710180A968CE74Z8p8H"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11D2C-E6A3-4DAB-8BD4-E97DBC7D9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11130</Words>
  <Characters>63446</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2019-09-04T12:07:00Z</cp:lastPrinted>
  <dcterms:created xsi:type="dcterms:W3CDTF">2019-08-30T09:48:00Z</dcterms:created>
  <dcterms:modified xsi:type="dcterms:W3CDTF">2019-09-04T12:09:00Z</dcterms:modified>
</cp:coreProperties>
</file>