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35285EE" wp14:editId="4FE8C261">
            <wp:extent cx="10858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C11ABB" w:rsidRPr="001D08C4" w:rsidTr="00752879">
        <w:tc>
          <w:tcPr>
            <w:tcW w:w="2081" w:type="pct"/>
          </w:tcPr>
          <w:p w:rsidR="00C11ABB" w:rsidRPr="001D08C4" w:rsidRDefault="00C11ABB" w:rsidP="0075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C11ABB" w:rsidRPr="001D08C4" w:rsidRDefault="00C11ABB" w:rsidP="00752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C11ABB" w:rsidRPr="001D08C4" w:rsidRDefault="00C11ABB" w:rsidP="0075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Республика, с. Юкаменское, 2020 год</w:t>
      </w:r>
    </w:p>
    <w:p w:rsidR="00C11ABB" w:rsidRDefault="00C11ABB" w:rsidP="00C1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11ABB" w:rsidRDefault="00C11ABB" w:rsidP="00C11ABB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C11ABB" w:rsidRDefault="00C11ABB" w:rsidP="00C11A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C11ABB" w:rsidTr="00752879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C11ABB" w:rsidTr="00752879">
        <w:trPr>
          <w:trHeight w:val="2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Pr="004762C4" w:rsidRDefault="00C11ABB" w:rsidP="007528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52635"/>
                <w:sz w:val="28"/>
                <w:szCs w:val="28"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от 27.04.2020г. № 10 «О назначении публичных слушаний»</w:t>
            </w:r>
            <w:r w:rsidRPr="00C11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50E9" w:rsidRDefault="00FD50E9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11ABB" w:rsidTr="00FC53D8">
        <w:trPr>
          <w:trHeight w:val="5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Default="00FC53D8" w:rsidP="00FC53D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решения «</w:t>
            </w:r>
            <w:r w:rsidRPr="00FC53D8">
              <w:rPr>
                <w:rFonts w:ascii="Times New Roman" w:hAnsi="Times New Roman"/>
                <w:sz w:val="28"/>
                <w:szCs w:val="28"/>
              </w:rPr>
              <w:t>О внесении изменений в 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 муниципального образования </w:t>
            </w:r>
            <w:r w:rsidRPr="00FC53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C53D8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FC53D8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B" w:rsidRDefault="00C11ABB" w:rsidP="00752879">
            <w:pPr>
              <w:spacing w:after="0"/>
              <w:jc w:val="center"/>
            </w:pPr>
          </w:p>
          <w:p w:rsidR="00C11ABB" w:rsidRPr="00A70F61" w:rsidRDefault="00C11ABB" w:rsidP="00FC53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1ABB" w:rsidTr="00752879">
        <w:trPr>
          <w:trHeight w:val="2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Default="00FC53D8" w:rsidP="00752879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27.04.2020г. № 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назначении публичных слушаний»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3D8" w:rsidRDefault="00FC53D8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11ABB" w:rsidTr="00752879">
        <w:trPr>
          <w:trHeight w:val="6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D8" w:rsidRPr="00FC53D8" w:rsidRDefault="00FC53D8" w:rsidP="00FC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3D8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</w:t>
            </w:r>
          </w:p>
          <w:p w:rsidR="00C11ABB" w:rsidRDefault="00FC53D8" w:rsidP="00FC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3D8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FC53D8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FC53D8">
              <w:rPr>
                <w:rFonts w:ascii="Times New Roman" w:hAnsi="Times New Roman"/>
                <w:sz w:val="28"/>
                <w:szCs w:val="28"/>
              </w:rPr>
              <w:t xml:space="preserve"> район» за 2019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B" w:rsidRDefault="00C11ABB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1ABB" w:rsidRDefault="00FD50E9" w:rsidP="0075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D25FF6" w:rsidRDefault="00D25FF6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p w:rsidR="00C11ABB" w:rsidRDefault="00C11ABB"/>
    <w:tbl>
      <w:tblPr>
        <w:tblpPr w:leftFromText="180" w:rightFromText="180" w:vertAnchor="text" w:horzAnchor="margin" w:tblpY="-652"/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ABB" w:rsidRPr="00C11ABB" w:rsidTr="00C11ABB">
        <w:tblPrEx>
          <w:tblCellMar>
            <w:top w:w="0" w:type="dxa"/>
            <w:bottom w:w="0" w:type="dxa"/>
          </w:tblCellMar>
        </w:tblPrEx>
        <w:trPr>
          <w:trHeight w:val="4210"/>
        </w:trPr>
        <w:tc>
          <w:tcPr>
            <w:tcW w:w="9778" w:type="dxa"/>
          </w:tcPr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D6DB89" wp14:editId="42B103F1">
                  <wp:extent cx="838200" cy="1371600"/>
                  <wp:effectExtent l="0" t="0" r="0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b/>
                <w:lang w:eastAsia="ru-RU"/>
              </w:rPr>
              <w:t xml:space="preserve">ГЛАВА  МУНИЦИПАЛЬНОГО ОБРАЗОВАНИЯ «ЮКАМЕНСКИЙ  РАЙОН»  </w:t>
            </w:r>
          </w:p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C11ABB" w:rsidRPr="00C11ABB" w:rsidRDefault="00C11ABB" w:rsidP="00C11AB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«27» апреля 2020 года                                                        № 10</w:t>
            </w:r>
          </w:p>
          <w:p w:rsidR="00C11ABB" w:rsidRPr="00C11ABB" w:rsidRDefault="00C11ABB" w:rsidP="00C1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 Юкаменское</w:t>
            </w:r>
          </w:p>
        </w:tc>
      </w:tr>
    </w:tbl>
    <w:p w:rsidR="00C11ABB" w:rsidRPr="00C11ABB" w:rsidRDefault="00C11ABB" w:rsidP="00C11A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3 ст. 28 Федерального закона от 06.10.2003 года  №131-ФЗ  «Об общих принципах организации местного самоуправления в Российской Федерации», статьей 14 Устава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Положением о порядке организации и проведении публичных слушаний в муниципальном образовании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от 12.04.2006 № 243,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1.     Назначить публичные слушания по проекту решения Совета депутатов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 внесении изменений в Устав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2.     Публичные слушания по проекту решения провести 15 мая 2020 года в 10.00  в помещении, расположенном по адресу: Удмуртская Республика, с. Юкаменское, ул. Первомайская, дом 9, зал заседаний (3 этаж).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  Назначить </w:t>
      </w:r>
      <w:proofErr w:type="gram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подготовку и организацию проведения публичных слушаний начальник отдела правовой и кадровой работы  Администрации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Волкова И.Е.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4.     Проект решения Совета депутатов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 внесении изменений в Устав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настоящее постановление подлежат официальному опубликованию в Вестнике правовых актов органов местного самоуправления муниципального образования 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размещению в сети Интернет.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Verdana" w:eastAsia="Times New Roman" w:hAnsi="Verdana"/>
          <w:sz w:val="17"/>
          <w:szCs w:val="17"/>
          <w:lang w:eastAsia="ru-RU"/>
        </w:rPr>
        <w:t> 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11ABB" w:rsidRPr="00C11ABB" w:rsidRDefault="00C11ABB" w:rsidP="00C11A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C11ABB" w:rsidRDefault="00C11ABB" w:rsidP="00C11A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                     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</w:t>
      </w: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  К.Н.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ABB">
        <w:rPr>
          <w:rFonts w:ascii="Times New Roman" w:eastAsia="Times New Roman" w:hAnsi="Times New Roman"/>
          <w:sz w:val="28"/>
          <w:szCs w:val="28"/>
          <w:lang w:eastAsia="ru-RU"/>
        </w:rPr>
        <w:t>Бельтюков</w:t>
      </w:r>
    </w:p>
    <w:tbl>
      <w:tblPr>
        <w:tblpPr w:leftFromText="180" w:rightFromText="180" w:horzAnchor="margin" w:tblpY="-72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FC53D8" w:rsidRPr="00FC53D8" w:rsidTr="00FC53D8">
        <w:tc>
          <w:tcPr>
            <w:tcW w:w="2081" w:type="pct"/>
          </w:tcPr>
          <w:p w:rsidR="00FC53D8" w:rsidRPr="00FC53D8" w:rsidRDefault="00FC53D8" w:rsidP="00FC5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FC53D8" w:rsidRPr="00FC53D8" w:rsidRDefault="00FC53D8" w:rsidP="00FC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FC53D8" w:rsidRPr="00FC53D8" w:rsidRDefault="00FC53D8" w:rsidP="00FC5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3D8" w:rsidRPr="00FC53D8" w:rsidRDefault="00FC53D8" w:rsidP="00FC5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ПРОЕКТ РЕШЕНИЕ</w:t>
      </w:r>
    </w:p>
    <w:p w:rsidR="00FC53D8" w:rsidRPr="00FC53D8" w:rsidRDefault="00FC53D8" w:rsidP="00FC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</w:t>
      </w:r>
    </w:p>
    <w:p w:rsidR="00FC53D8" w:rsidRPr="00FC53D8" w:rsidRDefault="00FC53D8" w:rsidP="00FC5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3D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FC53D8" w:rsidRPr="00FC53D8" w:rsidRDefault="00FC53D8" w:rsidP="00FC5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3D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FC53D8">
        <w:rPr>
          <w:rFonts w:ascii="Times New Roman" w:hAnsi="Times New Roman"/>
          <w:b/>
          <w:bCs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3D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и в целях приведения Устава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в соответствие со статьёй 23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статьёй 4</w:t>
      </w:r>
      <w:proofErr w:type="gramEnd"/>
      <w:r w:rsidRPr="00FC53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3D8">
        <w:rPr>
          <w:rFonts w:ascii="Times New Roman" w:hAnsi="Times New Roman"/>
          <w:sz w:val="28"/>
          <w:szCs w:val="28"/>
        </w:rPr>
        <w:t xml:space="preserve">Федерального закона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статьёй 3 Федерального закона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FC53D8">
        <w:rPr>
          <w:rFonts w:ascii="Times New Roman" w:hAnsi="Times New Roman"/>
          <w:bCs/>
          <w:iCs/>
          <w:sz w:val="28"/>
          <w:szCs w:val="28"/>
          <w:lang w:eastAsia="ru-RU"/>
        </w:rPr>
        <w:t>Федеральным законом от 29.07.2018 № 244-ФЗ «О внесении изменений в Федеральный закон «Об общих принципах организации местного</w:t>
      </w:r>
      <w:proofErr w:type="gramEnd"/>
      <w:r w:rsidRPr="00FC53D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C53D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</w:t>
      </w:r>
      <w:r w:rsidRPr="00FC53D8">
        <w:rPr>
          <w:rFonts w:ascii="Times New Roman" w:hAnsi="Times New Roman"/>
          <w:sz w:val="28"/>
          <w:szCs w:val="28"/>
        </w:rPr>
        <w:t>статьёй 9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частью 1 статьи 1</w:t>
      </w:r>
      <w:r w:rsidRPr="00FC53D8">
        <w:rPr>
          <w:sz w:val="28"/>
          <w:szCs w:val="28"/>
        </w:rPr>
        <w:t xml:space="preserve"> </w:t>
      </w:r>
      <w:r w:rsidRPr="00FC53D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закона Удмуртской Республики </w:t>
      </w:r>
      <w:r w:rsidRPr="00FC53D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FC53D8">
        <w:rPr>
          <w:rFonts w:ascii="Times New Roman" w:hAnsi="Times New Roman"/>
          <w:sz w:val="28"/>
          <w:szCs w:val="28"/>
          <w:lang w:eastAsia="ru-RU"/>
        </w:rPr>
        <w:t xml:space="preserve"> 13.07.2018 № 43-РЗ «О внесении изменений в Закон Удмуртской Республики «О местном самоуправлении в Удмуртской Республике»</w:t>
      </w:r>
      <w:r w:rsidRPr="00FC53D8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Pr="00FC53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3D8">
        <w:rPr>
          <w:rFonts w:ascii="Times New Roman" w:hAnsi="Times New Roman"/>
          <w:sz w:val="28"/>
          <w:szCs w:val="28"/>
        </w:rPr>
        <w:t xml:space="preserve"> </w:t>
      </w:r>
    </w:p>
    <w:p w:rsidR="00FC53D8" w:rsidRPr="00FC53D8" w:rsidRDefault="00FC53D8" w:rsidP="00FC53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53D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C53D8" w:rsidRPr="00FC53D8" w:rsidRDefault="00FC53D8" w:rsidP="00FC53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53D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C53D8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b/>
          <w:sz w:val="28"/>
          <w:szCs w:val="28"/>
        </w:rPr>
        <w:t xml:space="preserve"> район» РЕШАЕТ:</w:t>
      </w:r>
    </w:p>
    <w:p w:rsidR="00FC53D8" w:rsidRPr="00FC53D8" w:rsidRDefault="00FC53D8" w:rsidP="00FC53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район», принятый решением Совета депутатов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№176 от 31.05.2005 года (с изменениями, внесенными решениями Совета депутатов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от  22.06.2006 № 259;  от 29.03.2007 № 38; от 25.06.2008 № 99; от 21.05.2009 № 158; </w:t>
      </w:r>
      <w:proofErr w:type="gramStart"/>
      <w:r w:rsidRPr="00FC53D8">
        <w:rPr>
          <w:rFonts w:ascii="Times New Roman" w:hAnsi="Times New Roman"/>
          <w:sz w:val="28"/>
          <w:szCs w:val="28"/>
        </w:rPr>
        <w:t>от</w:t>
      </w:r>
      <w:proofErr w:type="gramEnd"/>
      <w:r w:rsidRPr="00FC53D8">
        <w:rPr>
          <w:rFonts w:ascii="Times New Roman" w:hAnsi="Times New Roman"/>
          <w:sz w:val="28"/>
          <w:szCs w:val="28"/>
        </w:rPr>
        <w:t xml:space="preserve"> 27.10.2009 № 193; от 01.07.2010 № 241; от 26.05.2011 № 288; </w:t>
      </w:r>
      <w:proofErr w:type="gramStart"/>
      <w:r w:rsidRPr="00FC53D8">
        <w:rPr>
          <w:rFonts w:ascii="Times New Roman" w:hAnsi="Times New Roman"/>
          <w:sz w:val="28"/>
          <w:szCs w:val="28"/>
        </w:rPr>
        <w:t xml:space="preserve">от 25.11.2011 № 315; от 29.03.2012  № 25; от 24.05.2012 № 36; от 02.04.2013 № 74; от 27.03.2014 № 123; от 12.03.2015 № 174; от 28.05.2015 № </w:t>
      </w:r>
      <w:r w:rsidRPr="00FC53D8">
        <w:rPr>
          <w:rFonts w:ascii="Times New Roman" w:hAnsi="Times New Roman"/>
          <w:sz w:val="28"/>
          <w:szCs w:val="28"/>
        </w:rPr>
        <w:lastRenderedPageBreak/>
        <w:t>180; от 02.06.2016 № 229; от 31.05.2017 № 44; от 26.12.2017 № 76; от 31.05.2018 № 100; от 13.11.2019 № 186) следующие изменения:</w:t>
      </w:r>
      <w:proofErr w:type="gramEnd"/>
    </w:p>
    <w:p w:rsidR="00FC53D8" w:rsidRPr="00FC53D8" w:rsidRDefault="00FC53D8" w:rsidP="00FC53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в</w:t>
      </w:r>
      <w:r w:rsidRPr="00FC53D8">
        <w:rPr>
          <w:sz w:val="28"/>
          <w:szCs w:val="28"/>
        </w:rPr>
        <w:t xml:space="preserve"> </w:t>
      </w:r>
      <w:hyperlink r:id="rId10" w:history="1">
        <w:r w:rsidRPr="00FC53D8">
          <w:rPr>
            <w:rFonts w:ascii="Times New Roman" w:hAnsi="Times New Roman"/>
            <w:sz w:val="28"/>
            <w:szCs w:val="28"/>
          </w:rPr>
          <w:t>части 1 статьи 7</w:t>
        </w:r>
      </w:hyperlink>
      <w:r w:rsidRPr="00FC53D8">
        <w:rPr>
          <w:sz w:val="28"/>
          <w:szCs w:val="28"/>
        </w:rPr>
        <w:t>:</w:t>
      </w:r>
    </w:p>
    <w:p w:rsidR="00FC53D8" w:rsidRPr="00FC53D8" w:rsidRDefault="00FC53D8" w:rsidP="00FC53D8">
      <w:pPr>
        <w:spacing w:after="1" w:line="280" w:lineRule="atLeast"/>
        <w:ind w:firstLine="567"/>
        <w:jc w:val="both"/>
      </w:pPr>
      <w:r w:rsidRPr="00FC53D8">
        <w:rPr>
          <w:rFonts w:ascii="Times New Roman" w:hAnsi="Times New Roman"/>
          <w:sz w:val="28"/>
          <w:szCs w:val="28"/>
        </w:rPr>
        <w:t xml:space="preserve">а) </w:t>
      </w:r>
      <w:hyperlink r:id="rId11" w:history="1">
        <w:r w:rsidRPr="00FC53D8">
          <w:rPr>
            <w:rFonts w:ascii="Times New Roman" w:hAnsi="Times New Roman"/>
            <w:sz w:val="28"/>
          </w:rPr>
          <w:t xml:space="preserve">пункт 5 </w:t>
        </w:r>
      </w:hyperlink>
      <w:r w:rsidRPr="00FC53D8">
        <w:rPr>
          <w:rFonts w:ascii="Times New Roman" w:hAnsi="Times New Roman"/>
          <w:sz w:val="28"/>
        </w:rPr>
        <w:t xml:space="preserve">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Pr="00FC53D8">
        <w:rPr>
          <w:rFonts w:ascii="Times New Roman" w:hAnsi="Times New Roman"/>
          <w:sz w:val="28"/>
        </w:rPr>
        <w:t>,»</w:t>
      </w:r>
      <w:proofErr w:type="gramEnd"/>
      <w:r w:rsidRPr="00FC53D8">
        <w:rPr>
          <w:rFonts w:ascii="Times New Roman" w:hAnsi="Times New Roman"/>
          <w:sz w:val="28"/>
        </w:rPr>
        <w:t xml:space="preserve"> дополнить словами «организация дорожного движения»;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3D8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12" w:history="1">
        <w:r w:rsidRPr="00FC53D8">
          <w:rPr>
            <w:rFonts w:ascii="Times New Roman" w:hAnsi="Times New Roman"/>
            <w:sz w:val="28"/>
            <w:szCs w:val="28"/>
            <w:lang w:eastAsia="ru-RU"/>
          </w:rPr>
          <w:t>пункт 5.1</w:t>
        </w:r>
      </w:hyperlink>
      <w:r w:rsidRPr="00FC53D8">
        <w:rPr>
          <w:rFonts w:ascii="Times New Roman" w:hAnsi="Times New Roman"/>
          <w:sz w:val="28"/>
          <w:szCs w:val="28"/>
          <w:lang w:eastAsia="ru-RU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FC53D8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FC53D8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FC53D8" w:rsidRPr="00FC53D8" w:rsidRDefault="00FC53D8" w:rsidP="00FC53D8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FC53D8">
        <w:rPr>
          <w:rFonts w:ascii="Times New Roman" w:hAnsi="Times New Roman"/>
          <w:sz w:val="28"/>
          <w:szCs w:val="28"/>
        </w:rPr>
        <w:t xml:space="preserve">в) </w:t>
      </w:r>
      <w:hyperlink r:id="rId13" w:history="1">
        <w:r w:rsidRPr="00FC53D8">
          <w:rPr>
            <w:rFonts w:ascii="Times New Roman" w:hAnsi="Times New Roman"/>
            <w:sz w:val="28"/>
          </w:rPr>
          <w:t xml:space="preserve">пункт 14 </w:t>
        </w:r>
      </w:hyperlink>
      <w:r w:rsidRPr="00FC53D8">
        <w:rPr>
          <w:rFonts w:ascii="Times New Roman" w:hAnsi="Times New Roman"/>
          <w:sz w:val="28"/>
        </w:rPr>
        <w:t>изложить в следующей редакции:</w:t>
      </w:r>
    </w:p>
    <w:p w:rsidR="00FC53D8" w:rsidRPr="00FC53D8" w:rsidRDefault="00FC53D8" w:rsidP="00FC53D8">
      <w:pPr>
        <w:spacing w:after="1" w:line="280" w:lineRule="atLeast"/>
        <w:ind w:firstLine="567"/>
        <w:jc w:val="both"/>
      </w:pPr>
      <w:r w:rsidRPr="00FC53D8">
        <w:rPr>
          <w:rFonts w:ascii="Times New Roman" w:hAnsi="Times New Roman"/>
          <w:sz w:val="28"/>
        </w:rPr>
        <w:t>«14)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proofErr w:type="gramStart"/>
      <w:r w:rsidRPr="00FC53D8">
        <w:rPr>
          <w:rFonts w:ascii="Times New Roman" w:hAnsi="Times New Roman"/>
          <w:sz w:val="28"/>
        </w:rPr>
        <w:t>;»</w:t>
      </w:r>
      <w:proofErr w:type="gramEnd"/>
      <w:r w:rsidRPr="00FC53D8">
        <w:rPr>
          <w:rFonts w:ascii="Times New Roman" w:hAnsi="Times New Roman"/>
          <w:sz w:val="28"/>
        </w:rPr>
        <w:t>;</w:t>
      </w:r>
    </w:p>
    <w:p w:rsidR="00FC53D8" w:rsidRPr="00FC53D8" w:rsidRDefault="00FC53D8" w:rsidP="00FC53D8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FC53D8">
        <w:rPr>
          <w:rFonts w:ascii="Times New Roman" w:hAnsi="Times New Roman"/>
          <w:sz w:val="28"/>
        </w:rPr>
        <w:t xml:space="preserve">г) </w:t>
      </w:r>
      <w:hyperlink r:id="rId14" w:history="1">
        <w:r w:rsidRPr="00FC53D8">
          <w:rPr>
            <w:rFonts w:ascii="Times New Roman" w:hAnsi="Times New Roman"/>
            <w:sz w:val="28"/>
          </w:rPr>
          <w:t xml:space="preserve">пункт 15 </w:t>
        </w:r>
      </w:hyperlink>
      <w:r w:rsidRPr="00FC53D8">
        <w:rPr>
          <w:rFonts w:ascii="Times New Roman" w:hAnsi="Times New Roman"/>
          <w:sz w:val="28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FC53D8">
        <w:rPr>
          <w:rFonts w:ascii="Times New Roman" w:hAnsi="Times New Roman"/>
          <w:sz w:val="28"/>
        </w:rPr>
        <w:t xml:space="preserve"> </w:t>
      </w:r>
      <w:proofErr w:type="gramStart"/>
      <w:r w:rsidRPr="00FC53D8">
        <w:rPr>
          <w:rFonts w:ascii="Times New Roman" w:hAnsi="Times New Roman"/>
          <w:sz w:val="28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</w:t>
      </w:r>
      <w:proofErr w:type="gramEnd"/>
      <w:r w:rsidRPr="00FC53D8">
        <w:rPr>
          <w:rFonts w:ascii="Times New Roman" w:hAnsi="Times New Roman"/>
          <w:sz w:val="28"/>
        </w:rPr>
        <w:t xml:space="preserve"> </w:t>
      </w:r>
      <w:proofErr w:type="gramStart"/>
      <w:r w:rsidRPr="00FC53D8">
        <w:rPr>
          <w:rFonts w:ascii="Times New Roman" w:hAnsi="Times New Roman"/>
          <w:sz w:val="28"/>
        </w:rPr>
        <w:t>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</w:t>
      </w:r>
      <w:proofErr w:type="gramEnd"/>
      <w:r w:rsidRPr="00FC53D8">
        <w:rPr>
          <w:rFonts w:ascii="Times New Roman" w:hAnsi="Times New Roman"/>
          <w:sz w:val="28"/>
        </w:rPr>
        <w:t xml:space="preserve"> установленными требованиями в случаях, предусмотренных Градостроительным </w:t>
      </w:r>
      <w:hyperlink r:id="rId15" w:history="1">
        <w:r w:rsidRPr="00FC53D8">
          <w:rPr>
            <w:rFonts w:ascii="Times New Roman" w:hAnsi="Times New Roman"/>
            <w:sz w:val="28"/>
          </w:rPr>
          <w:t>кодексом</w:t>
        </w:r>
      </w:hyperlink>
      <w:r w:rsidRPr="00FC53D8">
        <w:rPr>
          <w:rFonts w:ascii="Times New Roman" w:hAnsi="Times New Roman"/>
          <w:sz w:val="28"/>
        </w:rPr>
        <w:t xml:space="preserve"> Российской Федерации»;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C53D8">
        <w:rPr>
          <w:rFonts w:ascii="Times New Roman" w:hAnsi="Times New Roman"/>
          <w:sz w:val="28"/>
        </w:rPr>
        <w:t>д) дополнить пунктом 35 следующего содержания: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3D8">
        <w:rPr>
          <w:rFonts w:ascii="Times New Roman" w:hAnsi="Times New Roman"/>
          <w:sz w:val="28"/>
          <w:szCs w:val="28"/>
          <w:lang w:eastAsia="ru-RU"/>
        </w:rPr>
        <w:lastRenderedPageBreak/>
        <w:t>«35) осуществление муниципального земельного контроля в границах поселения</w:t>
      </w:r>
      <w:proofErr w:type="gramStart"/>
      <w:r w:rsidRPr="00FC53D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3D8" w:rsidRPr="00FC53D8" w:rsidRDefault="00FC53D8" w:rsidP="00FC5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 xml:space="preserve">2) </w:t>
      </w:r>
      <w:hyperlink r:id="rId16" w:history="1">
        <w:r w:rsidRPr="00FC53D8">
          <w:rPr>
            <w:rFonts w:ascii="Times New Roman" w:hAnsi="Times New Roman"/>
            <w:sz w:val="28"/>
            <w:szCs w:val="28"/>
          </w:rPr>
          <w:t>часть 1 статьи 7.1</w:t>
        </w:r>
      </w:hyperlink>
      <w:r w:rsidRPr="00FC53D8">
        <w:rPr>
          <w:rFonts w:ascii="Times New Roman" w:hAnsi="Times New Roman"/>
          <w:sz w:val="28"/>
          <w:szCs w:val="28"/>
        </w:rPr>
        <w:t xml:space="preserve"> дополнить пунктом 15 следующего содержания:</w:t>
      </w:r>
    </w:p>
    <w:p w:rsidR="00FC53D8" w:rsidRPr="00FC53D8" w:rsidRDefault="00FC53D8" w:rsidP="00FC53D8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FC53D8">
        <w:rPr>
          <w:rFonts w:ascii="Times New Roman" w:hAnsi="Times New Roman"/>
          <w:sz w:val="28"/>
        </w:rPr>
        <w:t xml:space="preserve">«15) осуществление мероприятий по защите прав потребителей, предусмотренных </w:t>
      </w:r>
      <w:hyperlink r:id="rId17" w:history="1">
        <w:r w:rsidRPr="00FC53D8">
          <w:rPr>
            <w:rFonts w:ascii="Times New Roman" w:hAnsi="Times New Roman"/>
            <w:sz w:val="28"/>
          </w:rPr>
          <w:t>Законом</w:t>
        </w:r>
      </w:hyperlink>
      <w:r w:rsidRPr="00FC53D8">
        <w:rPr>
          <w:rFonts w:ascii="Times New Roman" w:hAnsi="Times New Roman"/>
          <w:sz w:val="28"/>
        </w:rPr>
        <w:t xml:space="preserve"> Российской Федерации от 07.02.1992 № 2300-1 «О защите прав потребителей»</w:t>
      </w:r>
      <w:proofErr w:type="gramStart"/>
      <w:r w:rsidRPr="00FC53D8">
        <w:rPr>
          <w:rFonts w:ascii="Times New Roman" w:hAnsi="Times New Roman"/>
          <w:sz w:val="28"/>
        </w:rPr>
        <w:t>.»</w:t>
      </w:r>
      <w:proofErr w:type="gramEnd"/>
      <w:r w:rsidRPr="00FC53D8">
        <w:rPr>
          <w:rFonts w:ascii="Times New Roman" w:hAnsi="Times New Roman"/>
          <w:sz w:val="28"/>
        </w:rPr>
        <w:t>;</w:t>
      </w:r>
    </w:p>
    <w:p w:rsidR="00FC53D8" w:rsidRPr="00FC53D8" w:rsidRDefault="00FC53D8" w:rsidP="00FC53D8">
      <w:pPr>
        <w:spacing w:after="1" w:line="280" w:lineRule="atLeast"/>
        <w:ind w:firstLine="567"/>
        <w:jc w:val="both"/>
      </w:pPr>
    </w:p>
    <w:p w:rsidR="00FC53D8" w:rsidRPr="00FC53D8" w:rsidRDefault="00FC53D8" w:rsidP="00FC53D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 xml:space="preserve">3) </w:t>
      </w:r>
      <w:hyperlink r:id="rId18" w:history="1">
        <w:r w:rsidRPr="00FC53D8">
          <w:rPr>
            <w:rFonts w:ascii="Times New Roman" w:hAnsi="Times New Roman"/>
            <w:sz w:val="28"/>
            <w:szCs w:val="28"/>
          </w:rPr>
          <w:t>в статье 3</w:t>
        </w:r>
      </w:hyperlink>
      <w:r w:rsidRPr="00FC53D8">
        <w:rPr>
          <w:rFonts w:ascii="Times New Roman" w:hAnsi="Times New Roman"/>
          <w:sz w:val="28"/>
          <w:szCs w:val="28"/>
        </w:rPr>
        <w:t>4</w:t>
      </w:r>
      <w:r w:rsidRPr="00FC53D8">
        <w:rPr>
          <w:sz w:val="28"/>
          <w:szCs w:val="28"/>
        </w:rPr>
        <w:t>:</w:t>
      </w:r>
    </w:p>
    <w:p w:rsidR="00FC53D8" w:rsidRPr="00FC53D8" w:rsidRDefault="00FC53D8" w:rsidP="00FC53D8">
      <w:pPr>
        <w:spacing w:after="1" w:line="280" w:lineRule="atLeast"/>
        <w:ind w:firstLine="567"/>
        <w:jc w:val="both"/>
      </w:pPr>
      <w:r w:rsidRPr="00FC53D8">
        <w:rPr>
          <w:rFonts w:ascii="Times New Roman" w:hAnsi="Times New Roman"/>
          <w:sz w:val="28"/>
          <w:szCs w:val="28"/>
        </w:rPr>
        <w:t xml:space="preserve">а) </w:t>
      </w:r>
      <w:hyperlink r:id="rId19" w:history="1">
        <w:r w:rsidRPr="00FC53D8">
          <w:rPr>
            <w:rFonts w:ascii="Times New Roman" w:hAnsi="Times New Roman"/>
            <w:sz w:val="28"/>
          </w:rPr>
          <w:t xml:space="preserve">пункт 6 </w:t>
        </w:r>
      </w:hyperlink>
      <w:r w:rsidRPr="00FC53D8">
        <w:rPr>
          <w:rFonts w:ascii="Times New Roman" w:hAnsi="Times New Roman"/>
          <w:sz w:val="28"/>
        </w:rPr>
        <w:t xml:space="preserve">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Pr="00FC53D8">
        <w:rPr>
          <w:rFonts w:ascii="Times New Roman" w:hAnsi="Times New Roman"/>
          <w:sz w:val="28"/>
        </w:rPr>
        <w:t>,»</w:t>
      </w:r>
      <w:proofErr w:type="gramEnd"/>
      <w:r w:rsidRPr="00FC53D8">
        <w:rPr>
          <w:rFonts w:ascii="Times New Roman" w:hAnsi="Times New Roman"/>
          <w:sz w:val="28"/>
        </w:rPr>
        <w:t xml:space="preserve"> дополнить словами «организация дорожного движения»;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3D8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20" w:history="1">
        <w:r w:rsidRPr="00FC53D8">
          <w:rPr>
            <w:rFonts w:ascii="Times New Roman" w:hAnsi="Times New Roman"/>
            <w:sz w:val="28"/>
            <w:szCs w:val="28"/>
            <w:lang w:eastAsia="ru-RU"/>
          </w:rPr>
          <w:t>пункт 6.1</w:t>
        </w:r>
      </w:hyperlink>
      <w:r w:rsidRPr="00FC53D8">
        <w:rPr>
          <w:rFonts w:ascii="Times New Roman" w:hAnsi="Times New Roman"/>
          <w:sz w:val="28"/>
          <w:szCs w:val="28"/>
          <w:lang w:eastAsia="ru-RU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FC53D8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FC53D8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FC53D8" w:rsidRPr="00FC53D8" w:rsidRDefault="00FC53D8" w:rsidP="00FC53D8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FC53D8">
        <w:rPr>
          <w:rFonts w:ascii="Times New Roman" w:hAnsi="Times New Roman"/>
          <w:sz w:val="28"/>
        </w:rPr>
        <w:t xml:space="preserve">в) </w:t>
      </w:r>
      <w:hyperlink r:id="rId21" w:history="1">
        <w:r w:rsidRPr="00FC53D8">
          <w:rPr>
            <w:rFonts w:ascii="Times New Roman" w:hAnsi="Times New Roman"/>
            <w:sz w:val="28"/>
          </w:rPr>
          <w:t xml:space="preserve">пункт 7 </w:t>
        </w:r>
      </w:hyperlink>
      <w:r w:rsidRPr="00FC53D8">
        <w:rPr>
          <w:rFonts w:ascii="Times New Roman" w:hAnsi="Times New Roman"/>
          <w:sz w:val="28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FC53D8">
        <w:rPr>
          <w:rFonts w:ascii="Times New Roman" w:hAnsi="Times New Roman"/>
          <w:sz w:val="28"/>
        </w:rPr>
        <w:t xml:space="preserve"> </w:t>
      </w:r>
      <w:proofErr w:type="gramStart"/>
      <w:r w:rsidRPr="00FC53D8">
        <w:rPr>
          <w:rFonts w:ascii="Times New Roman" w:hAnsi="Times New Roman"/>
          <w:sz w:val="28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</w:t>
      </w:r>
      <w:proofErr w:type="gramEnd"/>
      <w:r w:rsidRPr="00FC53D8">
        <w:rPr>
          <w:rFonts w:ascii="Times New Roman" w:hAnsi="Times New Roman"/>
          <w:sz w:val="28"/>
        </w:rPr>
        <w:t xml:space="preserve"> </w:t>
      </w:r>
      <w:proofErr w:type="gramStart"/>
      <w:r w:rsidRPr="00FC53D8">
        <w:rPr>
          <w:rFonts w:ascii="Times New Roman" w:hAnsi="Times New Roman"/>
          <w:sz w:val="28"/>
        </w:rPr>
        <w:t>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</w:t>
      </w:r>
      <w:proofErr w:type="gramEnd"/>
      <w:r w:rsidRPr="00FC53D8">
        <w:rPr>
          <w:rFonts w:ascii="Times New Roman" w:hAnsi="Times New Roman"/>
          <w:sz w:val="28"/>
        </w:rPr>
        <w:t xml:space="preserve"> установленными требованиями в случаях, предусмотренных Градостроительным </w:t>
      </w:r>
      <w:hyperlink r:id="rId22" w:history="1">
        <w:r w:rsidRPr="00FC53D8">
          <w:rPr>
            <w:rFonts w:ascii="Times New Roman" w:hAnsi="Times New Roman"/>
            <w:sz w:val="28"/>
          </w:rPr>
          <w:t>кодексом</w:t>
        </w:r>
      </w:hyperlink>
      <w:r w:rsidRPr="00FC53D8">
        <w:rPr>
          <w:rFonts w:ascii="Times New Roman" w:hAnsi="Times New Roman"/>
          <w:sz w:val="28"/>
        </w:rPr>
        <w:t xml:space="preserve"> Российской Федерации»;</w:t>
      </w:r>
    </w:p>
    <w:p w:rsidR="00FC53D8" w:rsidRPr="00FC53D8" w:rsidRDefault="00FC53D8" w:rsidP="00FC53D8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FC53D8">
        <w:rPr>
          <w:rFonts w:ascii="Times New Roman" w:hAnsi="Times New Roman"/>
          <w:sz w:val="28"/>
          <w:szCs w:val="28"/>
        </w:rPr>
        <w:t xml:space="preserve">г) </w:t>
      </w:r>
      <w:hyperlink r:id="rId23" w:history="1">
        <w:r w:rsidRPr="00FC53D8">
          <w:rPr>
            <w:rFonts w:ascii="Times New Roman" w:hAnsi="Times New Roman"/>
            <w:sz w:val="28"/>
          </w:rPr>
          <w:t xml:space="preserve">пункт 10 </w:t>
        </w:r>
      </w:hyperlink>
      <w:r w:rsidRPr="00FC53D8">
        <w:rPr>
          <w:rFonts w:ascii="Times New Roman" w:hAnsi="Times New Roman"/>
          <w:sz w:val="28"/>
        </w:rPr>
        <w:t>изложить в следующей редакции:</w:t>
      </w:r>
    </w:p>
    <w:p w:rsidR="00FC53D8" w:rsidRPr="00FC53D8" w:rsidRDefault="00FC53D8" w:rsidP="00FC53D8">
      <w:pPr>
        <w:spacing w:after="1" w:line="280" w:lineRule="atLeast"/>
        <w:ind w:firstLine="567"/>
        <w:jc w:val="both"/>
      </w:pPr>
      <w:r w:rsidRPr="00FC53D8">
        <w:rPr>
          <w:rFonts w:ascii="Times New Roman" w:hAnsi="Times New Roman"/>
          <w:sz w:val="28"/>
        </w:rPr>
        <w:lastRenderedPageBreak/>
        <w:t>«10)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proofErr w:type="gramStart"/>
      <w:r w:rsidRPr="00FC53D8">
        <w:rPr>
          <w:rFonts w:ascii="Times New Roman" w:hAnsi="Times New Roman"/>
          <w:sz w:val="28"/>
        </w:rPr>
        <w:t>;»</w:t>
      </w:r>
      <w:proofErr w:type="gramEnd"/>
      <w:r w:rsidRPr="00FC53D8">
        <w:rPr>
          <w:rFonts w:ascii="Times New Roman" w:hAnsi="Times New Roman"/>
          <w:sz w:val="28"/>
        </w:rPr>
        <w:t>;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C53D8">
        <w:rPr>
          <w:rFonts w:ascii="Times New Roman" w:hAnsi="Times New Roman"/>
          <w:sz w:val="28"/>
        </w:rPr>
        <w:t>д) дополнить пунктом 32 следующего содержания: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3D8">
        <w:rPr>
          <w:rFonts w:ascii="Times New Roman" w:hAnsi="Times New Roman"/>
          <w:sz w:val="28"/>
          <w:szCs w:val="28"/>
          <w:lang w:eastAsia="ru-RU"/>
        </w:rPr>
        <w:t>«32) осуществление муниципального земельного контроля в границах поселения</w:t>
      </w:r>
      <w:proofErr w:type="gramStart"/>
      <w:r w:rsidRPr="00FC53D8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FC53D8">
        <w:rPr>
          <w:rFonts w:ascii="Times New Roman" w:hAnsi="Times New Roman"/>
          <w:sz w:val="28"/>
          <w:szCs w:val="28"/>
          <w:lang w:eastAsia="ru-RU"/>
        </w:rPr>
        <w:t>;</w:t>
      </w:r>
    </w:p>
    <w:p w:rsidR="00FC53D8" w:rsidRPr="00FC53D8" w:rsidRDefault="00FC53D8" w:rsidP="00FC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3D8" w:rsidRPr="00FC53D8" w:rsidRDefault="00FC53D8" w:rsidP="00FC5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 xml:space="preserve">4) </w:t>
      </w:r>
      <w:hyperlink r:id="rId24" w:history="1">
        <w:r w:rsidRPr="00FC53D8">
          <w:rPr>
            <w:rFonts w:ascii="Times New Roman" w:hAnsi="Times New Roman"/>
            <w:sz w:val="28"/>
            <w:szCs w:val="28"/>
          </w:rPr>
          <w:t xml:space="preserve">в статье </w:t>
        </w:r>
      </w:hyperlink>
      <w:r w:rsidRPr="00FC53D8">
        <w:rPr>
          <w:rFonts w:ascii="Times New Roman" w:hAnsi="Times New Roman"/>
          <w:sz w:val="28"/>
          <w:szCs w:val="28"/>
        </w:rPr>
        <w:t>41:</w:t>
      </w:r>
    </w:p>
    <w:p w:rsidR="00FC53D8" w:rsidRPr="00FC53D8" w:rsidRDefault="00FC53D8" w:rsidP="00FC5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после слов «правовые акты Администрации района, правовые акты председателя районного Совета депутатов» дополнить словами «, соглашения, заключаемые между органами местного самоуправления</w:t>
      </w:r>
      <w:proofErr w:type="gramStart"/>
      <w:r w:rsidRPr="00FC53D8">
        <w:rPr>
          <w:rFonts w:ascii="Times New Roman" w:hAnsi="Times New Roman"/>
          <w:sz w:val="28"/>
          <w:szCs w:val="28"/>
        </w:rPr>
        <w:t>,»</w:t>
      </w:r>
      <w:proofErr w:type="gramEnd"/>
      <w:r w:rsidRPr="00FC53D8">
        <w:rPr>
          <w:rFonts w:ascii="Times New Roman" w:hAnsi="Times New Roman"/>
          <w:sz w:val="28"/>
          <w:szCs w:val="28"/>
        </w:rPr>
        <w:t>;</w:t>
      </w:r>
    </w:p>
    <w:p w:rsidR="00FC53D8" w:rsidRPr="00FC53D8" w:rsidRDefault="00FC53D8" w:rsidP="00FC5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ind w:firstLine="567"/>
        <w:jc w:val="both"/>
      </w:pPr>
      <w:r w:rsidRPr="00FC53D8">
        <w:rPr>
          <w:rFonts w:ascii="Times New Roman" w:hAnsi="Times New Roman"/>
          <w:sz w:val="28"/>
        </w:rPr>
        <w:t>5) часть 5 статьи 43 дополнить абзацем следующего содержания:</w:t>
      </w:r>
    </w:p>
    <w:p w:rsidR="00FC53D8" w:rsidRPr="00FC53D8" w:rsidRDefault="00FC53D8" w:rsidP="00FC53D8">
      <w:pPr>
        <w:spacing w:after="0" w:line="240" w:lineRule="auto"/>
        <w:ind w:firstLine="567"/>
        <w:jc w:val="both"/>
      </w:pPr>
      <w:r w:rsidRPr="00FC53D8">
        <w:rPr>
          <w:rFonts w:ascii="Times New Roman" w:hAnsi="Times New Roman"/>
          <w:sz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proofErr w:type="gramStart"/>
      <w:r w:rsidRPr="00FC53D8">
        <w:rPr>
          <w:rFonts w:ascii="Times New Roman" w:hAnsi="Times New Roman"/>
          <w:sz w:val="28"/>
        </w:rPr>
        <w:t>.</w:t>
      </w:r>
      <w:r w:rsidRPr="00FC53D8">
        <w:t>».</w:t>
      </w:r>
      <w:proofErr w:type="gramEnd"/>
    </w:p>
    <w:p w:rsidR="00FC53D8" w:rsidRPr="00FC53D8" w:rsidRDefault="00FC53D8" w:rsidP="00FC53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53D8" w:rsidRPr="00FC53D8" w:rsidRDefault="00FC53D8" w:rsidP="00FC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Pr="00FC53D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FC53D8" w:rsidRPr="00FC53D8" w:rsidRDefault="00FC53D8" w:rsidP="00FC53D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53D8" w:rsidRPr="00FC53D8" w:rsidRDefault="00FC53D8" w:rsidP="00FC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C53D8" w:rsidRPr="00FC53D8" w:rsidRDefault="00FC53D8" w:rsidP="00FC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К.Н. Бельтюков</w:t>
      </w:r>
    </w:p>
    <w:p w:rsidR="00FC53D8" w:rsidRPr="00FC53D8" w:rsidRDefault="00FC53D8" w:rsidP="00FC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3D8" w:rsidRPr="00FC53D8" w:rsidRDefault="00FC53D8" w:rsidP="00FC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FC53D8" w:rsidRPr="00FC53D8" w:rsidRDefault="00FC53D8" w:rsidP="00FC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C53D8" w:rsidRDefault="00FC53D8" w:rsidP="00FC5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3D8">
        <w:rPr>
          <w:rFonts w:ascii="Times New Roman" w:hAnsi="Times New Roman"/>
          <w:sz w:val="28"/>
          <w:szCs w:val="28"/>
        </w:rPr>
        <w:t>«</w:t>
      </w:r>
      <w:proofErr w:type="spellStart"/>
      <w:r w:rsidRPr="00FC53D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C53D8">
        <w:rPr>
          <w:rFonts w:ascii="Times New Roman" w:hAnsi="Times New Roman"/>
          <w:sz w:val="28"/>
          <w:szCs w:val="28"/>
        </w:rPr>
        <w:t xml:space="preserve"> район»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53D8">
        <w:rPr>
          <w:rFonts w:ascii="Times New Roman" w:hAnsi="Times New Roman"/>
          <w:sz w:val="28"/>
          <w:szCs w:val="28"/>
        </w:rPr>
        <w:t xml:space="preserve">     Б.А. </w:t>
      </w:r>
      <w:proofErr w:type="spellStart"/>
      <w:r w:rsidRPr="00FC53D8">
        <w:rPr>
          <w:rFonts w:ascii="Times New Roman" w:hAnsi="Times New Roman"/>
          <w:sz w:val="28"/>
          <w:szCs w:val="28"/>
        </w:rPr>
        <w:t>Абашев</w:t>
      </w:r>
      <w:proofErr w:type="spellEnd"/>
    </w:p>
    <w:p w:rsidR="00FC53D8" w:rsidRDefault="00FC53D8" w:rsidP="00FC5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026"/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D50E9" w:rsidRPr="00FC53D8" w:rsidTr="00FD50E9">
        <w:tblPrEx>
          <w:tblCellMar>
            <w:top w:w="0" w:type="dxa"/>
            <w:bottom w:w="0" w:type="dxa"/>
          </w:tblCellMar>
        </w:tblPrEx>
        <w:trPr>
          <w:trHeight w:val="4210"/>
        </w:trPr>
        <w:tc>
          <w:tcPr>
            <w:tcW w:w="9778" w:type="dxa"/>
          </w:tcPr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80B78A" wp14:editId="380E219E">
                  <wp:extent cx="838200" cy="1371600"/>
                  <wp:effectExtent l="0" t="0" r="0" b="0"/>
                  <wp:docPr id="3" name="Рисунок 3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53D8">
              <w:rPr>
                <w:rFonts w:ascii="Times New Roman" w:eastAsia="Times New Roman" w:hAnsi="Times New Roman"/>
                <w:b/>
                <w:lang w:eastAsia="ru-RU"/>
              </w:rPr>
              <w:t xml:space="preserve">ГЛАВА  МУНИЦИПАЛЬНОГО ОБРАЗОВАНИЯ «ЮКАМЕНСКИЙ  РАЙОН»  </w:t>
            </w:r>
          </w:p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FD50E9" w:rsidRPr="00FC53D8" w:rsidRDefault="00FD50E9" w:rsidP="00FD50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C53D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5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«27» апреля 2020 года                                                        № 11</w:t>
            </w:r>
          </w:p>
          <w:p w:rsidR="00FD50E9" w:rsidRPr="00FC53D8" w:rsidRDefault="00FD50E9" w:rsidP="00FD5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3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 Юкаменское</w:t>
            </w:r>
          </w:p>
        </w:tc>
      </w:tr>
    </w:tbl>
    <w:p w:rsid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3 ст. 28 Федерального закона от 06.10.2003 года  №131-ФЗ  «Об общих принципах организации местного самоуправления в Российской Федерации», статьей 14 Устава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Положением о порядке организации и проведении публичных слушаний в муниципальном образовании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от 12.04.2006 № 243,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1.     Назначить публичные слушания по проекту решения Совета депутатов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«Об утверждении отчета об исполнении бюджета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 2019 год».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2.     Публичные слушания по проекту решения провести 15 мая 2020 года в 11.00  в помещении, расположенном по адресу: Удмуртская Республика, с. Юкаменское, ул. Первомайская, дом 9, зал заседаний (3 этаж).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  Назначить ответственными за подготовку и организацию проведения публичных слушаний заместителя Главы Администрации района </w:t>
      </w:r>
      <w:proofErr w:type="gram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ачальника Управления финансов Администрации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Бекмансурову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Р.И.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4.     Проект решения Совета депутатов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«Об утверждении отчета об исполнении бюджета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 2019 год» и настоящее постановление подлежат официальному опубликованию в Вестнике правовых актов органов местного самоуправления муниципального образования 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размещению в сети Интернет.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Verdana" w:eastAsia="Times New Roman" w:hAnsi="Verdana"/>
          <w:sz w:val="17"/>
          <w:szCs w:val="17"/>
          <w:lang w:eastAsia="ru-RU"/>
        </w:rPr>
        <w:t> 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FC53D8" w:rsidRPr="00FC53D8" w:rsidRDefault="00FC53D8" w:rsidP="00FC53D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D50E9" w:rsidRPr="00FD50E9" w:rsidRDefault="00FC53D8" w:rsidP="00FD50E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                     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Pr="00FC53D8">
        <w:rPr>
          <w:rFonts w:ascii="Times New Roman" w:eastAsia="Times New Roman" w:hAnsi="Times New Roman"/>
          <w:sz w:val="28"/>
          <w:szCs w:val="28"/>
          <w:lang w:eastAsia="ru-RU"/>
        </w:rPr>
        <w:t>      К.Н.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0E9">
        <w:rPr>
          <w:rFonts w:ascii="Times New Roman" w:eastAsia="Times New Roman" w:hAnsi="Times New Roman"/>
          <w:sz w:val="28"/>
          <w:szCs w:val="28"/>
          <w:lang w:eastAsia="ru-RU"/>
        </w:rPr>
        <w:t>Бельтюков</w:t>
      </w:r>
    </w:p>
    <w:p w:rsidR="00FD50E9" w:rsidRP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РЕШЕНИЯ</w:t>
      </w:r>
    </w:p>
    <w:p w:rsidR="00FD50E9" w:rsidRP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FD50E9" w:rsidRP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FD50E9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 2019 год</w:t>
      </w:r>
    </w:p>
    <w:p w:rsidR="00FD50E9" w:rsidRPr="00FD50E9" w:rsidRDefault="00FD50E9" w:rsidP="00FD5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FD50E9" w:rsidRDefault="00FD50E9" w:rsidP="00FD5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со статьей 264.2 Бюджетного кодекса Российской Федерации, положения «О бюджетном процессе в муниципальном образовании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утвержденного решением Совета депутатов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26 ноября 2009 года № 198 (с изменениями), руководствуясь Уставом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</w:p>
    <w:p w:rsidR="00FD50E9" w:rsidRP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FD50E9" w:rsidRPr="00FD50E9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РЕШАЕТ</w:t>
      </w:r>
      <w:r w:rsidRPr="00FD50E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D50E9" w:rsidRPr="00FD50E9" w:rsidRDefault="00FD50E9" w:rsidP="00FD5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FD50E9" w:rsidRDefault="00FD50E9" w:rsidP="00FD5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  2019 год по доходам в сумме 417 481,7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рублей, по расходам в сумме 396 583,0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рублей  с превышением доходов над расходами (профицит бюджета) в сумме 20 898,7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рублей со следующими показателями: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кодам классификации доходов бюджетов согласно приложению 1 к настоящему решению;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- по расходам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ведомственной структуре  расходов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согласно приложению 2 к настоящему решению;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- по расходам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разделам, подразделам, целевым статьям и видам расходов согласно приложению 3 к настоящему решению;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- по расходам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муниципальным программам и непрограммным направлениям деятельности  согласно приложению 4 к настоящему решению;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муниципального образования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кодам </w:t>
      </w:r>
      <w:proofErr w:type="gram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приложению 5 к настоящему решению.</w:t>
      </w:r>
    </w:p>
    <w:p w:rsidR="00FD50E9" w:rsidRPr="00FD50E9" w:rsidRDefault="00FD50E9" w:rsidP="00FD5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К.Н. Бельтюков</w:t>
      </w: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айонного Совета депутатов</w:t>
      </w: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D50E9" w:rsidRPr="00FD50E9" w:rsidRDefault="00FD50E9" w:rsidP="00FD50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Б.А. </w:t>
      </w:r>
      <w:proofErr w:type="spellStart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  <w:r w:rsidRPr="00FD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50E9" w:rsidRPr="00FC53D8" w:rsidRDefault="00FD50E9" w:rsidP="00F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3D8" w:rsidRPr="00FC53D8" w:rsidRDefault="00FC53D8" w:rsidP="00FC5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D8">
        <w:rPr>
          <w:rFonts w:ascii="Verdana" w:eastAsia="Times New Roman" w:hAnsi="Verdana"/>
          <w:color w:val="052635"/>
          <w:sz w:val="17"/>
          <w:szCs w:val="17"/>
          <w:lang w:eastAsia="ru-RU"/>
        </w:rPr>
        <w:t> </w:t>
      </w:r>
    </w:p>
    <w:p w:rsidR="00FC53D8" w:rsidRPr="00FC53D8" w:rsidRDefault="00FC53D8" w:rsidP="00FC53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3D8" w:rsidRPr="00FC53D8" w:rsidRDefault="00FC53D8" w:rsidP="00FC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D8" w:rsidRPr="00C11ABB" w:rsidRDefault="00FC53D8" w:rsidP="00FC53D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Default="00C11ABB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  <w:r w:rsidRPr="00C11ABB">
        <w:rPr>
          <w:rFonts w:ascii="Verdana" w:eastAsia="Times New Roman" w:hAnsi="Verdana"/>
          <w:color w:val="052635"/>
          <w:sz w:val="17"/>
          <w:szCs w:val="17"/>
          <w:lang w:eastAsia="ru-RU"/>
        </w:rPr>
        <w:t> </w:t>
      </w: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52635"/>
          <w:sz w:val="17"/>
          <w:szCs w:val="17"/>
          <w:lang w:eastAsia="ru-RU"/>
        </w:rPr>
      </w:pPr>
    </w:p>
    <w:p w:rsidR="00FD50E9" w:rsidRPr="00C11ABB" w:rsidRDefault="00FD50E9" w:rsidP="00C11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BB" w:rsidRPr="00C11ABB" w:rsidRDefault="00C11ABB" w:rsidP="00C11AB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 27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МО «</w:t>
      </w:r>
      <w:proofErr w:type="spellStart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FD50E9" w:rsidRPr="00085505" w:rsidRDefault="00FD50E9" w:rsidP="00FD5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FD50E9" w:rsidRPr="00085505" w:rsidRDefault="00FD50E9" w:rsidP="00FD50E9">
      <w:pPr>
        <w:rPr>
          <w:rFonts w:asciiTheme="minorHAnsi" w:eastAsiaTheme="minorHAnsi" w:hAnsiTheme="minorHAnsi" w:cstheme="minorBidi"/>
        </w:rPr>
      </w:pPr>
    </w:p>
    <w:p w:rsidR="00FD50E9" w:rsidRDefault="00FD50E9" w:rsidP="00FD50E9"/>
    <w:p w:rsidR="00FD50E9" w:rsidRDefault="00FD50E9" w:rsidP="00FD50E9"/>
    <w:p w:rsidR="00C11ABB" w:rsidRDefault="00C11ABB"/>
    <w:sectPr w:rsidR="00C11ABB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30" w:rsidRDefault="00A46030" w:rsidP="00FD50E9">
      <w:pPr>
        <w:spacing w:after="0" w:line="240" w:lineRule="auto"/>
      </w:pPr>
      <w:r>
        <w:separator/>
      </w:r>
    </w:p>
  </w:endnote>
  <w:endnote w:type="continuationSeparator" w:id="0">
    <w:p w:rsidR="00A46030" w:rsidRDefault="00A46030" w:rsidP="00FD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146663"/>
      <w:docPartObj>
        <w:docPartGallery w:val="Page Numbers (Bottom of Page)"/>
        <w:docPartUnique/>
      </w:docPartObj>
    </w:sdtPr>
    <w:sdtContent>
      <w:p w:rsidR="00FD50E9" w:rsidRDefault="00FD50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D50E9" w:rsidRDefault="00FD5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30" w:rsidRDefault="00A46030" w:rsidP="00FD50E9">
      <w:pPr>
        <w:spacing w:after="0" w:line="240" w:lineRule="auto"/>
      </w:pPr>
      <w:r>
        <w:separator/>
      </w:r>
    </w:p>
  </w:footnote>
  <w:footnote w:type="continuationSeparator" w:id="0">
    <w:p w:rsidR="00A46030" w:rsidRDefault="00A46030" w:rsidP="00FD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2AD9"/>
    <w:multiLevelType w:val="hybridMultilevel"/>
    <w:tmpl w:val="E640E790"/>
    <w:lvl w:ilvl="0" w:tplc="A6A6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C36BC4"/>
    <w:multiLevelType w:val="hybridMultilevel"/>
    <w:tmpl w:val="DA7C887C"/>
    <w:lvl w:ilvl="0" w:tplc="A82AFDD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BB"/>
    <w:rsid w:val="00A46030"/>
    <w:rsid w:val="00C11ABB"/>
    <w:rsid w:val="00D25FF6"/>
    <w:rsid w:val="00FC53D8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E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D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E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D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A46FDDBCE21870439B83A29DBC5065EA9AA7E90AD982976A5270292936BFD3A25DC2F1CDUBJAK" TargetMode="External"/><Relationship Id="rId18" Type="http://schemas.openxmlformats.org/officeDocument/2006/relationships/hyperlink" Target="consultantplus://offline/ref=69B47B40B59910A8271DD55D6F4C573B2B3BDD4AB8A6EBAF5B1B3403D4B4FA25CB229AA86AF3C5F311XB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D741DEDFB4ECC2307807DE347A4E8E1B658E0CC4614900B911AF86976A4BAA694FA99043V16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C3A72B6AF384DB17D23DF7E64DD4B7D571E03BD08013C650CB98126CE5EC3131C3741DA67z0K" TargetMode="External"/><Relationship Id="rId17" Type="http://schemas.openxmlformats.org/officeDocument/2006/relationships/hyperlink" Target="consultantplus://offline/ref=003BB38BAAB7DDF128C63D4C7B038E27B02F15D1C717F094EFBE94A7BCJ0AE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B47B40B59910A8271DD55D6F4C573B2B3BDD4AB8A6EBAF5B1B3403D4B4FA25CB229AA86AF3C5F311XBF" TargetMode="External"/><Relationship Id="rId20" Type="http://schemas.openxmlformats.org/officeDocument/2006/relationships/hyperlink" Target="consultantplus://offline/ref=DFDC3A72B6AF384DB17D23DF7E64DD4B7D571E03BD08013C650CB98126CE5EC3131C3741DA67z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41A2680926736B370511BA2D41285EF30920E4838666BD71420ADA5A4076610F03E3961D7x1K" TargetMode="External"/><Relationship Id="rId24" Type="http://schemas.openxmlformats.org/officeDocument/2006/relationships/hyperlink" Target="consultantplus://offline/ref=171441F7965BAEB58B466E89CF4AAA8605F8FF5AD23411D6713CD658638BA0E3CA894491E90FDAED63y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D741DEDFB4ECC2307807DE347A4E8E1B658E0BC06F4900B911AF8697V66AJ" TargetMode="External"/><Relationship Id="rId23" Type="http://schemas.openxmlformats.org/officeDocument/2006/relationships/hyperlink" Target="consultantplus://offline/ref=D3A46FDDBCE21870439B83A29DBC5065EA9AA7E90AD982976A5270292936BFD3A25DC2F1CDUBJAK" TargetMode="External"/><Relationship Id="rId10" Type="http://schemas.openxmlformats.org/officeDocument/2006/relationships/hyperlink" Target="consultantplus://offline/ref=69B47B40B59910A8271DD55D6F4C573B2B3BDD4AB8A6EBAF5B1B3403D4B4FA25CB229AA86AF3C5F311XBF" TargetMode="External"/><Relationship Id="rId19" Type="http://schemas.openxmlformats.org/officeDocument/2006/relationships/hyperlink" Target="consultantplus://offline/ref=5FA41A2680926736B370511BA2D41285EF30920E4838666BD71420ADA5A4076610F03E3961D7x1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FD741DEDFB4ECC2307807DE347A4E8E1B658E0CC4614900B911AF86976A4BAA694FA99043V164J" TargetMode="External"/><Relationship Id="rId22" Type="http://schemas.openxmlformats.org/officeDocument/2006/relationships/hyperlink" Target="consultantplus://offline/ref=3FD741DEDFB4ECC2307807DE347A4E8E1B658E0BC06F4900B911AF8697V66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2020-04-27T10:20:00Z</cp:lastPrinted>
  <dcterms:created xsi:type="dcterms:W3CDTF">2020-04-27T09:51:00Z</dcterms:created>
  <dcterms:modified xsi:type="dcterms:W3CDTF">2020-04-27T10:23:00Z</dcterms:modified>
</cp:coreProperties>
</file>