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1310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 wp14:anchorId="38105D56" wp14:editId="66D975BF">
            <wp:simplePos x="0" y="0"/>
            <wp:positionH relativeFrom="margin">
              <wp:posOffset>2371725</wp:posOffset>
            </wp:positionH>
            <wp:positionV relativeFrom="margin">
              <wp:posOffset>-238125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" name="Рисунок 1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131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ВЕСТНИК</w:t>
      </w: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131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131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органов местного самоуправления</w:t>
      </w: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131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D131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Юкаменский</w:t>
      </w:r>
      <w:proofErr w:type="spellEnd"/>
      <w:r w:rsidRPr="00D131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район»</w:t>
      </w: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3</w:t>
      </w: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Pr="00D131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апреля  2019 года</w:t>
      </w: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Удмуртская Республика, с. Юкаменское, 2019 год</w:t>
      </w: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ind w:right="2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Вестник правовых актов органов местного самоуправления муниципального образования «</w:t>
      </w:r>
      <w:proofErr w:type="spellStart"/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</w:t>
      </w:r>
      <w:proofErr w:type="spellEnd"/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издается в соответствии с решением Совета депутатов МО «</w:t>
      </w:r>
      <w:proofErr w:type="spellStart"/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</w:t>
      </w:r>
      <w:proofErr w:type="spellEnd"/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от 21.05.2009 № 160 «Об учреждении печатного средства массовой информации «Вестник правовых актов органов местного самоуправления муниципального образования «</w:t>
      </w:r>
      <w:proofErr w:type="spellStart"/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</w:t>
      </w:r>
      <w:proofErr w:type="spellEnd"/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</w:t>
      </w:r>
    </w:p>
    <w:p w:rsidR="00D13104" w:rsidRPr="00D13104" w:rsidRDefault="00D13104" w:rsidP="00D13104">
      <w:pPr>
        <w:spacing w:after="0" w:line="240" w:lineRule="auto"/>
        <w:ind w:right="2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</w:p>
    <w:p w:rsidR="00D13104" w:rsidRPr="00D13104" w:rsidRDefault="00D13104" w:rsidP="00D131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1981"/>
      </w:tblGrid>
      <w:tr w:rsidR="00D13104" w:rsidRPr="00D13104" w:rsidTr="00BA0C03">
        <w:trPr>
          <w:trHeight w:val="627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04" w:rsidRPr="00D13104" w:rsidRDefault="00D13104" w:rsidP="00D1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31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нормативно -</w:t>
            </w:r>
          </w:p>
          <w:p w:rsidR="00D13104" w:rsidRPr="00D13104" w:rsidRDefault="00D13104" w:rsidP="00D1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31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правового акта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04" w:rsidRPr="00D13104" w:rsidRDefault="00D13104" w:rsidP="00D1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31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стр.</w:t>
            </w:r>
          </w:p>
        </w:tc>
      </w:tr>
      <w:tr w:rsidR="00D13104" w:rsidRPr="00D13104" w:rsidTr="00BA0C03">
        <w:trPr>
          <w:trHeight w:val="354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04" w:rsidRPr="00D13104" w:rsidRDefault="00D13104" w:rsidP="00D13104">
            <w:pPr>
              <w:shd w:val="clear" w:color="auto" w:fill="FFFFFF"/>
              <w:spacing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36"/>
                <w:sz w:val="28"/>
                <w:szCs w:val="28"/>
              </w:rPr>
              <w:t>Постановление Главы</w:t>
            </w:r>
            <w:r w:rsidRPr="00D13104">
              <w:rPr>
                <w:rFonts w:ascii="Times New Roman" w:eastAsia="Calibri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муниципального образования «</w:t>
            </w:r>
            <w:proofErr w:type="spellStart"/>
            <w:r w:rsidRPr="00D13104">
              <w:rPr>
                <w:rFonts w:ascii="Times New Roman" w:eastAsia="Calibri" w:hAnsi="Times New Roman" w:cs="Times New Roman"/>
                <w:bCs/>
                <w:color w:val="000000"/>
                <w:kern w:val="36"/>
                <w:sz w:val="28"/>
                <w:szCs w:val="28"/>
              </w:rPr>
              <w:t>Юкаменский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район» от 12.04.2019г. № 5 «О назначении публичных слушаний»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04" w:rsidRPr="00D13104" w:rsidRDefault="00D13104" w:rsidP="00D1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3104" w:rsidRDefault="00D13104" w:rsidP="00D1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3104" w:rsidRPr="00D13104" w:rsidRDefault="00D13104" w:rsidP="00D1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D13104" w:rsidRPr="00D13104" w:rsidRDefault="00D13104" w:rsidP="00D13104">
      <w:pPr>
        <w:spacing w:line="240" w:lineRule="auto"/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spacing w:after="0" w:line="240" w:lineRule="auto"/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spacing w:after="0" w:line="240" w:lineRule="auto"/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spacing w:after="0" w:line="240" w:lineRule="auto"/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spacing w:after="0" w:line="240" w:lineRule="auto"/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spacing w:after="0" w:line="240" w:lineRule="auto"/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13104" w:rsidRDefault="00D13104" w:rsidP="00D13104">
      <w:pPr>
        <w:jc w:val="center"/>
        <w:rPr>
          <w:rFonts w:ascii="Calibri" w:eastAsia="Calibri" w:hAnsi="Calibri" w:cs="Times New Roman"/>
        </w:rPr>
      </w:pPr>
    </w:p>
    <w:tbl>
      <w:tblPr>
        <w:tblW w:w="97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D13104" w:rsidRPr="00D13104" w:rsidTr="00BA0C03">
        <w:tblPrEx>
          <w:tblCellMar>
            <w:top w:w="0" w:type="dxa"/>
            <w:bottom w:w="0" w:type="dxa"/>
          </w:tblCellMar>
        </w:tblPrEx>
        <w:tc>
          <w:tcPr>
            <w:tcW w:w="9778" w:type="dxa"/>
          </w:tcPr>
          <w:p w:rsidR="00D13104" w:rsidRPr="00D13104" w:rsidRDefault="00D13104" w:rsidP="00D1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131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D13104" w:rsidRPr="00D13104" w:rsidRDefault="00D13104" w:rsidP="00D13104">
            <w:pPr>
              <w:keepNext/>
              <w:spacing w:after="0" w:line="240" w:lineRule="auto"/>
              <w:ind w:firstLine="426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3104" w:rsidRPr="00D13104" w:rsidRDefault="00D13104" w:rsidP="00D13104">
            <w:pPr>
              <w:keepNext/>
              <w:spacing w:after="0" w:line="240" w:lineRule="auto"/>
              <w:ind w:firstLine="426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3104" w:rsidRPr="00D13104" w:rsidRDefault="00D13104" w:rsidP="00D13104">
            <w:pPr>
              <w:keepNext/>
              <w:spacing w:after="0" w:line="240" w:lineRule="auto"/>
              <w:ind w:firstLine="426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3104" w:rsidRPr="00D13104" w:rsidRDefault="00D13104" w:rsidP="00D13104">
            <w:pPr>
              <w:keepNext/>
              <w:spacing w:after="0" w:line="240" w:lineRule="auto"/>
              <w:ind w:firstLine="426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3104" w:rsidRPr="00D13104" w:rsidRDefault="00D13104" w:rsidP="00D13104">
            <w:pPr>
              <w:keepNext/>
              <w:spacing w:after="0" w:line="240" w:lineRule="auto"/>
              <w:ind w:firstLine="426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3104" w:rsidRPr="00D13104" w:rsidRDefault="00D13104" w:rsidP="00D13104">
            <w:pPr>
              <w:keepNext/>
              <w:spacing w:after="0" w:line="240" w:lineRule="auto"/>
              <w:ind w:firstLine="426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3104" w:rsidRPr="00D13104" w:rsidRDefault="00D13104" w:rsidP="00D13104">
            <w:pPr>
              <w:keepNext/>
              <w:spacing w:after="0" w:line="240" w:lineRule="auto"/>
              <w:ind w:firstLine="426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3104" w:rsidRPr="00D13104" w:rsidRDefault="00D13104" w:rsidP="00D13104">
            <w:pPr>
              <w:keepNext/>
              <w:spacing w:after="0" w:line="240" w:lineRule="auto"/>
              <w:ind w:firstLine="426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3104" w:rsidRPr="00D13104" w:rsidRDefault="00D13104" w:rsidP="00D13104">
            <w:pPr>
              <w:keepNext/>
              <w:spacing w:after="0" w:line="240" w:lineRule="auto"/>
              <w:ind w:firstLine="426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3104" w:rsidRDefault="00D13104" w:rsidP="00D1310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13104" w:rsidRDefault="00D13104" w:rsidP="00D1310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13104" w:rsidRDefault="00D13104" w:rsidP="00D13104">
            <w:pPr>
              <w:keepNext/>
              <w:spacing w:after="0" w:line="240" w:lineRule="auto"/>
              <w:ind w:firstLine="426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13104" w:rsidRPr="00D13104" w:rsidRDefault="00D13104" w:rsidP="00D13104">
            <w:pPr>
              <w:keepNext/>
              <w:spacing w:after="0" w:line="240" w:lineRule="auto"/>
              <w:ind w:firstLine="426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EA2F250" wp14:editId="6C36A866">
                  <wp:simplePos x="0" y="0"/>
                  <wp:positionH relativeFrom="column">
                    <wp:posOffset>2529205</wp:posOffset>
                  </wp:positionH>
                  <wp:positionV relativeFrom="paragraph">
                    <wp:posOffset>-1649730</wp:posOffset>
                  </wp:positionV>
                  <wp:extent cx="868680" cy="1433195"/>
                  <wp:effectExtent l="0" t="0" r="7620" b="0"/>
                  <wp:wrapThrough wrapText="bothSides">
                    <wp:wrapPolygon edited="0">
                      <wp:start x="0" y="0"/>
                      <wp:lineTo x="0" y="21246"/>
                      <wp:lineTo x="21316" y="21246"/>
                      <wp:lineTo x="21316" y="0"/>
                      <wp:lineTo x="0" y="0"/>
                    </wp:wrapPolygon>
                  </wp:wrapThrough>
                  <wp:docPr id="3" name="Рисунок 3" descr="ГЕРБ_сли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сли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143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3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МУНИЦИПАЛЬНОГО ОБРАЗОВАНИЯ «ЮКАМЕНСКИЙ РАЙОН»</w:t>
            </w:r>
          </w:p>
          <w:p w:rsidR="00D13104" w:rsidRPr="00D13104" w:rsidRDefault="00D13104" w:rsidP="00D13104">
            <w:pPr>
              <w:keepNext/>
              <w:spacing w:after="0" w:line="240" w:lineRule="auto"/>
              <w:ind w:firstLine="426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«ЮКАМЕН ЁРОС» МУНИЦИПАЛ КЫЛДЫТЭТЫСЬ ТÖ</w:t>
            </w:r>
            <w:proofErr w:type="gramStart"/>
            <w:r w:rsidRPr="00D13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D13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Ö</w:t>
            </w:r>
          </w:p>
          <w:p w:rsidR="00D13104" w:rsidRPr="00D13104" w:rsidRDefault="00D13104" w:rsidP="00D1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13104" w:rsidRPr="00D13104" w:rsidRDefault="00D13104" w:rsidP="00D1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D131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D131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 С Т А Н О В Л Е Н И Е</w:t>
            </w:r>
          </w:p>
          <w:p w:rsidR="00D13104" w:rsidRPr="00D13104" w:rsidRDefault="00D13104" w:rsidP="00D1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13104" w:rsidRPr="00D13104" w:rsidRDefault="00D13104" w:rsidP="00D1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12 апреля 2019 года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D13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№ 5</w:t>
            </w:r>
          </w:p>
          <w:p w:rsidR="00D13104" w:rsidRPr="00D13104" w:rsidRDefault="00D13104" w:rsidP="00D1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1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с. Юкаменское</w:t>
            </w:r>
          </w:p>
        </w:tc>
      </w:tr>
    </w:tbl>
    <w:p w:rsidR="00D13104" w:rsidRPr="00D13104" w:rsidRDefault="00D13104" w:rsidP="00D13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104" w:rsidRPr="00D13104" w:rsidRDefault="00D13104" w:rsidP="00D1310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>О назначении публичных слушаний</w:t>
      </w:r>
    </w:p>
    <w:p w:rsidR="00D13104" w:rsidRPr="00D13104" w:rsidRDefault="00D13104" w:rsidP="00D131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3104" w:rsidRPr="00D13104" w:rsidRDefault="00D13104" w:rsidP="00D131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Руководствуясь частью 3 ст. 28 Федерального закона от 06.10.2003 №131- ФЗ, «Об общих принципах организации местного самоуправления в Российской Федерации», статьей 14 Устава муниципального образования «</w:t>
      </w:r>
      <w:proofErr w:type="spellStart"/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</w:t>
      </w:r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он», Положением о порядке организации и проведении публичных слушаний в муниципальном образовании «</w:t>
      </w:r>
      <w:proofErr w:type="spellStart"/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район», утвержденным решением Юкаменского районного Совета от 12.04.2006 № 243,</w:t>
      </w:r>
    </w:p>
    <w:p w:rsidR="00D13104" w:rsidRPr="00D13104" w:rsidRDefault="00D13104" w:rsidP="00D13104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20"/>
          <w:sz w:val="28"/>
          <w:szCs w:val="28"/>
          <w:lang w:eastAsia="ru-RU"/>
        </w:rPr>
      </w:pPr>
      <w:bookmarkStart w:id="0" w:name="bookmark0"/>
      <w:r w:rsidRPr="00D13104">
        <w:rPr>
          <w:rFonts w:ascii="Times New Roman" w:eastAsia="Times New Roman" w:hAnsi="Times New Roman" w:cs="Times New Roman"/>
          <w:b/>
          <w:color w:val="000000"/>
          <w:spacing w:val="20"/>
          <w:sz w:val="28"/>
          <w:szCs w:val="28"/>
          <w:lang w:eastAsia="ru-RU"/>
        </w:rPr>
        <w:t>ПОСТАНОВЛЯЮ:</w:t>
      </w:r>
      <w:bookmarkEnd w:id="0"/>
    </w:p>
    <w:p w:rsidR="00D13104" w:rsidRPr="00D13104" w:rsidRDefault="00D13104" w:rsidP="00D13104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Pr="00D13104" w:rsidRDefault="00D13104" w:rsidP="00D13104">
      <w:pPr>
        <w:widowControl w:val="0"/>
        <w:numPr>
          <w:ilvl w:val="0"/>
          <w:numId w:val="1"/>
        </w:numPr>
        <w:tabs>
          <w:tab w:val="left" w:pos="3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Назначить публичные слушания по проекту решения Совета депутатов муни</w:t>
      </w:r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ципального образования «</w:t>
      </w:r>
      <w:proofErr w:type="spellStart"/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район» «Об исполнении бюдже</w:t>
      </w:r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 муниципального образования «</w:t>
      </w:r>
      <w:proofErr w:type="spellStart"/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район» за 2018 год».</w:t>
      </w:r>
    </w:p>
    <w:p w:rsidR="00D13104" w:rsidRPr="00D13104" w:rsidRDefault="00D13104" w:rsidP="00D13104">
      <w:pPr>
        <w:widowControl w:val="0"/>
        <w:numPr>
          <w:ilvl w:val="0"/>
          <w:numId w:val="1"/>
        </w:numPr>
        <w:tabs>
          <w:tab w:val="left" w:pos="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Публичные слушания по проекту решений провести 07 мая 2019 года в 10.00 в помещении, расположенном по адресу: Удмуртская Республика, с. Юкамен</w:t>
      </w:r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ское, ул. Первомайская, дом 9, зал заседаний (3 этаж).</w:t>
      </w:r>
    </w:p>
    <w:p w:rsidR="00D13104" w:rsidRPr="00D13104" w:rsidRDefault="00D13104" w:rsidP="00D13104">
      <w:pPr>
        <w:widowControl w:val="0"/>
        <w:numPr>
          <w:ilvl w:val="0"/>
          <w:numId w:val="1"/>
        </w:numPr>
        <w:tabs>
          <w:tab w:val="left" w:pos="3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Назначить </w:t>
      </w:r>
      <w:proofErr w:type="gramStart"/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</w:t>
      </w:r>
      <w:proofErr w:type="gramEnd"/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подготовку и организацию проведения публич</w:t>
      </w:r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ных слушаний  </w:t>
      </w:r>
      <w:proofErr w:type="spellStart"/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Бекмансурову</w:t>
      </w:r>
      <w:proofErr w:type="spellEnd"/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Р.И., заместителя Главы Администрации района – начальника Управления финансов.</w:t>
      </w:r>
    </w:p>
    <w:p w:rsidR="00D13104" w:rsidRDefault="00D13104" w:rsidP="00D1310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Проекты решения Совета депутатов муниципального образования «</w:t>
      </w:r>
      <w:proofErr w:type="spellStart"/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Юкамен</w:t>
      </w:r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ский</w:t>
      </w:r>
      <w:proofErr w:type="spellEnd"/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район» «Об исполнении бюджета муниципального образования «</w:t>
      </w:r>
      <w:proofErr w:type="spellStart"/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район» за 2018 год» и настоящее постановление подлежат офи</w:t>
      </w:r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циальному опубликованию в Вестнике правовых актов органов местного само</w:t>
      </w:r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управления муниципального образования «</w:t>
      </w:r>
      <w:proofErr w:type="spellStart"/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D1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район».</w:t>
      </w:r>
    </w:p>
    <w:p w:rsidR="00D13104" w:rsidRPr="00D13104" w:rsidRDefault="00D13104" w:rsidP="00D131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3104" w:rsidRDefault="00D13104" w:rsidP="00D13104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D13104" w:rsidRPr="00D13104" w:rsidRDefault="00D13104" w:rsidP="00D13104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</w:t>
      </w:r>
      <w:proofErr w:type="spellEnd"/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К.Н.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Бельтюков  </w:t>
      </w:r>
    </w:p>
    <w:p w:rsidR="00D13104" w:rsidRPr="00D13104" w:rsidRDefault="00D13104" w:rsidP="00D13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Pr="00D13104" w:rsidRDefault="00D13104" w:rsidP="00D13104">
      <w:pPr>
        <w:jc w:val="center"/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rPr>
          <w:rFonts w:ascii="Calibri" w:eastAsia="Calibri" w:hAnsi="Calibri" w:cs="Times New Roman"/>
        </w:rPr>
      </w:pPr>
      <w:bookmarkStart w:id="1" w:name="_GoBack"/>
      <w:bookmarkEnd w:id="1"/>
    </w:p>
    <w:p w:rsidR="00D13104" w:rsidRPr="00D13104" w:rsidRDefault="00D13104" w:rsidP="00D13104">
      <w:pPr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rPr>
          <w:rFonts w:ascii="Calibri" w:eastAsia="Calibri" w:hAnsi="Calibri" w:cs="Times New Roman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редакции:</w:t>
      </w: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Телефон/факс 2-17-79</w:t>
      </w: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печать 12</w:t>
      </w: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.04.2019 г.</w:t>
      </w: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10 экз.</w:t>
      </w: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Совете депутатов МО «</w:t>
      </w:r>
      <w:proofErr w:type="spellStart"/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</w:t>
      </w:r>
      <w:proofErr w:type="spellEnd"/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D13104" w:rsidRPr="00D13104" w:rsidRDefault="00D13104" w:rsidP="00D13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04">
        <w:rPr>
          <w:rFonts w:ascii="Times New Roman" w:eastAsia="Times New Roman" w:hAnsi="Times New Roman" w:cs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D13104" w:rsidRPr="00D13104" w:rsidRDefault="00D13104" w:rsidP="00D13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104" w:rsidRPr="00D13104" w:rsidRDefault="00D13104" w:rsidP="00D13104">
      <w:pPr>
        <w:rPr>
          <w:rFonts w:ascii="Calibri" w:eastAsia="Calibri" w:hAnsi="Calibri" w:cs="Times New Roman"/>
        </w:rPr>
      </w:pPr>
    </w:p>
    <w:p w:rsidR="005E1680" w:rsidRDefault="005E1680"/>
    <w:sectPr w:rsidR="005E1680" w:rsidSect="00D13104">
      <w:footerReference w:type="default" r:id="rId8"/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DD6" w:rsidRDefault="00D13104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D1915"/>
    <w:multiLevelType w:val="multilevel"/>
    <w:tmpl w:val="BBC404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04"/>
    <w:rsid w:val="005E1680"/>
    <w:rsid w:val="00D1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1310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D13104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13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31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1310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D13104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13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3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2019-04-15T06:51:00Z</dcterms:created>
  <dcterms:modified xsi:type="dcterms:W3CDTF">2019-04-15T07:01:00Z</dcterms:modified>
</cp:coreProperties>
</file>