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B0" w:rsidRPr="00531AE5" w:rsidRDefault="001309B0" w:rsidP="001309B0">
      <w:pPr>
        <w:pStyle w:val="ConsPlusTitle"/>
        <w:jc w:val="center"/>
      </w:pPr>
      <w:r w:rsidRPr="00531AE5">
        <w:rPr>
          <w:rFonts w:ascii="Times New Roman" w:hAnsi="Times New Roman" w:cs="Times New Roman"/>
          <w:i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779CBD38" wp14:editId="5313F558">
            <wp:simplePos x="0" y="0"/>
            <wp:positionH relativeFrom="column">
              <wp:posOffset>2495550</wp:posOffset>
            </wp:positionH>
            <wp:positionV relativeFrom="paragraph">
              <wp:posOffset>-330200</wp:posOffset>
            </wp:positionV>
            <wp:extent cx="662940" cy="1094105"/>
            <wp:effectExtent l="0" t="0" r="3810" b="0"/>
            <wp:wrapThrough wrapText="bothSides">
              <wp:wrapPolygon edited="0">
                <wp:start x="0" y="0"/>
                <wp:lineTo x="0" y="21061"/>
                <wp:lineTo x="21103" y="21061"/>
                <wp:lineTo x="21103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B0" w:rsidRPr="00531AE5" w:rsidRDefault="001309B0" w:rsidP="001309B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1309B0" w:rsidRPr="00531AE5" w:rsidRDefault="001309B0" w:rsidP="001309B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1309B0" w:rsidRPr="00531AE5" w:rsidRDefault="001309B0" w:rsidP="001309B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1309B0" w:rsidRPr="00531AE5" w:rsidRDefault="001309B0" w:rsidP="001309B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1309B0" w:rsidRPr="00531AE5" w:rsidRDefault="001309B0" w:rsidP="001309B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</w:p>
    <w:p w:rsidR="001309B0" w:rsidRPr="00531AE5" w:rsidRDefault="001309B0" w:rsidP="001309B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531AE5">
        <w:rPr>
          <w:rFonts w:ascii="Times New Roman" w:hAnsi="Times New Roman" w:cs="Times New Roman"/>
          <w:i w:val="0"/>
          <w:sz w:val="22"/>
          <w:szCs w:val="22"/>
        </w:rPr>
        <w:t>СОВЕТ ДЕПУТАТОВ МУНИЦИПАЛЬНОГО ОБРАЗОВАНИЯ «ЮКАМЕНСКИЙ РАЙОН»</w:t>
      </w:r>
    </w:p>
    <w:p w:rsidR="001309B0" w:rsidRPr="00531AE5" w:rsidRDefault="001309B0" w:rsidP="001309B0">
      <w:pPr>
        <w:jc w:val="center"/>
        <w:rPr>
          <w:b/>
          <w:sz w:val="22"/>
        </w:rPr>
      </w:pPr>
      <w:r w:rsidRPr="00531AE5">
        <w:rPr>
          <w:b/>
          <w:sz w:val="22"/>
          <w:szCs w:val="22"/>
        </w:rPr>
        <w:t>«ЮКАМЕН ЁРОС» МУНИЦИПАЛ КЫЛДЫТЭТЫСЬ ДЕПУТАТ КЕНЕШ</w:t>
      </w:r>
    </w:p>
    <w:p w:rsidR="001309B0" w:rsidRPr="00531AE5" w:rsidRDefault="001309B0" w:rsidP="001309B0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309B0" w:rsidRPr="00531AE5" w:rsidRDefault="001309B0" w:rsidP="001309B0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1309B0" w:rsidRPr="00531AE5" w:rsidRDefault="001309B0" w:rsidP="001309B0">
      <w:pPr>
        <w:pStyle w:val="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31AE5">
        <w:rPr>
          <w:rFonts w:ascii="Times New Roman" w:hAnsi="Times New Roman"/>
          <w:sz w:val="24"/>
          <w:szCs w:val="24"/>
        </w:rPr>
        <w:t>ПОСТАНОВЛЕНИЕ</w:t>
      </w:r>
    </w:p>
    <w:p w:rsidR="001309B0" w:rsidRPr="00531AE5" w:rsidRDefault="001309B0" w:rsidP="001309B0">
      <w:pPr>
        <w:jc w:val="center"/>
        <w:rPr>
          <w:b/>
          <w:sz w:val="24"/>
        </w:rPr>
      </w:pPr>
    </w:p>
    <w:p w:rsidR="001309B0" w:rsidRPr="00531AE5" w:rsidRDefault="001309B0" w:rsidP="001309B0">
      <w:pPr>
        <w:jc w:val="center"/>
        <w:rPr>
          <w:b/>
          <w:sz w:val="24"/>
        </w:rPr>
      </w:pPr>
    </w:p>
    <w:p w:rsidR="001309B0" w:rsidRPr="00531AE5" w:rsidRDefault="001309B0" w:rsidP="001309B0">
      <w:pPr>
        <w:jc w:val="center"/>
        <w:rPr>
          <w:b/>
          <w:sz w:val="22"/>
        </w:rPr>
      </w:pPr>
      <w:r w:rsidRPr="00531AE5">
        <w:rPr>
          <w:b/>
          <w:sz w:val="22"/>
        </w:rPr>
        <w:t>«</w:t>
      </w:r>
      <w:r w:rsidR="00097A9C">
        <w:rPr>
          <w:b/>
          <w:sz w:val="22"/>
        </w:rPr>
        <w:t>16</w:t>
      </w:r>
      <w:r w:rsidRPr="00531AE5">
        <w:rPr>
          <w:b/>
          <w:sz w:val="22"/>
        </w:rPr>
        <w:t>»</w:t>
      </w:r>
      <w:r w:rsidR="00097A9C">
        <w:rPr>
          <w:b/>
          <w:sz w:val="22"/>
        </w:rPr>
        <w:t xml:space="preserve"> декабря </w:t>
      </w:r>
      <w:r w:rsidRPr="00531AE5">
        <w:rPr>
          <w:b/>
          <w:sz w:val="22"/>
        </w:rPr>
        <w:t>20</w:t>
      </w:r>
      <w:r w:rsidR="00531AE5">
        <w:rPr>
          <w:b/>
          <w:sz w:val="22"/>
        </w:rPr>
        <w:t>19</w:t>
      </w:r>
      <w:r w:rsidRPr="00531AE5">
        <w:rPr>
          <w:b/>
          <w:sz w:val="22"/>
        </w:rPr>
        <w:t xml:space="preserve"> года                                                                   </w:t>
      </w:r>
      <w:r w:rsidR="00097A9C">
        <w:rPr>
          <w:b/>
          <w:sz w:val="22"/>
        </w:rPr>
        <w:t>№ 9</w:t>
      </w:r>
    </w:p>
    <w:p w:rsidR="001309B0" w:rsidRPr="00531AE5" w:rsidRDefault="001309B0" w:rsidP="001309B0">
      <w:pPr>
        <w:pStyle w:val="ConsPlusTitle"/>
        <w:jc w:val="center"/>
        <w:rPr>
          <w:rFonts w:ascii="Times New Roman" w:hAnsi="Times New Roman" w:cs="Times New Roman"/>
        </w:rPr>
      </w:pPr>
      <w:r w:rsidRPr="00531AE5">
        <w:rPr>
          <w:rFonts w:ascii="Times New Roman" w:hAnsi="Times New Roman" w:cs="Times New Roman"/>
        </w:rPr>
        <w:t>с. Юкаменское</w:t>
      </w:r>
    </w:p>
    <w:p w:rsidR="001309B0" w:rsidRPr="00531AE5" w:rsidRDefault="001309B0" w:rsidP="001309B0">
      <w:pPr>
        <w:pStyle w:val="ConsPlusTitle"/>
        <w:jc w:val="center"/>
      </w:pPr>
      <w:bookmarkStart w:id="0" w:name="_GoBack"/>
      <w:bookmarkEnd w:id="0"/>
    </w:p>
    <w:p w:rsidR="001309B0" w:rsidRPr="00531AE5" w:rsidRDefault="001309B0">
      <w:pPr>
        <w:pStyle w:val="ConsPlusTitle"/>
        <w:jc w:val="center"/>
      </w:pPr>
    </w:p>
    <w:p w:rsidR="001309B0" w:rsidRPr="00531AE5" w:rsidRDefault="001309B0" w:rsidP="001309B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AE5">
        <w:rPr>
          <w:rFonts w:ascii="Times New Roman" w:hAnsi="Times New Roman" w:cs="Times New Roman"/>
          <w:b w:val="0"/>
          <w:sz w:val="28"/>
          <w:szCs w:val="28"/>
        </w:rPr>
        <w:t>Об утверждении Кодекса этики и служебного поведения</w:t>
      </w:r>
    </w:p>
    <w:p w:rsidR="001309B0" w:rsidRPr="00531AE5" w:rsidRDefault="001309B0" w:rsidP="001309B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AE5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Совета депутатов </w:t>
      </w:r>
    </w:p>
    <w:p w:rsidR="001309B0" w:rsidRPr="00531AE5" w:rsidRDefault="001309B0" w:rsidP="001309B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AE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Pr="00531AE5">
        <w:rPr>
          <w:rFonts w:ascii="Times New Roman" w:hAnsi="Times New Roman" w:cs="Times New Roman"/>
          <w:b w:val="0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В соответствии с Типовым </w:t>
      </w:r>
      <w:hyperlink r:id="rId6" w:history="1">
        <w:r w:rsidRPr="00531A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</w:t>
      </w:r>
      <w:r w:rsidR="00584C3C" w:rsidRPr="00531AE5">
        <w:rPr>
          <w:rFonts w:ascii="Times New Roman" w:hAnsi="Times New Roman" w:cs="Times New Roman"/>
          <w:sz w:val="28"/>
          <w:szCs w:val="28"/>
        </w:rPr>
        <w:t>№</w:t>
      </w:r>
      <w:r w:rsidRPr="00531AE5">
        <w:rPr>
          <w:rFonts w:ascii="Times New Roman" w:hAnsi="Times New Roman" w:cs="Times New Roman"/>
          <w:sz w:val="28"/>
          <w:szCs w:val="28"/>
        </w:rPr>
        <w:t xml:space="preserve"> 21), руководствуясь </w:t>
      </w:r>
      <w:hyperlink r:id="rId7" w:history="1">
        <w:r w:rsidRPr="00531AE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 w:rsidP="001309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A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531AE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Совета депутатов муниципального образования «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район» (прилагается).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начальника организационного отдела Совета депутатов муниципального образования «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</w:t>
      </w:r>
      <w:proofErr w:type="spellStart"/>
      <w:r w:rsidR="00BA4335" w:rsidRPr="00531AE5">
        <w:rPr>
          <w:rFonts w:ascii="Times New Roman" w:hAnsi="Times New Roman" w:cs="Times New Roman"/>
          <w:sz w:val="28"/>
          <w:szCs w:val="28"/>
        </w:rPr>
        <w:t>Б,А.Абашев</w:t>
      </w:r>
      <w:proofErr w:type="spellEnd"/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BA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BA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BA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335" w:rsidRPr="00531AE5" w:rsidRDefault="00BA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Утвержден</w:t>
      </w:r>
    </w:p>
    <w:p w:rsidR="00BA4335" w:rsidRPr="00531AE5" w:rsidRDefault="00BA4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Постановлением Председателя </w:t>
      </w:r>
    </w:p>
    <w:p w:rsidR="00BA4335" w:rsidRPr="00531AE5" w:rsidRDefault="00BA4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335" w:rsidRPr="00531AE5" w:rsidRDefault="00BA4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A4335" w:rsidRPr="00531AE5" w:rsidRDefault="00BA4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309B0" w:rsidRPr="00531AE5" w:rsidRDefault="00BA43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 от </w:t>
      </w:r>
      <w:r w:rsidR="00097A9C">
        <w:rPr>
          <w:rFonts w:ascii="Times New Roman" w:hAnsi="Times New Roman" w:cs="Times New Roman"/>
          <w:sz w:val="28"/>
          <w:szCs w:val="28"/>
        </w:rPr>
        <w:t>16.12.</w:t>
      </w:r>
      <w:r w:rsidRPr="00531AE5">
        <w:rPr>
          <w:rFonts w:ascii="Times New Roman" w:hAnsi="Times New Roman" w:cs="Times New Roman"/>
          <w:sz w:val="28"/>
          <w:szCs w:val="28"/>
        </w:rPr>
        <w:t>20</w:t>
      </w:r>
      <w:r w:rsidR="00FA3D3C">
        <w:rPr>
          <w:rFonts w:ascii="Times New Roman" w:hAnsi="Times New Roman" w:cs="Times New Roman"/>
          <w:sz w:val="28"/>
          <w:szCs w:val="28"/>
        </w:rPr>
        <w:t xml:space="preserve">19 </w:t>
      </w:r>
      <w:r w:rsidR="00097A9C">
        <w:rPr>
          <w:rFonts w:ascii="Times New Roman" w:hAnsi="Times New Roman" w:cs="Times New Roman"/>
          <w:sz w:val="28"/>
          <w:szCs w:val="28"/>
        </w:rPr>
        <w:t xml:space="preserve"> года № 9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584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r w:rsidRPr="00531AE5">
        <w:rPr>
          <w:rFonts w:ascii="Times New Roman" w:hAnsi="Times New Roman" w:cs="Times New Roman"/>
          <w:sz w:val="28"/>
          <w:szCs w:val="28"/>
        </w:rPr>
        <w:t>Кодекс</w:t>
      </w:r>
    </w:p>
    <w:p w:rsidR="001309B0" w:rsidRPr="00531AE5" w:rsidRDefault="00584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 служащих Совета депутатов муниципального образования «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1. Настоящий Кодекс этики и служебного поведения муниципальных служащих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="00584C3C"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584C3C" w:rsidRPr="00531A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31AE5">
        <w:rPr>
          <w:rFonts w:ascii="Times New Roman" w:hAnsi="Times New Roman" w:cs="Times New Roman"/>
          <w:sz w:val="28"/>
          <w:szCs w:val="28"/>
        </w:rPr>
        <w:t xml:space="preserve"> (далее - Кодекс) разработан в соответствии с положениями </w:t>
      </w:r>
      <w:hyperlink r:id="rId8" w:history="1">
        <w:r w:rsidRPr="00531AE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</w:t>
      </w:r>
      <w:hyperlink r:id="rId9" w:history="1">
        <w:r w:rsidRPr="00531AE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поведения государственных должностных лиц (Резолюция 51/59 Генеральной Ассамблеи ООН от 12 декабря 1996 года), Модельного кодекса поведения для государственных служащих (приложение к Рекомендации Комитета министров Совета Европы от 11 мая 2000 года N R (2000) 10 о кодексах поведения для государственных служащих), Модельного </w:t>
      </w:r>
      <w:hyperlink r:id="rId10" w:history="1">
        <w:r w:rsidRPr="00531AE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года)), Федеральных законов от 25 декабря 2008 года </w:t>
      </w:r>
      <w:hyperlink r:id="rId11" w:history="1">
        <w:r w:rsidRPr="00531AE5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 марта 2007 года </w:t>
      </w:r>
      <w:hyperlink r:id="rId12" w:history="1">
        <w:r w:rsidRPr="00531AE5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Типового </w:t>
      </w:r>
      <w:hyperlink r:id="rId13" w:history="1">
        <w:r w:rsidRPr="00531AE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N 21), а также основан на общепризнанных нравственных принципах и нормах российского общества и государства.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="00584C3C"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584C3C" w:rsidRPr="00531A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31AE5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независимо от замещаемой ими должности.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3. Гражданин Российской Федерации, поступающий на муниципальную службу, обязан ознакомиться с положениями настоящего Кодекса и </w:t>
      </w:r>
      <w:r w:rsidRPr="00531AE5">
        <w:rPr>
          <w:rFonts w:ascii="Times New Roman" w:hAnsi="Times New Roman" w:cs="Times New Roman"/>
          <w:sz w:val="28"/>
          <w:szCs w:val="28"/>
        </w:rPr>
        <w:lastRenderedPageBreak/>
        <w:t>соблюдать их в процессе своей служебной деятельности.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5. Целью настоящего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муниципального образования </w:t>
      </w:r>
      <w:r w:rsidR="00584C3C" w:rsidRPr="00531A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4C3C" w:rsidRPr="00531AE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584C3C" w:rsidRPr="00531A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31AE5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и обеспечения единых норм поведения муниципальных служащих.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</w:t>
      </w:r>
    </w:p>
    <w:p w:rsidR="001309B0" w:rsidRPr="00531AE5" w:rsidRDefault="001309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3) осуществлять свою деятельность в пределах полномочий;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6)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7)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8)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9) соблюдать нормы служебной, профессиональной этики и правила делового поведения;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10) проявлять корректность и внимательность в обращении с гражданами и должностными лицами;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11)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12)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31AE5">
        <w:rPr>
          <w:rFonts w:ascii="Times New Roman" w:hAnsi="Times New Roman" w:cs="Times New Roman"/>
          <w:sz w:val="28"/>
          <w:szCs w:val="28"/>
        </w:rPr>
        <w:t>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13)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14) не использовать служебное поведение для оказания влияния на деятельность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15)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16) соблюдать установленные в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531AE5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17)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установленном порядке;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18)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19)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11. Муниципальные служащие обязаны соблюдать </w:t>
      </w:r>
      <w:hyperlink r:id="rId14" w:history="1">
        <w:r w:rsidRPr="00531AE5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531AE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действующим законодательством.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16.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другими официальными мероприятиями, признаются собственностью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31AE5">
        <w:rPr>
          <w:rFonts w:ascii="Times New Roman" w:hAnsi="Times New Roman" w:cs="Times New Roman"/>
          <w:sz w:val="28"/>
          <w:szCs w:val="28"/>
        </w:rPr>
        <w:t xml:space="preserve"> и передаются муниципальным служащим по акту в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531AE5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18. Муниципальный служащий может обрабатывать и передавать служебную информацию при соблюдении действующих в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531AE5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ему известна в связи с исполнением им должностных обязанностей.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Совете депутатов</w:t>
      </w:r>
      <w:r w:rsidRPr="00531AE5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1) принимать меры по предотвращению и урегулированию конфликта интересов;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2) принимать меры по предупреждению коррупции;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3)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531AE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531AE5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III. Рекомендательные этические правила</w:t>
      </w:r>
    </w:p>
    <w:p w:rsidR="001309B0" w:rsidRPr="00531AE5" w:rsidRDefault="001309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служебного поведения муниципальных служащих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25. В служебном поведении муниципальный служащий воздерживается от: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lastRenderedPageBreak/>
        <w:t>4) курения во время служебных совещаний, бесед, иного служебного поведения с гражданами;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5)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сдержанность, традиционность, аккуратность.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IV. Ответственность за нарушение Кодекса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 xml:space="preserve">28.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</w:t>
      </w:r>
      <w:r w:rsidR="00584C3C" w:rsidRPr="00531AE5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31AE5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юридической ответственности.</w:t>
      </w:r>
    </w:p>
    <w:p w:rsidR="001309B0" w:rsidRPr="00531AE5" w:rsidRDefault="001309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AE5">
        <w:rPr>
          <w:rFonts w:ascii="Times New Roman" w:hAnsi="Times New Roman" w:cs="Times New Roman"/>
          <w:sz w:val="28"/>
          <w:szCs w:val="28"/>
        </w:rPr>
        <w:t>29. Соблюдение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9B0" w:rsidRPr="00531AE5" w:rsidRDefault="001309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87900" w:rsidRPr="00531AE5" w:rsidRDefault="00C87900">
      <w:pPr>
        <w:rPr>
          <w:sz w:val="28"/>
          <w:szCs w:val="28"/>
        </w:rPr>
      </w:pPr>
    </w:p>
    <w:sectPr w:rsidR="00C87900" w:rsidRPr="00531AE5" w:rsidSect="0056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B0"/>
    <w:rsid w:val="00097A9C"/>
    <w:rsid w:val="001309B0"/>
    <w:rsid w:val="0045776A"/>
    <w:rsid w:val="00531AE5"/>
    <w:rsid w:val="00584C3C"/>
    <w:rsid w:val="00966051"/>
    <w:rsid w:val="00A17426"/>
    <w:rsid w:val="00BA4335"/>
    <w:rsid w:val="00C87900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09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309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9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309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09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309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0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9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1309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538DB3A0B30C41B3C2D7246A3F3894664B9AB963C863B7569202A5EF4A4DC00A32qDT0M" TargetMode="External"/><Relationship Id="rId13" Type="http://schemas.openxmlformats.org/officeDocument/2006/relationships/hyperlink" Target="consultantplus://offline/ref=866DEF8185E1F82EB906538DB3A0B30C42BAC6D72F39683AC533459FB1339273A11F9F00BBEF4C53C70164819A0651F75471C4422FD1EFE8qCT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6DEF8185E1F82EB9064D80A5CCED0440B09BDF2E3D6B6C9C6743C8EE639426E15F9955F8AB4152C20B31D7DB5808A6133AC94432CDEFECDFCC56F3q2T8M" TargetMode="External"/><Relationship Id="rId12" Type="http://schemas.openxmlformats.org/officeDocument/2006/relationships/hyperlink" Target="consultantplus://offline/ref=866DEF8185E1F82EB906538DB3A0B30C40BFC5D12935683AC533459FB1339273B31FC70CBBEC5253C41432D0DCq5T3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DEF8185E1F82EB906538DB3A0B30C42BAC6D72F39683AC533459FB1339273A11F9F00BBEF4C53C70164819A0651F75471C4422FD1EFE8qCT1M" TargetMode="External"/><Relationship Id="rId11" Type="http://schemas.openxmlformats.org/officeDocument/2006/relationships/hyperlink" Target="consultantplus://offline/ref=866DEF8185E1F82EB906538DB3A0B30C40BEC4D02B3A683AC533459FB1339273B31FC70CBBEC5253C41432D0DCq5T3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6DEF8185E1F82EB9065682B0A0B30C42B8C7DB2E373530CD6A499DB63CCD76A60E9F01B8F14C55DC0830D2qD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6DEF8185E1F82EB9065682B0A0B30C4BBECCD2246A3F3894664B9AB963C863B7569202A5EF4A4DC00A32qDT0M" TargetMode="External"/><Relationship Id="rId14" Type="http://schemas.openxmlformats.org/officeDocument/2006/relationships/hyperlink" Target="consultantplus://offline/ref=866DEF8185E1F82EB906538DB3A0B30C41B3C2D7246A3F3894664B9AB963C863B7569202A5EF4A4DC00A32qD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2020-06-08T05:54:00Z</cp:lastPrinted>
  <dcterms:created xsi:type="dcterms:W3CDTF">2020-10-08T07:30:00Z</dcterms:created>
  <dcterms:modified xsi:type="dcterms:W3CDTF">2020-10-08T07:30:00Z</dcterms:modified>
</cp:coreProperties>
</file>