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0D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2216150</wp:posOffset>
            </wp:positionH>
            <wp:positionV relativeFrom="margin">
              <wp:posOffset>-155575</wp:posOffset>
            </wp:positionV>
            <wp:extent cx="1089025" cy="1788795"/>
            <wp:effectExtent l="19050" t="0" r="0" b="0"/>
            <wp:wrapThrough wrapText="bothSides">
              <wp:wrapPolygon edited="0">
                <wp:start x="-378" y="0"/>
                <wp:lineTo x="-378" y="21393"/>
                <wp:lineTo x="21537" y="21393"/>
                <wp:lineTo x="21537" y="0"/>
                <wp:lineTo x="-378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0DA">
        <w:rPr>
          <w:rFonts w:ascii="Times New Roman" w:eastAsia="Times New Roman" w:hAnsi="Times New Roman"/>
          <w:b/>
          <w:sz w:val="28"/>
          <w:szCs w:val="28"/>
          <w:lang w:eastAsia="ru-RU"/>
        </w:rPr>
        <w:t>ВЕСТНИК</w:t>
      </w: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нормативно-правовых актов </w:t>
      </w: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0DA">
        <w:rPr>
          <w:rFonts w:ascii="Times New Roman" w:eastAsia="Times New Roman" w:hAnsi="Times New Roman"/>
          <w:b/>
          <w:sz w:val="28"/>
          <w:szCs w:val="28"/>
          <w:lang w:eastAsia="ru-RU"/>
        </w:rPr>
        <w:t>органов местного самоуправления</w:t>
      </w: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0D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«Юкаменский район»</w:t>
      </w: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557BD5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0DA">
        <w:rPr>
          <w:rFonts w:ascii="Times New Roman" w:eastAsia="Times New Roman" w:hAnsi="Times New Roman"/>
          <w:b/>
          <w:sz w:val="28"/>
          <w:szCs w:val="28"/>
          <w:lang w:eastAsia="ru-RU"/>
        </w:rPr>
        <w:t>№ 3</w:t>
      </w: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6792" w:rsidRPr="001D00DA" w:rsidRDefault="00557BD5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0D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D00DA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1D0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</w:t>
      </w:r>
      <w:r w:rsidR="000E6792" w:rsidRPr="001D00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2018 года</w:t>
      </w: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0DA">
        <w:rPr>
          <w:rFonts w:ascii="Times New Roman" w:eastAsia="Times New Roman" w:hAnsi="Times New Roman"/>
          <w:sz w:val="28"/>
          <w:szCs w:val="28"/>
          <w:lang w:eastAsia="ru-RU"/>
        </w:rPr>
        <w:t>Удмуртская Республика, с. Юкаменское, 2018 год</w:t>
      </w:r>
    </w:p>
    <w:p w:rsidR="000E6792" w:rsidRPr="001D00DA" w:rsidRDefault="000E6792" w:rsidP="001D00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0DA">
        <w:rPr>
          <w:rFonts w:ascii="Times New Roman" w:eastAsia="Times New Roman" w:hAnsi="Times New Roman"/>
          <w:sz w:val="28"/>
          <w:szCs w:val="28"/>
          <w:lang w:eastAsia="ru-RU"/>
        </w:rPr>
        <w:t>Вестник правовых актов органов местного самоуправления муниципального образования «Юкаменский район» издается в соответствии с решением Совета депутатов МО «Юкаменский район» от 21.05.2009 № 160 «Об учреждении печатного средства массовой информации «Вестник правовых актов органов местного самоуправления муниципального образования «Юкаменский район».</w:t>
      </w:r>
    </w:p>
    <w:p w:rsidR="000E6792" w:rsidRPr="001D00DA" w:rsidRDefault="000E6792" w:rsidP="001D00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792" w:rsidRPr="001D00DA" w:rsidRDefault="000E6792" w:rsidP="001D00D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0DA"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0E6792" w:rsidRPr="001D00DA" w:rsidRDefault="000E6792" w:rsidP="001D00D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8"/>
        <w:gridCol w:w="1276"/>
      </w:tblGrid>
      <w:tr w:rsidR="000E6792" w:rsidRPr="001D00DA" w:rsidTr="005F4A0C">
        <w:trPr>
          <w:trHeight w:val="62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1D00DA" w:rsidRDefault="000E6792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нормативно -</w:t>
            </w:r>
          </w:p>
          <w:p w:rsidR="000E6792" w:rsidRPr="001D00DA" w:rsidRDefault="000E6792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792" w:rsidRPr="001D00DA" w:rsidRDefault="000E6792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0E6792" w:rsidRPr="001D00DA" w:rsidTr="000E6792">
        <w:trPr>
          <w:trHeight w:val="66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92" w:rsidRPr="001D00DA" w:rsidRDefault="001D00DA" w:rsidP="001D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Постановление Главы муниципального образования «Юкаменский район» 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02</w:t>
            </w:r>
            <w:r w:rsidRPr="001D00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23.04</w:t>
            </w:r>
            <w:r w:rsidRPr="001D00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.2018г.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назначении</w:t>
            </w:r>
            <w:r w:rsidRPr="001D00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публичных слушаний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26" w:rsidRPr="001D00DA" w:rsidRDefault="00CA5D26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D00DA" w:rsidRPr="001D00DA" w:rsidTr="005F4A0C">
        <w:trPr>
          <w:trHeight w:val="29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DA" w:rsidRPr="001D00DA" w:rsidRDefault="001D00DA" w:rsidP="001D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Постановление Главы муниципального образования «Юкаменский район» 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1D00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.04</w:t>
            </w:r>
            <w:r w:rsidRPr="001D00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.2018г.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назначении</w:t>
            </w:r>
            <w:r w:rsidRPr="001D00D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публичных слушаний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285468" w:rsidRPr="001D00DA" w:rsidRDefault="00285468" w:rsidP="001D00DA">
      <w:pPr>
        <w:spacing w:after="0" w:line="240" w:lineRule="auto"/>
        <w:rPr>
          <w:rFonts w:ascii="Times New Roman" w:hAnsi="Times New Roman"/>
        </w:rPr>
      </w:pPr>
    </w:p>
    <w:p w:rsidR="000E6792" w:rsidRPr="001D00DA" w:rsidRDefault="000E6792" w:rsidP="001D00DA">
      <w:pPr>
        <w:spacing w:after="0" w:line="240" w:lineRule="auto"/>
        <w:rPr>
          <w:rFonts w:ascii="Times New Roman" w:hAnsi="Times New Roman"/>
        </w:rPr>
      </w:pPr>
    </w:p>
    <w:p w:rsidR="000E6792" w:rsidRPr="001D00DA" w:rsidRDefault="000E6792" w:rsidP="001D00DA">
      <w:pPr>
        <w:spacing w:after="0" w:line="240" w:lineRule="auto"/>
        <w:rPr>
          <w:rFonts w:ascii="Times New Roman" w:hAnsi="Times New Roman"/>
        </w:rPr>
      </w:pPr>
    </w:p>
    <w:p w:rsidR="000E6792" w:rsidRPr="001D00DA" w:rsidRDefault="000E6792" w:rsidP="001D00DA">
      <w:pPr>
        <w:spacing w:after="0" w:line="240" w:lineRule="auto"/>
        <w:rPr>
          <w:rFonts w:ascii="Times New Roman" w:hAnsi="Times New Roman"/>
        </w:rPr>
      </w:pPr>
    </w:p>
    <w:p w:rsidR="000E6792" w:rsidRPr="001D00DA" w:rsidRDefault="000E6792" w:rsidP="001D00DA">
      <w:pPr>
        <w:spacing w:after="0" w:line="240" w:lineRule="auto"/>
        <w:rPr>
          <w:rFonts w:ascii="Times New Roman" w:hAnsi="Times New Roman"/>
        </w:rPr>
      </w:pPr>
    </w:p>
    <w:p w:rsidR="000E6792" w:rsidRPr="001D00DA" w:rsidRDefault="000E6792" w:rsidP="001D00DA">
      <w:pPr>
        <w:spacing w:after="0" w:line="240" w:lineRule="auto"/>
        <w:rPr>
          <w:rFonts w:ascii="Times New Roman" w:hAnsi="Times New Roman"/>
        </w:rPr>
      </w:pPr>
    </w:p>
    <w:p w:rsidR="000E6792" w:rsidRPr="001D00DA" w:rsidRDefault="000E6792" w:rsidP="001D00DA">
      <w:pPr>
        <w:spacing w:after="0" w:line="240" w:lineRule="auto"/>
        <w:rPr>
          <w:rFonts w:ascii="Times New Roman" w:hAnsi="Times New Roman"/>
        </w:rPr>
      </w:pPr>
    </w:p>
    <w:p w:rsidR="000E6792" w:rsidRPr="001D00DA" w:rsidRDefault="000E6792" w:rsidP="001D00DA">
      <w:pPr>
        <w:spacing w:after="0" w:line="240" w:lineRule="auto"/>
        <w:rPr>
          <w:rFonts w:ascii="Times New Roman" w:hAnsi="Times New Roman"/>
        </w:rPr>
      </w:pPr>
    </w:p>
    <w:p w:rsidR="000E6792" w:rsidRPr="001D00DA" w:rsidRDefault="000E6792" w:rsidP="001D00DA">
      <w:pPr>
        <w:spacing w:after="0" w:line="240" w:lineRule="auto"/>
        <w:rPr>
          <w:rFonts w:ascii="Times New Roman" w:hAnsi="Times New Roman"/>
        </w:rPr>
      </w:pPr>
    </w:p>
    <w:p w:rsidR="000E6792" w:rsidRPr="001D00DA" w:rsidRDefault="000E6792" w:rsidP="001D00DA">
      <w:pPr>
        <w:spacing w:after="0" w:line="240" w:lineRule="auto"/>
        <w:rPr>
          <w:rFonts w:ascii="Times New Roman" w:hAnsi="Times New Roman"/>
        </w:rPr>
      </w:pPr>
    </w:p>
    <w:p w:rsidR="000E6792" w:rsidRPr="001D00DA" w:rsidRDefault="000E6792" w:rsidP="001D00DA">
      <w:pPr>
        <w:spacing w:after="0" w:line="240" w:lineRule="auto"/>
        <w:rPr>
          <w:rFonts w:ascii="Times New Roman" w:hAnsi="Times New Roman"/>
        </w:rPr>
      </w:pPr>
    </w:p>
    <w:p w:rsidR="000E6792" w:rsidRDefault="000E6792" w:rsidP="001D00DA">
      <w:pPr>
        <w:spacing w:after="0" w:line="240" w:lineRule="auto"/>
        <w:rPr>
          <w:rFonts w:ascii="Times New Roman" w:hAnsi="Times New Roman"/>
        </w:rPr>
      </w:pPr>
    </w:p>
    <w:p w:rsidR="001D00DA" w:rsidRDefault="001D00DA" w:rsidP="001D00DA">
      <w:pPr>
        <w:spacing w:after="0" w:line="240" w:lineRule="auto"/>
        <w:rPr>
          <w:rFonts w:ascii="Times New Roman" w:hAnsi="Times New Roman"/>
        </w:rPr>
      </w:pPr>
    </w:p>
    <w:p w:rsidR="001D00DA" w:rsidRDefault="001D00DA" w:rsidP="001D00DA">
      <w:pPr>
        <w:spacing w:after="0" w:line="240" w:lineRule="auto"/>
        <w:rPr>
          <w:rFonts w:ascii="Times New Roman" w:hAnsi="Times New Roman"/>
        </w:rPr>
      </w:pPr>
    </w:p>
    <w:p w:rsidR="001D00DA" w:rsidRDefault="001D00DA" w:rsidP="001D00DA">
      <w:pPr>
        <w:spacing w:after="0" w:line="240" w:lineRule="auto"/>
        <w:rPr>
          <w:rFonts w:ascii="Times New Roman" w:hAnsi="Times New Roman"/>
        </w:rPr>
      </w:pPr>
    </w:p>
    <w:p w:rsidR="001D00DA" w:rsidRDefault="001D00DA" w:rsidP="001D00DA">
      <w:pPr>
        <w:spacing w:after="0" w:line="240" w:lineRule="auto"/>
        <w:rPr>
          <w:rFonts w:ascii="Times New Roman" w:hAnsi="Times New Roman"/>
        </w:rPr>
      </w:pPr>
    </w:p>
    <w:p w:rsidR="001D00DA" w:rsidRDefault="001D00DA" w:rsidP="001D00DA">
      <w:pPr>
        <w:spacing w:after="0" w:line="240" w:lineRule="auto"/>
        <w:rPr>
          <w:rFonts w:ascii="Times New Roman" w:hAnsi="Times New Roman"/>
        </w:rPr>
      </w:pPr>
    </w:p>
    <w:p w:rsidR="001D00DA" w:rsidRDefault="001D00DA" w:rsidP="001D00DA">
      <w:pPr>
        <w:spacing w:after="0" w:line="240" w:lineRule="auto"/>
        <w:rPr>
          <w:rFonts w:ascii="Times New Roman" w:hAnsi="Times New Roman"/>
        </w:rPr>
      </w:pPr>
    </w:p>
    <w:p w:rsidR="001D00DA" w:rsidRDefault="001D00DA" w:rsidP="001D00DA">
      <w:pPr>
        <w:spacing w:after="0" w:line="240" w:lineRule="auto"/>
        <w:rPr>
          <w:rFonts w:ascii="Times New Roman" w:hAnsi="Times New Roman"/>
        </w:rPr>
      </w:pPr>
    </w:p>
    <w:p w:rsidR="001D00DA" w:rsidRDefault="001D00DA" w:rsidP="001D00DA">
      <w:pPr>
        <w:spacing w:after="0" w:line="240" w:lineRule="auto"/>
        <w:rPr>
          <w:rFonts w:ascii="Times New Roman" w:hAnsi="Times New Roman"/>
        </w:rPr>
      </w:pPr>
    </w:p>
    <w:p w:rsidR="001D00DA" w:rsidRDefault="001D00DA" w:rsidP="001D00DA">
      <w:pPr>
        <w:spacing w:after="0" w:line="240" w:lineRule="auto"/>
        <w:rPr>
          <w:rFonts w:ascii="Times New Roman" w:hAnsi="Times New Roman"/>
        </w:rPr>
      </w:pPr>
    </w:p>
    <w:p w:rsidR="001D00DA" w:rsidRDefault="001D00DA" w:rsidP="001D00DA">
      <w:pPr>
        <w:spacing w:after="0" w:line="240" w:lineRule="auto"/>
        <w:rPr>
          <w:rFonts w:ascii="Times New Roman" w:hAnsi="Times New Roman"/>
        </w:rPr>
      </w:pPr>
    </w:p>
    <w:p w:rsidR="001D00DA" w:rsidRDefault="001D00DA" w:rsidP="001D00DA">
      <w:pPr>
        <w:spacing w:after="0" w:line="240" w:lineRule="auto"/>
        <w:rPr>
          <w:rFonts w:ascii="Times New Roman" w:hAnsi="Times New Roman"/>
        </w:rPr>
      </w:pPr>
    </w:p>
    <w:p w:rsidR="001D00DA" w:rsidRPr="001D00DA" w:rsidRDefault="001D00DA" w:rsidP="001D00DA">
      <w:pPr>
        <w:spacing w:after="0" w:line="240" w:lineRule="auto"/>
        <w:rPr>
          <w:rFonts w:ascii="Times New Roman" w:hAnsi="Times New Roman"/>
        </w:rPr>
      </w:pPr>
    </w:p>
    <w:p w:rsidR="000E6792" w:rsidRPr="001D00DA" w:rsidRDefault="000E6792" w:rsidP="001D00DA">
      <w:pPr>
        <w:spacing w:after="0" w:line="240" w:lineRule="auto"/>
        <w:rPr>
          <w:rFonts w:ascii="Times New Roman" w:hAnsi="Times New Roman"/>
        </w:rPr>
      </w:pPr>
    </w:p>
    <w:p w:rsidR="000E6792" w:rsidRPr="001D00DA" w:rsidRDefault="000E6792" w:rsidP="001D00DA">
      <w:pPr>
        <w:spacing w:after="0" w:line="240" w:lineRule="auto"/>
        <w:rPr>
          <w:rFonts w:ascii="Times New Roman" w:hAnsi="Times New Roman"/>
        </w:rPr>
      </w:pPr>
    </w:p>
    <w:p w:rsidR="00CA5D26" w:rsidRPr="001D00DA" w:rsidRDefault="00CA5D26" w:rsidP="001D00DA">
      <w:pPr>
        <w:spacing w:after="0" w:line="240" w:lineRule="auto"/>
        <w:rPr>
          <w:rFonts w:ascii="Times New Roman" w:hAnsi="Times New Roman"/>
        </w:rPr>
      </w:pPr>
    </w:p>
    <w:p w:rsidR="00CA5D26" w:rsidRPr="001D00DA" w:rsidRDefault="00CA5D26" w:rsidP="001D00DA">
      <w:pPr>
        <w:spacing w:after="0" w:line="240" w:lineRule="auto"/>
        <w:rPr>
          <w:rFonts w:ascii="Times New Roman" w:hAnsi="Times New Roman"/>
        </w:rPr>
      </w:pPr>
    </w:p>
    <w:p w:rsidR="00457B94" w:rsidRPr="001D00DA" w:rsidRDefault="00457B94" w:rsidP="001D00DA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tbl>
      <w:tblPr>
        <w:tblW w:w="9853" w:type="dxa"/>
        <w:tblLayout w:type="fixed"/>
        <w:tblLook w:val="0000"/>
      </w:tblPr>
      <w:tblGrid>
        <w:gridCol w:w="9853"/>
      </w:tblGrid>
      <w:tr w:rsidR="004C7410" w:rsidRPr="001D00DA" w:rsidTr="001D00DA">
        <w:tc>
          <w:tcPr>
            <w:tcW w:w="9853" w:type="dxa"/>
          </w:tcPr>
          <w:p w:rsidR="004C7410" w:rsidRPr="001D00DA" w:rsidRDefault="004C7410" w:rsidP="001D00DA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2485390</wp:posOffset>
                  </wp:positionH>
                  <wp:positionV relativeFrom="paragraph">
                    <wp:posOffset>-247015</wp:posOffset>
                  </wp:positionV>
                  <wp:extent cx="698500" cy="1152525"/>
                  <wp:effectExtent l="0" t="0" r="6350" b="9525"/>
                  <wp:wrapThrough wrapText="bothSides">
                    <wp:wrapPolygon edited="0">
                      <wp:start x="0" y="0"/>
                      <wp:lineTo x="0" y="21421"/>
                      <wp:lineTo x="21207" y="21421"/>
                      <wp:lineTo x="21207" y="0"/>
                      <wp:lineTo x="0" y="0"/>
                    </wp:wrapPolygon>
                  </wp:wrapThrough>
                  <wp:docPr id="2" name="Рисунок 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C7410" w:rsidRPr="001D00DA" w:rsidRDefault="004C7410" w:rsidP="001D00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D00DA">
        <w:rPr>
          <w:rFonts w:ascii="Times New Roman" w:hAnsi="Times New Roman"/>
          <w:b/>
          <w:sz w:val="20"/>
          <w:szCs w:val="20"/>
        </w:rPr>
        <w:t>ГЛАВА  МУНИЦИПАЛЬНОГО ОБРАЗОВАНИЯ «ЮКАМЕНСКИЙ   РАЙОН»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D00DA">
        <w:rPr>
          <w:rFonts w:ascii="Times New Roman" w:hAnsi="Times New Roman"/>
          <w:b/>
          <w:sz w:val="20"/>
          <w:szCs w:val="20"/>
        </w:rPr>
        <w:t xml:space="preserve"> «ЮКАМЕН ЁРОС» МУНИЦИПАЛ КЫЛДЫТЭТЫСЬ ТОРОЕЗ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D00DA">
        <w:rPr>
          <w:rFonts w:ascii="Times New Roman" w:hAnsi="Times New Roman"/>
          <w:b/>
          <w:sz w:val="20"/>
          <w:szCs w:val="20"/>
        </w:rPr>
        <w:t>П О С Т А Н О В Л Е Н И Е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D00DA">
        <w:rPr>
          <w:rFonts w:ascii="Times New Roman" w:hAnsi="Times New Roman"/>
          <w:b/>
          <w:sz w:val="20"/>
          <w:szCs w:val="20"/>
        </w:rPr>
        <w:t>23 апреля 2018 г.                                                                № 02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1D00DA">
        <w:rPr>
          <w:rFonts w:ascii="Times New Roman" w:hAnsi="Times New Roman"/>
          <w:b/>
          <w:sz w:val="20"/>
          <w:szCs w:val="20"/>
        </w:rPr>
        <w:t>с. Юкаменское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D00DA" w:rsidRPr="001D00DA" w:rsidRDefault="001D00DA" w:rsidP="001D00DA">
      <w:pPr>
        <w:spacing w:after="0" w:line="240" w:lineRule="auto"/>
        <w:rPr>
          <w:rFonts w:ascii="Times New Roman" w:hAnsi="Times New Roman"/>
          <w:szCs w:val="24"/>
        </w:rPr>
      </w:pPr>
      <w:r w:rsidRPr="001D00DA">
        <w:rPr>
          <w:rFonts w:ascii="Times New Roman" w:hAnsi="Times New Roman"/>
          <w:b/>
          <w:bCs/>
          <w:sz w:val="28"/>
          <w:szCs w:val="28"/>
        </w:rPr>
        <w:t xml:space="preserve">О назначении публичных слушаний </w:t>
      </w:r>
    </w:p>
    <w:p w:rsidR="001D00DA" w:rsidRPr="001D00DA" w:rsidRDefault="001D00DA" w:rsidP="001D00DA">
      <w:pPr>
        <w:spacing w:after="0" w:line="240" w:lineRule="auto"/>
        <w:rPr>
          <w:rFonts w:ascii="Times New Roman" w:hAnsi="Times New Roman"/>
          <w:szCs w:val="24"/>
        </w:rPr>
      </w:pPr>
    </w:p>
    <w:p w:rsidR="001D00DA" w:rsidRPr="001D00DA" w:rsidRDefault="001D00DA" w:rsidP="001D0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0DA">
        <w:rPr>
          <w:rFonts w:ascii="Times New Roman" w:hAnsi="Times New Roman"/>
          <w:sz w:val="28"/>
          <w:szCs w:val="28"/>
        </w:rPr>
        <w:t>Руководствуясь частью 3 ст. 28 Федерального закона от 06.10.2003 № 131-ФЗ,   «Об общих принципах организации местного самоуправления в Ро</w:t>
      </w:r>
      <w:r w:rsidRPr="001D00DA">
        <w:rPr>
          <w:rFonts w:ascii="Times New Roman" w:hAnsi="Times New Roman"/>
          <w:sz w:val="28"/>
          <w:szCs w:val="28"/>
        </w:rPr>
        <w:t>с</w:t>
      </w:r>
      <w:r w:rsidRPr="001D00DA">
        <w:rPr>
          <w:rFonts w:ascii="Times New Roman" w:hAnsi="Times New Roman"/>
          <w:sz w:val="28"/>
          <w:szCs w:val="28"/>
        </w:rPr>
        <w:t>сийской Федерации», статьей 14 Устава муниципального образования «Юк</w:t>
      </w:r>
      <w:r w:rsidRPr="001D00DA">
        <w:rPr>
          <w:rFonts w:ascii="Times New Roman" w:hAnsi="Times New Roman"/>
          <w:sz w:val="28"/>
          <w:szCs w:val="28"/>
        </w:rPr>
        <w:t>а</w:t>
      </w:r>
      <w:r w:rsidRPr="001D00DA">
        <w:rPr>
          <w:rFonts w:ascii="Times New Roman" w:hAnsi="Times New Roman"/>
          <w:sz w:val="28"/>
          <w:szCs w:val="28"/>
        </w:rPr>
        <w:t>менский район»,  Положением о порядке организации и проведении публи</w:t>
      </w:r>
      <w:r w:rsidRPr="001D00DA">
        <w:rPr>
          <w:rFonts w:ascii="Times New Roman" w:hAnsi="Times New Roman"/>
          <w:sz w:val="28"/>
          <w:szCs w:val="28"/>
        </w:rPr>
        <w:t>ч</w:t>
      </w:r>
      <w:r w:rsidRPr="001D00DA">
        <w:rPr>
          <w:rFonts w:ascii="Times New Roman" w:hAnsi="Times New Roman"/>
          <w:sz w:val="28"/>
          <w:szCs w:val="28"/>
        </w:rPr>
        <w:t>ных слушаний в муниципальном образовании «Юкаменский район», утве</w:t>
      </w:r>
      <w:r w:rsidRPr="001D00DA">
        <w:rPr>
          <w:rFonts w:ascii="Times New Roman" w:hAnsi="Times New Roman"/>
          <w:sz w:val="28"/>
          <w:szCs w:val="28"/>
        </w:rPr>
        <w:t>р</w:t>
      </w:r>
      <w:r w:rsidRPr="001D00DA">
        <w:rPr>
          <w:rFonts w:ascii="Times New Roman" w:hAnsi="Times New Roman"/>
          <w:sz w:val="28"/>
          <w:szCs w:val="28"/>
        </w:rPr>
        <w:t>жденным решением Юкаменского районного Совета от 12.04.2006 № 243,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1D00DA">
        <w:rPr>
          <w:rFonts w:ascii="Times New Roman" w:hAnsi="Times New Roman"/>
          <w:b/>
          <w:szCs w:val="24"/>
        </w:rPr>
        <w:t>П О С Т А Н О В Л Я Ю: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D00DA" w:rsidRPr="001D00DA" w:rsidRDefault="001D00DA" w:rsidP="001D00D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00DA">
        <w:rPr>
          <w:rFonts w:ascii="Times New Roman" w:hAnsi="Times New Roman"/>
          <w:sz w:val="28"/>
          <w:szCs w:val="28"/>
        </w:rPr>
        <w:t>Назначить публичные слушания по проекту решения Совета депутатов муниципального образования «Юкаменский район» «О вн</w:t>
      </w:r>
      <w:r w:rsidRPr="001D00DA">
        <w:rPr>
          <w:rFonts w:ascii="Times New Roman" w:hAnsi="Times New Roman"/>
          <w:sz w:val="28"/>
          <w:szCs w:val="28"/>
        </w:rPr>
        <w:t>е</w:t>
      </w:r>
      <w:r w:rsidRPr="001D00DA">
        <w:rPr>
          <w:rFonts w:ascii="Times New Roman" w:hAnsi="Times New Roman"/>
          <w:sz w:val="28"/>
          <w:szCs w:val="28"/>
        </w:rPr>
        <w:t>сении изменений в Устав муниципального образования «Юкаменский ра</w:t>
      </w:r>
      <w:r w:rsidRPr="001D00DA">
        <w:rPr>
          <w:rFonts w:ascii="Times New Roman" w:hAnsi="Times New Roman"/>
          <w:sz w:val="28"/>
          <w:szCs w:val="28"/>
        </w:rPr>
        <w:t>й</w:t>
      </w:r>
      <w:r w:rsidRPr="001D00DA">
        <w:rPr>
          <w:rFonts w:ascii="Times New Roman" w:hAnsi="Times New Roman"/>
          <w:sz w:val="28"/>
          <w:szCs w:val="28"/>
        </w:rPr>
        <w:t>он».</w:t>
      </w:r>
      <w:r w:rsidRPr="001D00DA">
        <w:rPr>
          <w:rFonts w:ascii="Times New Roman" w:hAnsi="Times New Roman"/>
          <w:sz w:val="28"/>
          <w:szCs w:val="28"/>
        </w:rPr>
        <w:tab/>
        <w:t xml:space="preserve"> </w:t>
      </w:r>
    </w:p>
    <w:p w:rsidR="001D00DA" w:rsidRPr="001D00DA" w:rsidRDefault="001D00DA" w:rsidP="001D00D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00DA">
        <w:rPr>
          <w:rFonts w:ascii="Times New Roman" w:hAnsi="Times New Roman"/>
          <w:sz w:val="28"/>
          <w:szCs w:val="28"/>
        </w:rPr>
        <w:t>Публичные слушания по проекту решения провести 14 мая 2018 года в 10.00  в помещении, расположенном по адресу: Удмуртская Республика, с. Юк</w:t>
      </w:r>
      <w:r w:rsidRPr="001D00DA">
        <w:rPr>
          <w:rFonts w:ascii="Times New Roman" w:hAnsi="Times New Roman"/>
          <w:sz w:val="28"/>
          <w:szCs w:val="28"/>
        </w:rPr>
        <w:t>а</w:t>
      </w:r>
      <w:r w:rsidRPr="001D00DA">
        <w:rPr>
          <w:rFonts w:ascii="Times New Roman" w:hAnsi="Times New Roman"/>
          <w:sz w:val="28"/>
          <w:szCs w:val="28"/>
        </w:rPr>
        <w:t xml:space="preserve">менское, ул. Первомайская, дом 9, зал заседаний (3 этаж).  </w:t>
      </w:r>
    </w:p>
    <w:p w:rsidR="001D00DA" w:rsidRPr="001D00DA" w:rsidRDefault="001D00DA" w:rsidP="001D00DA">
      <w:pPr>
        <w:pStyle w:val="Iauiue"/>
        <w:numPr>
          <w:ilvl w:val="0"/>
          <w:numId w:val="4"/>
        </w:numPr>
        <w:ind w:left="0"/>
        <w:jc w:val="both"/>
        <w:rPr>
          <w:sz w:val="28"/>
          <w:szCs w:val="28"/>
          <w:lang w:val="ru-RU"/>
        </w:rPr>
      </w:pPr>
      <w:r w:rsidRPr="001D00DA">
        <w:rPr>
          <w:sz w:val="28"/>
          <w:szCs w:val="28"/>
          <w:lang w:val="ru-RU"/>
        </w:rPr>
        <w:t>Назначить ответственными  за подготовку и организацию проведения пу</w:t>
      </w:r>
      <w:r w:rsidRPr="001D00DA">
        <w:rPr>
          <w:sz w:val="28"/>
          <w:szCs w:val="28"/>
          <w:lang w:val="ru-RU"/>
        </w:rPr>
        <w:t>б</w:t>
      </w:r>
      <w:r w:rsidRPr="001D00DA">
        <w:rPr>
          <w:sz w:val="28"/>
          <w:szCs w:val="28"/>
          <w:lang w:val="ru-RU"/>
        </w:rPr>
        <w:t>личных слушаний – Юридический отдел Администрации муниципального образования «Юкаменский район» (Волков И.Е.).</w:t>
      </w:r>
    </w:p>
    <w:p w:rsidR="001D00DA" w:rsidRPr="001D00DA" w:rsidRDefault="001D00DA" w:rsidP="001D00DA">
      <w:pPr>
        <w:pStyle w:val="Iauiue"/>
        <w:numPr>
          <w:ilvl w:val="0"/>
          <w:numId w:val="4"/>
        </w:numPr>
        <w:ind w:left="0"/>
        <w:jc w:val="both"/>
        <w:rPr>
          <w:sz w:val="28"/>
          <w:szCs w:val="28"/>
          <w:lang w:val="ru-RU"/>
        </w:rPr>
      </w:pPr>
      <w:r w:rsidRPr="001D00DA">
        <w:rPr>
          <w:sz w:val="28"/>
          <w:szCs w:val="28"/>
          <w:lang w:val="ru-RU"/>
        </w:rPr>
        <w:t>Проект решения Совета депутатов муниципального образования «Юкаме</w:t>
      </w:r>
      <w:r w:rsidRPr="001D00DA">
        <w:rPr>
          <w:sz w:val="28"/>
          <w:szCs w:val="28"/>
          <w:lang w:val="ru-RU"/>
        </w:rPr>
        <w:t>н</w:t>
      </w:r>
      <w:r w:rsidRPr="001D00DA">
        <w:rPr>
          <w:sz w:val="28"/>
          <w:szCs w:val="28"/>
          <w:lang w:val="ru-RU"/>
        </w:rPr>
        <w:t>ский район» «О внесении изменений в Устав муниципального образов</w:t>
      </w:r>
      <w:r w:rsidRPr="001D00DA">
        <w:rPr>
          <w:sz w:val="28"/>
          <w:szCs w:val="28"/>
          <w:lang w:val="ru-RU"/>
        </w:rPr>
        <w:t>а</w:t>
      </w:r>
      <w:r w:rsidRPr="001D00DA">
        <w:rPr>
          <w:sz w:val="28"/>
          <w:szCs w:val="28"/>
          <w:lang w:val="ru-RU"/>
        </w:rPr>
        <w:t>ния «Юкаменский район» и настоящее постановление подлежат официал</w:t>
      </w:r>
      <w:r w:rsidRPr="001D00DA">
        <w:rPr>
          <w:sz w:val="28"/>
          <w:szCs w:val="28"/>
          <w:lang w:val="ru-RU"/>
        </w:rPr>
        <w:t>ь</w:t>
      </w:r>
      <w:r w:rsidRPr="001D00DA">
        <w:rPr>
          <w:sz w:val="28"/>
          <w:szCs w:val="28"/>
          <w:lang w:val="ru-RU"/>
        </w:rPr>
        <w:t>ному опубликованию в Вестнике правовых актов органов местного самоуправления муниципального образования «Юкаменский район» и разм</w:t>
      </w:r>
      <w:r w:rsidRPr="001D00DA">
        <w:rPr>
          <w:sz w:val="28"/>
          <w:szCs w:val="28"/>
          <w:lang w:val="ru-RU"/>
        </w:rPr>
        <w:t>е</w:t>
      </w:r>
      <w:r w:rsidRPr="001D00DA">
        <w:rPr>
          <w:sz w:val="28"/>
          <w:szCs w:val="28"/>
          <w:lang w:val="ru-RU"/>
        </w:rPr>
        <w:t>щению в сети Интернет.</w:t>
      </w:r>
    </w:p>
    <w:p w:rsidR="001D00DA" w:rsidRPr="001D00DA" w:rsidRDefault="001D00DA" w:rsidP="001D00DA">
      <w:pPr>
        <w:pStyle w:val="Iauiue"/>
        <w:rPr>
          <w:sz w:val="28"/>
          <w:szCs w:val="28"/>
          <w:lang w:val="ru-RU"/>
        </w:rPr>
      </w:pP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00D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00DA">
        <w:rPr>
          <w:rFonts w:ascii="Times New Roman" w:hAnsi="Times New Roman"/>
          <w:sz w:val="28"/>
          <w:szCs w:val="28"/>
        </w:rPr>
        <w:t xml:space="preserve">«Юкаменский район»                                                          Б. В. Востриков 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1D00DA">
        <w:rPr>
          <w:rFonts w:ascii="Times New Roman" w:hAnsi="Times New Roman"/>
          <w:b/>
          <w:caps/>
        </w:rPr>
        <w:t>Примерное решение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1D00DA">
        <w:rPr>
          <w:rFonts w:ascii="Times New Roman" w:hAnsi="Times New Roman"/>
          <w:b/>
          <w:caps/>
        </w:rPr>
        <w:t>о внесении изменений в устав МУНИЦИПАЛЬНОГО ОБРАЗОВАНИЯ «ЮКАМЕНСКИЙ РАЙОН»</w:t>
      </w:r>
    </w:p>
    <w:p w:rsidR="001D00DA" w:rsidRPr="001D00DA" w:rsidRDefault="001D00DA" w:rsidP="001D00DA">
      <w:pPr>
        <w:spacing w:after="0" w:line="240" w:lineRule="auto"/>
        <w:ind w:firstLine="720"/>
        <w:jc w:val="right"/>
        <w:rPr>
          <w:rFonts w:ascii="Times New Roman" w:hAnsi="Times New Roman"/>
        </w:rPr>
      </w:pPr>
    </w:p>
    <w:p w:rsidR="001D00DA" w:rsidRPr="001D00DA" w:rsidRDefault="001D00DA" w:rsidP="001D00DA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1D00DA">
        <w:rPr>
          <w:rFonts w:ascii="Times New Roman" w:hAnsi="Times New Roman"/>
        </w:rPr>
        <w:t>проект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</w:rPr>
      </w:pPr>
      <w:r w:rsidRPr="001D00DA">
        <w:rPr>
          <w:rFonts w:ascii="Times New Roman" w:hAnsi="Times New Roman"/>
          <w:b/>
        </w:rPr>
        <w:t>Решение</w:t>
      </w:r>
    </w:p>
    <w:p w:rsidR="001D00DA" w:rsidRPr="001D00DA" w:rsidRDefault="001D00DA" w:rsidP="001D00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00DA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«Юкаменский район»</w:t>
      </w:r>
    </w:p>
    <w:p w:rsidR="001D00DA" w:rsidRPr="001D00DA" w:rsidRDefault="001D00DA" w:rsidP="001D00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00DA" w:rsidRPr="001D00DA" w:rsidRDefault="001D00DA" w:rsidP="001D00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00DA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1D00DA" w:rsidRPr="001D00DA" w:rsidRDefault="001D00DA" w:rsidP="001D00D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00DA">
        <w:rPr>
          <w:rFonts w:ascii="Times New Roman" w:hAnsi="Times New Roman" w:cs="Times New Roman"/>
          <w:sz w:val="24"/>
          <w:szCs w:val="24"/>
        </w:rPr>
        <w:t>в Устав муниципального образования «Юкаменский район»</w:t>
      </w:r>
    </w:p>
    <w:p w:rsidR="001D00DA" w:rsidRPr="001D00DA" w:rsidRDefault="001D00DA" w:rsidP="001D00D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00DA" w:rsidRPr="001D00DA" w:rsidRDefault="001D00DA" w:rsidP="001D00D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00DA">
        <w:rPr>
          <w:rFonts w:ascii="Times New Roman" w:hAnsi="Times New Roman" w:cs="Times New Roman"/>
          <w:sz w:val="24"/>
          <w:szCs w:val="24"/>
        </w:rPr>
        <w:t>Принято Советом депутатов</w:t>
      </w:r>
    </w:p>
    <w:p w:rsidR="001D00DA" w:rsidRPr="001D00DA" w:rsidRDefault="001D00DA" w:rsidP="001D00D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00DA">
        <w:rPr>
          <w:rFonts w:ascii="Times New Roman" w:hAnsi="Times New Roman" w:cs="Times New Roman"/>
          <w:sz w:val="24"/>
          <w:szCs w:val="24"/>
        </w:rPr>
        <w:t>муниципального образования «Юкаменский район»                               2018 года</w:t>
      </w:r>
    </w:p>
    <w:p w:rsidR="001D00DA" w:rsidRPr="001D00DA" w:rsidRDefault="001D00DA" w:rsidP="001D00D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</w:rPr>
        <w:t>В соответствии с Федеральным законом от 6 октября 2003 года № 131-ФЗ «Об о</w:t>
      </w:r>
      <w:r w:rsidRPr="001D00DA">
        <w:rPr>
          <w:rFonts w:ascii="Times New Roman" w:hAnsi="Times New Roman"/>
        </w:rPr>
        <w:t>б</w:t>
      </w:r>
      <w:r w:rsidRPr="001D00DA">
        <w:rPr>
          <w:rFonts w:ascii="Times New Roman" w:hAnsi="Times New Roman"/>
        </w:rPr>
        <w:t>щих принципах организации местного самоуправления в Российской Федерации», Уставом муниципального образования «Юкаменский район» и в целях приведения Устава муниц</w:t>
      </w:r>
      <w:r w:rsidRPr="001D00DA">
        <w:rPr>
          <w:rFonts w:ascii="Times New Roman" w:hAnsi="Times New Roman"/>
        </w:rPr>
        <w:t>и</w:t>
      </w:r>
      <w:r w:rsidRPr="001D00DA">
        <w:rPr>
          <w:rFonts w:ascii="Times New Roman" w:hAnsi="Times New Roman"/>
        </w:rPr>
        <w:t>пального образования «Юкаменский район» в соответствие со статьями 3 и 6 Федерального закона от 3 апреля 2017 года № 64-ФЗ «О внесении изменений в отдельные законодател</w:t>
      </w:r>
      <w:r w:rsidRPr="001D00DA">
        <w:rPr>
          <w:rFonts w:ascii="Times New Roman" w:hAnsi="Times New Roman"/>
        </w:rPr>
        <w:t>ь</w:t>
      </w:r>
      <w:r w:rsidRPr="001D00DA">
        <w:rPr>
          <w:rFonts w:ascii="Times New Roman" w:hAnsi="Times New Roman"/>
        </w:rPr>
        <w:t>ные акты Российской Федерации в целях совершенствования государственной политики в области противодействия коррупции», Федеральным законом от 18 июля 2017 года № 171-ФЗ «О внесении изменений в Федеральный закон «Об общих принципах организации мес</w:t>
      </w:r>
      <w:r w:rsidRPr="001D00DA">
        <w:rPr>
          <w:rFonts w:ascii="Times New Roman" w:hAnsi="Times New Roman"/>
        </w:rPr>
        <w:t>т</w:t>
      </w:r>
      <w:r w:rsidRPr="001D00DA">
        <w:rPr>
          <w:rFonts w:ascii="Times New Roman" w:hAnsi="Times New Roman"/>
        </w:rPr>
        <w:t>ного самоуправления в Российской Федерации», статьёй 1 Федерального закона от 26 июля 2017 года № 202-ФЗ «О внесении изменений в Федеральный закон «Об общих принципах организации местного самоуправления в Российской Федерации» и статью 9.1 Федеральн</w:t>
      </w:r>
      <w:r w:rsidRPr="001D00DA">
        <w:rPr>
          <w:rFonts w:ascii="Times New Roman" w:hAnsi="Times New Roman"/>
        </w:rPr>
        <w:t>о</w:t>
      </w:r>
      <w:r w:rsidRPr="001D00DA">
        <w:rPr>
          <w:rFonts w:ascii="Times New Roman" w:hAnsi="Times New Roman"/>
        </w:rPr>
        <w:t>го закона «О физической культуре и спорте в Российской Федерации», статьёй 5 Федерал</w:t>
      </w:r>
      <w:r w:rsidRPr="001D00DA">
        <w:rPr>
          <w:rFonts w:ascii="Times New Roman" w:hAnsi="Times New Roman"/>
        </w:rPr>
        <w:t>ь</w:t>
      </w:r>
      <w:r w:rsidRPr="001D00DA">
        <w:rPr>
          <w:rFonts w:ascii="Times New Roman" w:hAnsi="Times New Roman"/>
        </w:rPr>
        <w:t>ного закона от 29 июля 2017 года № 279-ФЗ «О внесении изменений в Федеральный закон «О теплоснабжении» и отдельные законодательные акты Российской Федерации по вопр</w:t>
      </w:r>
      <w:r w:rsidRPr="001D00DA">
        <w:rPr>
          <w:rFonts w:ascii="Times New Roman" w:hAnsi="Times New Roman"/>
        </w:rPr>
        <w:t>о</w:t>
      </w:r>
      <w:r w:rsidRPr="001D00DA">
        <w:rPr>
          <w:rFonts w:ascii="Times New Roman" w:hAnsi="Times New Roman"/>
        </w:rPr>
        <w:t>сам совершенствования системы отношений в сфере теплоснабжения», статьёй 3 Фед</w:t>
      </w:r>
      <w:r w:rsidRPr="001D00DA">
        <w:rPr>
          <w:rFonts w:ascii="Times New Roman" w:hAnsi="Times New Roman"/>
        </w:rPr>
        <w:t>е</w:t>
      </w:r>
      <w:r w:rsidRPr="001D00DA">
        <w:rPr>
          <w:rFonts w:ascii="Times New Roman" w:hAnsi="Times New Roman"/>
        </w:rPr>
        <w:t>рального закона от 30 октября 2017 года № 299-ФЗ «О внесении изменений в отдельные законодательные акты Российской Федерации», статьёй 1 Федерального закона от 5 дека</w:t>
      </w:r>
      <w:r w:rsidRPr="001D00DA">
        <w:rPr>
          <w:rFonts w:ascii="Times New Roman" w:hAnsi="Times New Roman"/>
        </w:rPr>
        <w:t>б</w:t>
      </w:r>
      <w:r w:rsidRPr="001D00DA">
        <w:rPr>
          <w:rFonts w:ascii="Times New Roman" w:hAnsi="Times New Roman"/>
        </w:rPr>
        <w:t>ря 2017 года № 380-ФЗ «О внесении изменений в статью 36 Федерального закона «Об о</w:t>
      </w:r>
      <w:r w:rsidRPr="001D00DA">
        <w:rPr>
          <w:rFonts w:ascii="Times New Roman" w:hAnsi="Times New Roman"/>
        </w:rPr>
        <w:t>б</w:t>
      </w:r>
      <w:r w:rsidRPr="001D00DA">
        <w:rPr>
          <w:rFonts w:ascii="Times New Roman" w:hAnsi="Times New Roman"/>
        </w:rPr>
        <w:t>щих принципах организации местного самоуправления в Российской Федерации» и Кодекс административного судопроизводства Российской Федерации», статьёй 4 Федерального з</w:t>
      </w:r>
      <w:r w:rsidRPr="001D00DA">
        <w:rPr>
          <w:rFonts w:ascii="Times New Roman" w:hAnsi="Times New Roman"/>
        </w:rPr>
        <w:t>а</w:t>
      </w:r>
      <w:r w:rsidRPr="001D00DA">
        <w:rPr>
          <w:rFonts w:ascii="Times New Roman" w:hAnsi="Times New Roman"/>
        </w:rPr>
        <w:t>кона от 5 декабря 2017 года № 392-ФЗ «О внесении изменений в отдельные законодател</w:t>
      </w:r>
      <w:r w:rsidRPr="001D00DA">
        <w:rPr>
          <w:rFonts w:ascii="Times New Roman" w:hAnsi="Times New Roman"/>
        </w:rPr>
        <w:t>ь</w:t>
      </w:r>
      <w:r w:rsidRPr="001D00DA">
        <w:rPr>
          <w:rFonts w:ascii="Times New Roman" w:hAnsi="Times New Roman"/>
        </w:rPr>
        <w:t>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</w:t>
      </w:r>
      <w:r w:rsidRPr="001D00DA">
        <w:rPr>
          <w:rFonts w:ascii="Times New Roman" w:hAnsi="Times New Roman"/>
        </w:rPr>
        <w:t>о</w:t>
      </w:r>
      <w:r w:rsidRPr="001D00DA">
        <w:rPr>
          <w:rFonts w:ascii="Times New Roman" w:hAnsi="Times New Roman"/>
        </w:rPr>
        <w:t>вья, образования, социального обслуживания и федеральными учреждениями медико-социальной экспертизы», статьёй 2 Федерального закона от 29 декабря 2017 года № 455-ФЗ «О внесении изменений в Градостроительный кодекс Российской Федерации и отдельные законодательные акты Российской Федерации», статьёй 6 Федерального закона от 5 февр</w:t>
      </w:r>
      <w:r w:rsidRPr="001D00DA">
        <w:rPr>
          <w:rFonts w:ascii="Times New Roman" w:hAnsi="Times New Roman"/>
        </w:rPr>
        <w:t>а</w:t>
      </w:r>
      <w:r w:rsidRPr="001D00DA">
        <w:rPr>
          <w:rFonts w:ascii="Times New Roman" w:hAnsi="Times New Roman"/>
        </w:rPr>
        <w:t>ля 2018 года № 15-ФЗ «О внесении изменений в отдельные законодательные акты Росси</w:t>
      </w:r>
      <w:r w:rsidRPr="001D00DA">
        <w:rPr>
          <w:rFonts w:ascii="Times New Roman" w:hAnsi="Times New Roman"/>
        </w:rPr>
        <w:t>й</w:t>
      </w:r>
      <w:r w:rsidRPr="001D00DA">
        <w:rPr>
          <w:rFonts w:ascii="Times New Roman" w:hAnsi="Times New Roman"/>
        </w:rPr>
        <w:t>ской Федерации по вопросам добровольчества (волонтерства)», статьёй 1 Закона Удмур</w:t>
      </w:r>
      <w:r w:rsidRPr="001D00DA">
        <w:rPr>
          <w:rFonts w:ascii="Times New Roman" w:hAnsi="Times New Roman"/>
        </w:rPr>
        <w:t>т</w:t>
      </w:r>
      <w:r w:rsidRPr="001D00DA">
        <w:rPr>
          <w:rFonts w:ascii="Times New Roman" w:hAnsi="Times New Roman"/>
        </w:rPr>
        <w:t>ской Республики от 10 мая 2017 года № 29-РЗ «О внесении изменений в Закон Удмуртской Республики «О местном самоуправлении в Удмуртской Республике», Законом Удмуртской Республики от 19 июня 2017 года № 37-РЗ «О порядке представления гражданами, претендующими на замещение муниципальной должности, и лицами, замещающими муниц</w:t>
      </w:r>
      <w:r w:rsidRPr="001D00DA">
        <w:rPr>
          <w:rFonts w:ascii="Times New Roman" w:hAnsi="Times New Roman"/>
        </w:rPr>
        <w:t>и</w:t>
      </w:r>
      <w:r w:rsidRPr="001D00DA">
        <w:rPr>
          <w:rFonts w:ascii="Times New Roman" w:hAnsi="Times New Roman"/>
        </w:rPr>
        <w:t>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 и статьёй 1 Закона Удмуртской Республики от 13 декабря 2017 года № 71-РЗ «О внесении изменения в статью 7.4 Закона Удмуртской Республики «О местном самоуправлении в Удмуртской Республике»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</w:rPr>
        <w:t xml:space="preserve">Совет депутатов муниципального образования «Юкаменский район» </w:t>
      </w:r>
      <w:r w:rsidRPr="001D00DA">
        <w:rPr>
          <w:rFonts w:ascii="Times New Roman" w:hAnsi="Times New Roman"/>
          <w:b/>
        </w:rPr>
        <w:t>решает</w:t>
      </w:r>
      <w:r w:rsidRPr="001D00DA">
        <w:rPr>
          <w:rFonts w:ascii="Times New Roman" w:hAnsi="Times New Roman"/>
        </w:rPr>
        <w:t>: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lastRenderedPageBreak/>
        <w:t>1.</w:t>
      </w:r>
      <w:r w:rsidRPr="001D00DA">
        <w:rPr>
          <w:rFonts w:ascii="Times New Roman" w:hAnsi="Times New Roman"/>
        </w:rPr>
        <w:t xml:space="preserve"> Внести в Устав муниципального образования «Юкаменский район», принятый решением Совета депутатов муниципального образования «Юкаменский район» следу</w:t>
      </w:r>
      <w:r w:rsidRPr="001D00DA">
        <w:rPr>
          <w:rFonts w:ascii="Times New Roman" w:hAnsi="Times New Roman"/>
        </w:rPr>
        <w:t>ю</w:t>
      </w:r>
      <w:r w:rsidRPr="001D00DA">
        <w:rPr>
          <w:rFonts w:ascii="Times New Roman" w:hAnsi="Times New Roman"/>
        </w:rPr>
        <w:t>щие изменения: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1</w:t>
      </w:r>
      <w:r w:rsidRPr="001D00DA">
        <w:rPr>
          <w:rFonts w:ascii="Times New Roman" w:hAnsi="Times New Roman"/>
        </w:rPr>
        <w:t>) в части 1 статьи 7 (</w:t>
      </w:r>
      <w:r w:rsidRPr="001D00DA">
        <w:rPr>
          <w:rFonts w:ascii="Times New Roman" w:hAnsi="Times New Roman"/>
          <w:i/>
        </w:rPr>
        <w:t>Вопросы местного значения муниципального района</w:t>
      </w:r>
      <w:r w:rsidRPr="001D00DA">
        <w:rPr>
          <w:rFonts w:ascii="Times New Roman" w:hAnsi="Times New Roman"/>
        </w:rPr>
        <w:t>):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а)</w:t>
      </w:r>
      <w:r w:rsidRPr="001D00DA">
        <w:rPr>
          <w:rFonts w:ascii="Times New Roman" w:hAnsi="Times New Roman"/>
        </w:rPr>
        <w:t xml:space="preserve"> дополнить пунктом 4.1 следующего содержания: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</w:rPr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</w:t>
      </w:r>
      <w:r w:rsidRPr="001D00DA">
        <w:rPr>
          <w:rFonts w:ascii="Times New Roman" w:hAnsi="Times New Roman"/>
        </w:rPr>
        <w:t>е</w:t>
      </w:r>
      <w:r w:rsidRPr="001D00DA">
        <w:rPr>
          <w:rFonts w:ascii="Times New Roman" w:hAnsi="Times New Roman"/>
        </w:rPr>
        <w:t>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неё в схеме теплоснабжения в пределах полномочий, установленных Фед</w:t>
      </w:r>
      <w:r w:rsidRPr="001D00DA">
        <w:rPr>
          <w:rFonts w:ascii="Times New Roman" w:hAnsi="Times New Roman"/>
        </w:rPr>
        <w:t>е</w:t>
      </w:r>
      <w:r w:rsidRPr="001D00DA">
        <w:rPr>
          <w:rFonts w:ascii="Times New Roman" w:hAnsi="Times New Roman"/>
        </w:rPr>
        <w:t>ральным законом от 27 июля 2010 года № 190-ФЗ «О теплоснабжении»;»;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б)</w:t>
      </w:r>
      <w:r w:rsidRPr="001D00DA">
        <w:rPr>
          <w:rFonts w:ascii="Times New Roman" w:hAnsi="Times New Roman"/>
        </w:rPr>
        <w:t xml:space="preserve"> дополнить пунктом 5.2 следующего содержания: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1D00DA">
        <w:rPr>
          <w:rFonts w:ascii="Times New Roman" w:hAnsi="Times New Roman"/>
        </w:rPr>
        <w:t xml:space="preserve">«5.2) </w:t>
      </w:r>
      <w:r w:rsidRPr="001D00DA">
        <w:rPr>
          <w:rFonts w:ascii="Times New Roman" w:hAnsi="Times New Roman"/>
          <w:bCs/>
        </w:rPr>
        <w:t>создание условий для жилищного строительства;»;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1D00DA">
        <w:rPr>
          <w:rFonts w:ascii="Times New Roman" w:hAnsi="Times New Roman"/>
          <w:b/>
          <w:bCs/>
        </w:rPr>
        <w:t>в)</w:t>
      </w:r>
      <w:r w:rsidRPr="001D00DA">
        <w:rPr>
          <w:rFonts w:ascii="Times New Roman" w:hAnsi="Times New Roman"/>
          <w:bCs/>
        </w:rPr>
        <w:t xml:space="preserve"> пункт 24 </w:t>
      </w:r>
      <w:r w:rsidRPr="001D00DA">
        <w:rPr>
          <w:rFonts w:ascii="Times New Roman" w:hAnsi="Times New Roman"/>
        </w:rPr>
        <w:t>дополнить словом «(волонтерству)»;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1D00DA">
        <w:rPr>
          <w:rFonts w:ascii="Times New Roman" w:hAnsi="Times New Roman"/>
          <w:bCs/>
        </w:rPr>
        <w:t xml:space="preserve"> 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 xml:space="preserve">2) в </w:t>
      </w:r>
      <w:r w:rsidRPr="001D00DA">
        <w:rPr>
          <w:rFonts w:ascii="Times New Roman" w:hAnsi="Times New Roman"/>
        </w:rPr>
        <w:t>части 1 статьи 7.1 (</w:t>
      </w:r>
      <w:r w:rsidRPr="001D00DA">
        <w:rPr>
          <w:rFonts w:ascii="Times New Roman" w:hAnsi="Times New Roman"/>
          <w:i/>
        </w:rPr>
        <w:t>Права органов местного самоуправления муниципального района на решение вопросов, не отнесенных к вопросам местного значения муниципальных районов</w:t>
      </w:r>
      <w:r w:rsidRPr="001D00DA">
        <w:rPr>
          <w:rFonts w:ascii="Times New Roman" w:hAnsi="Times New Roman"/>
        </w:rPr>
        <w:t>)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а)</w:t>
      </w:r>
      <w:r w:rsidRPr="001D00DA">
        <w:rPr>
          <w:rFonts w:ascii="Times New Roman" w:hAnsi="Times New Roman"/>
        </w:rPr>
        <w:t xml:space="preserve"> пункт 11 изложить в следующей редакции: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</w:rPr>
        <w:t>«11)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</w:t>
      </w:r>
      <w:r w:rsidRPr="001D00DA">
        <w:rPr>
          <w:rFonts w:ascii="Times New Roman" w:hAnsi="Times New Roman"/>
        </w:rPr>
        <w:t>о</w:t>
      </w:r>
      <w:r w:rsidRPr="001D00DA">
        <w:rPr>
          <w:rFonts w:ascii="Times New Roman" w:hAnsi="Times New Roman"/>
        </w:rPr>
        <w:t>вий оказания услуг организациями при оценке деятельности руководителей подведомс</w:t>
      </w:r>
      <w:r w:rsidRPr="001D00DA">
        <w:rPr>
          <w:rFonts w:ascii="Times New Roman" w:hAnsi="Times New Roman"/>
        </w:rPr>
        <w:t>т</w:t>
      </w:r>
      <w:r w:rsidRPr="001D00DA">
        <w:rPr>
          <w:rFonts w:ascii="Times New Roman" w:hAnsi="Times New Roman"/>
        </w:rPr>
        <w:t>венных организаций и осуществление контроля за принятием мер по устранению недоста</w:t>
      </w:r>
      <w:r w:rsidRPr="001D00DA">
        <w:rPr>
          <w:rFonts w:ascii="Times New Roman" w:hAnsi="Times New Roman"/>
        </w:rPr>
        <w:t>т</w:t>
      </w:r>
      <w:r w:rsidRPr="001D00DA">
        <w:rPr>
          <w:rFonts w:ascii="Times New Roman" w:hAnsi="Times New Roman"/>
        </w:rPr>
        <w:t>ков, выявленных по результатам независимой оценки качества условий оказания услуг о</w:t>
      </w:r>
      <w:r w:rsidRPr="001D00DA">
        <w:rPr>
          <w:rFonts w:ascii="Times New Roman" w:hAnsi="Times New Roman"/>
        </w:rPr>
        <w:t>р</w:t>
      </w:r>
      <w:r w:rsidRPr="001D00DA">
        <w:rPr>
          <w:rFonts w:ascii="Times New Roman" w:hAnsi="Times New Roman"/>
        </w:rPr>
        <w:t>ганизациями, в соответствии с федеральными законами;»;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б)</w:t>
      </w:r>
      <w:r w:rsidRPr="001D00DA">
        <w:rPr>
          <w:rFonts w:ascii="Times New Roman" w:hAnsi="Times New Roman"/>
        </w:rPr>
        <w:t xml:space="preserve"> дополнить пунктом 13 следующего содержания: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</w:rPr>
        <w:t>«13)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 xml:space="preserve">3) </w:t>
      </w:r>
      <w:r w:rsidRPr="001D00DA">
        <w:rPr>
          <w:rFonts w:ascii="Times New Roman" w:hAnsi="Times New Roman"/>
        </w:rPr>
        <w:t>в статье 14 (</w:t>
      </w:r>
      <w:r w:rsidRPr="001D00DA">
        <w:rPr>
          <w:rFonts w:ascii="Times New Roman" w:hAnsi="Times New Roman"/>
          <w:i/>
        </w:rPr>
        <w:t>Публичные слушания</w:t>
      </w:r>
      <w:r w:rsidRPr="001D00DA">
        <w:rPr>
          <w:rFonts w:ascii="Times New Roman" w:hAnsi="Times New Roman"/>
        </w:rPr>
        <w:t>):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1D00DA">
        <w:rPr>
          <w:rFonts w:ascii="Times New Roman" w:hAnsi="Times New Roman"/>
          <w:b/>
        </w:rPr>
        <w:t xml:space="preserve">а) </w:t>
      </w:r>
      <w:r w:rsidRPr="001D00DA">
        <w:rPr>
          <w:rFonts w:ascii="Times New Roman" w:hAnsi="Times New Roman"/>
        </w:rPr>
        <w:t>наименование</w:t>
      </w:r>
      <w:r w:rsidRPr="001D00DA">
        <w:rPr>
          <w:rFonts w:ascii="Times New Roman" w:hAnsi="Times New Roman"/>
          <w:b/>
        </w:rPr>
        <w:t xml:space="preserve"> </w:t>
      </w:r>
      <w:r w:rsidRPr="001D00DA">
        <w:rPr>
          <w:rFonts w:ascii="Times New Roman" w:hAnsi="Times New Roman"/>
          <w:bCs/>
        </w:rPr>
        <w:t>изложить в следующей редакции: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1D00DA">
        <w:rPr>
          <w:rFonts w:ascii="Times New Roman" w:hAnsi="Times New Roman"/>
          <w:bCs/>
        </w:rPr>
        <w:t>«Статья 14. Публичные слушания, общественные обсуждения»;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б)</w:t>
      </w:r>
      <w:r w:rsidRPr="001D00DA">
        <w:rPr>
          <w:rFonts w:ascii="Times New Roman" w:hAnsi="Times New Roman"/>
        </w:rPr>
        <w:t xml:space="preserve"> в части 2: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</w:rPr>
        <w:t>дополнить пунктом 2.1 следующего содержания: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</w:rPr>
        <w:t>«2.1) проект стратегии социально-экономического развития муниципального ра</w:t>
      </w:r>
      <w:r w:rsidRPr="001D00DA">
        <w:rPr>
          <w:rFonts w:ascii="Times New Roman" w:hAnsi="Times New Roman"/>
        </w:rPr>
        <w:t>й</w:t>
      </w:r>
      <w:r w:rsidRPr="001D00DA">
        <w:rPr>
          <w:rFonts w:ascii="Times New Roman" w:hAnsi="Times New Roman"/>
        </w:rPr>
        <w:t>она;»;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</w:rPr>
        <w:t>пункт 3 признать утратившим силу;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в)</w:t>
      </w:r>
      <w:r w:rsidRPr="001D00DA">
        <w:rPr>
          <w:rFonts w:ascii="Times New Roman" w:hAnsi="Times New Roman"/>
        </w:rPr>
        <w:t xml:space="preserve"> в части 3 слова «Порядок организации и проведения публичных слушаний» зам</w:t>
      </w:r>
      <w:r w:rsidRPr="001D00DA">
        <w:rPr>
          <w:rFonts w:ascii="Times New Roman" w:hAnsi="Times New Roman"/>
        </w:rPr>
        <w:t>е</w:t>
      </w:r>
      <w:r w:rsidRPr="001D00DA">
        <w:rPr>
          <w:rFonts w:ascii="Times New Roman" w:hAnsi="Times New Roman"/>
        </w:rPr>
        <w:t>нить словами «Порядок организации и проведения публичных слушаний по проектам и в</w:t>
      </w:r>
      <w:r w:rsidRPr="001D00DA">
        <w:rPr>
          <w:rFonts w:ascii="Times New Roman" w:hAnsi="Times New Roman"/>
        </w:rPr>
        <w:t>о</w:t>
      </w:r>
      <w:r w:rsidRPr="001D00DA">
        <w:rPr>
          <w:rFonts w:ascii="Times New Roman" w:hAnsi="Times New Roman"/>
        </w:rPr>
        <w:t>просам, указанным в части 2 настоящей статьи,»;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1D00DA">
        <w:rPr>
          <w:rFonts w:ascii="Times New Roman" w:hAnsi="Times New Roman"/>
          <w:b/>
        </w:rPr>
        <w:t xml:space="preserve">г) </w:t>
      </w:r>
      <w:r w:rsidRPr="001D00DA">
        <w:rPr>
          <w:rFonts w:ascii="Times New Roman" w:hAnsi="Times New Roman"/>
        </w:rPr>
        <w:t>дополнить частью 4 следующего содержания: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Cs/>
        </w:rPr>
        <w:t>«4. По проектам планировки территории, проектам межевания территории, прое</w:t>
      </w:r>
      <w:r w:rsidRPr="001D00DA">
        <w:rPr>
          <w:rFonts w:ascii="Times New Roman" w:hAnsi="Times New Roman"/>
          <w:bCs/>
        </w:rPr>
        <w:t>к</w:t>
      </w:r>
      <w:r w:rsidRPr="001D00DA">
        <w:rPr>
          <w:rFonts w:ascii="Times New Roman" w:hAnsi="Times New Roman"/>
          <w:bCs/>
        </w:rPr>
        <w:t>там, предусматривающим внесение изменений в один из указанных утвержденных док</w:t>
      </w:r>
      <w:r w:rsidRPr="001D00DA">
        <w:rPr>
          <w:rFonts w:ascii="Times New Roman" w:hAnsi="Times New Roman"/>
          <w:bCs/>
        </w:rPr>
        <w:t>у</w:t>
      </w:r>
      <w:r w:rsidRPr="001D00DA">
        <w:rPr>
          <w:rFonts w:ascii="Times New Roman" w:hAnsi="Times New Roman"/>
          <w:bCs/>
        </w:rPr>
        <w:t>ментов, проектам решений о предоставлении разрешения на условно разрешенный вид и</w:t>
      </w:r>
      <w:r w:rsidRPr="001D00DA">
        <w:rPr>
          <w:rFonts w:ascii="Times New Roman" w:hAnsi="Times New Roman"/>
          <w:bCs/>
        </w:rPr>
        <w:t>с</w:t>
      </w:r>
      <w:r w:rsidRPr="001D00DA">
        <w:rPr>
          <w:rFonts w:ascii="Times New Roman" w:hAnsi="Times New Roman"/>
          <w:bCs/>
        </w:rPr>
        <w:t>пользования земельного участка или объекта капитального строительства, проектам реш</w:t>
      </w:r>
      <w:r w:rsidRPr="001D00DA">
        <w:rPr>
          <w:rFonts w:ascii="Times New Roman" w:hAnsi="Times New Roman"/>
          <w:bCs/>
        </w:rPr>
        <w:t>е</w:t>
      </w:r>
      <w:r w:rsidRPr="001D00DA">
        <w:rPr>
          <w:rFonts w:ascii="Times New Roman" w:hAnsi="Times New Roman"/>
          <w:bCs/>
        </w:rPr>
        <w:t>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</w:t>
      </w:r>
      <w:r w:rsidRPr="001D00DA">
        <w:rPr>
          <w:rFonts w:ascii="Times New Roman" w:hAnsi="Times New Roman"/>
          <w:bCs/>
        </w:rPr>
        <w:t>у</w:t>
      </w:r>
      <w:r w:rsidRPr="001D00DA">
        <w:rPr>
          <w:rFonts w:ascii="Times New Roman" w:hAnsi="Times New Roman"/>
          <w:bCs/>
        </w:rPr>
        <w:t xml:space="preserve">шания, порядок организации и проведения которых определяется </w:t>
      </w:r>
      <w:r w:rsidRPr="001D00DA">
        <w:rPr>
          <w:rFonts w:ascii="Times New Roman" w:hAnsi="Times New Roman"/>
        </w:rPr>
        <w:t>решением Районного С</w:t>
      </w:r>
      <w:r w:rsidRPr="001D00DA">
        <w:rPr>
          <w:rFonts w:ascii="Times New Roman" w:hAnsi="Times New Roman"/>
        </w:rPr>
        <w:t>о</w:t>
      </w:r>
      <w:r w:rsidRPr="001D00DA">
        <w:rPr>
          <w:rFonts w:ascii="Times New Roman" w:hAnsi="Times New Roman"/>
        </w:rPr>
        <w:t xml:space="preserve">вета депутатов </w:t>
      </w:r>
      <w:r w:rsidRPr="001D00DA">
        <w:rPr>
          <w:rFonts w:ascii="Times New Roman" w:hAnsi="Times New Roman"/>
          <w:bCs/>
        </w:rPr>
        <w:t>с учетом положений законодательства о градостроительной деятельности.»;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4)</w:t>
      </w:r>
      <w:r w:rsidRPr="001D00DA">
        <w:rPr>
          <w:rFonts w:ascii="Times New Roman" w:hAnsi="Times New Roman"/>
        </w:rPr>
        <w:t xml:space="preserve"> пункт 4 статьи 24 (</w:t>
      </w:r>
      <w:r w:rsidRPr="001D00DA">
        <w:rPr>
          <w:rFonts w:ascii="Times New Roman" w:hAnsi="Times New Roman"/>
          <w:i/>
        </w:rPr>
        <w:t>Исключительная компетенция Районного Совета депутатов</w:t>
      </w:r>
      <w:r w:rsidRPr="001D00DA">
        <w:rPr>
          <w:rFonts w:ascii="Times New Roman" w:hAnsi="Times New Roman"/>
        </w:rPr>
        <w:t xml:space="preserve">) изложить в следующей редакции: 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</w:rPr>
        <w:t>«4) утверждение стратегии социально-экономического развития муниципального района;»;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D00DA">
        <w:rPr>
          <w:rFonts w:ascii="Times New Roman" w:hAnsi="Times New Roman"/>
          <w:b/>
        </w:rPr>
        <w:t xml:space="preserve">5) </w:t>
      </w:r>
      <w:r w:rsidRPr="001D00DA">
        <w:rPr>
          <w:rFonts w:ascii="Times New Roman" w:hAnsi="Times New Roman"/>
        </w:rPr>
        <w:t>в статье 25 (</w:t>
      </w:r>
      <w:r w:rsidRPr="001D00DA">
        <w:rPr>
          <w:rFonts w:ascii="Times New Roman" w:hAnsi="Times New Roman"/>
          <w:i/>
        </w:rPr>
        <w:t>Компетенция Районного Совета депутатов</w:t>
      </w:r>
      <w:r w:rsidRPr="001D00DA">
        <w:rPr>
          <w:rFonts w:ascii="Times New Roman" w:hAnsi="Times New Roman"/>
        </w:rPr>
        <w:t>):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а)</w:t>
      </w:r>
      <w:r w:rsidRPr="001D00DA">
        <w:rPr>
          <w:rFonts w:ascii="Times New Roman" w:hAnsi="Times New Roman"/>
        </w:rPr>
        <w:t xml:space="preserve"> дополнить пунктом 1.1 следующего содержания: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Cs/>
        </w:rPr>
        <w:t>«1.1) полномочия в сфере стратегического планирования, предусмотренные Фед</w:t>
      </w:r>
      <w:r w:rsidRPr="001D00DA">
        <w:rPr>
          <w:rFonts w:ascii="Times New Roman" w:hAnsi="Times New Roman"/>
          <w:bCs/>
        </w:rPr>
        <w:t>е</w:t>
      </w:r>
      <w:r w:rsidRPr="001D00DA">
        <w:rPr>
          <w:rFonts w:ascii="Times New Roman" w:hAnsi="Times New Roman"/>
          <w:bCs/>
        </w:rPr>
        <w:t>ральным законом от 28 июня 2014 года № 172-ФЗ «О стратегическом планировании в Ро</w:t>
      </w:r>
      <w:r w:rsidRPr="001D00DA">
        <w:rPr>
          <w:rFonts w:ascii="Times New Roman" w:hAnsi="Times New Roman"/>
          <w:bCs/>
        </w:rPr>
        <w:t>с</w:t>
      </w:r>
      <w:r w:rsidRPr="001D00DA">
        <w:rPr>
          <w:rFonts w:ascii="Times New Roman" w:hAnsi="Times New Roman"/>
          <w:bCs/>
        </w:rPr>
        <w:t xml:space="preserve">сийской Федерации», настоящим Уставом и </w:t>
      </w:r>
      <w:r w:rsidRPr="001D00DA">
        <w:rPr>
          <w:rFonts w:ascii="Times New Roman" w:hAnsi="Times New Roman"/>
        </w:rPr>
        <w:t>принимаемыми в соответствии с ними реш</w:t>
      </w:r>
      <w:r w:rsidRPr="001D00DA">
        <w:rPr>
          <w:rFonts w:ascii="Times New Roman" w:hAnsi="Times New Roman"/>
        </w:rPr>
        <w:t>е</w:t>
      </w:r>
      <w:r w:rsidRPr="001D00DA">
        <w:rPr>
          <w:rFonts w:ascii="Times New Roman" w:hAnsi="Times New Roman"/>
        </w:rPr>
        <w:t>ниями Районного Совета депутатов;»;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б)</w:t>
      </w:r>
      <w:r w:rsidRPr="001D00DA">
        <w:rPr>
          <w:rFonts w:ascii="Times New Roman" w:hAnsi="Times New Roman"/>
        </w:rPr>
        <w:t xml:space="preserve"> дополнить пунктом 13.2 следующего содержания: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1D00DA">
        <w:rPr>
          <w:rFonts w:ascii="Times New Roman" w:hAnsi="Times New Roman"/>
        </w:rPr>
        <w:t xml:space="preserve">«13.2) </w:t>
      </w:r>
      <w:r w:rsidRPr="001D00DA">
        <w:rPr>
          <w:rFonts w:ascii="Times New Roman" w:hAnsi="Times New Roman"/>
          <w:bCs/>
        </w:rPr>
        <w:t>создание условий для жилищного строительства;»;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1D00DA">
        <w:rPr>
          <w:rFonts w:ascii="Times New Roman" w:hAnsi="Times New Roman"/>
          <w:b/>
        </w:rPr>
        <w:t>в)</w:t>
      </w:r>
      <w:r w:rsidRPr="001D00DA">
        <w:rPr>
          <w:rFonts w:ascii="Times New Roman" w:hAnsi="Times New Roman"/>
        </w:rPr>
        <w:t xml:space="preserve"> пункт 22.1 признать утратившим силу (</w:t>
      </w:r>
      <w:r w:rsidRPr="001D00DA">
        <w:rPr>
          <w:rFonts w:ascii="Times New Roman" w:hAnsi="Times New Roman"/>
          <w:b/>
          <w:i/>
          <w:u w:val="single"/>
        </w:rPr>
        <w:t>прим.</w:t>
      </w:r>
      <w:r w:rsidRPr="001D00DA">
        <w:rPr>
          <w:rFonts w:ascii="Times New Roman" w:hAnsi="Times New Roman"/>
        </w:rPr>
        <w:t xml:space="preserve"> данный пункт к полномочиям Сов</w:t>
      </w:r>
      <w:r w:rsidRPr="001D00DA">
        <w:rPr>
          <w:rFonts w:ascii="Times New Roman" w:hAnsi="Times New Roman"/>
        </w:rPr>
        <w:t>е</w:t>
      </w:r>
      <w:r w:rsidRPr="001D00DA">
        <w:rPr>
          <w:rFonts w:ascii="Times New Roman" w:hAnsi="Times New Roman"/>
        </w:rPr>
        <w:t>та депутатов относит установление порядка представления лицами, замещающими мун</w:t>
      </w:r>
      <w:r w:rsidRPr="001D00DA">
        <w:rPr>
          <w:rFonts w:ascii="Times New Roman" w:hAnsi="Times New Roman"/>
        </w:rPr>
        <w:t>и</w:t>
      </w:r>
      <w:r w:rsidRPr="001D00DA">
        <w:rPr>
          <w:rFonts w:ascii="Times New Roman" w:hAnsi="Times New Roman"/>
        </w:rPr>
        <w:t>ципальные должности в органах местного самоуправления муниципального района, свед</w:t>
      </w:r>
      <w:r w:rsidRPr="001D00DA">
        <w:rPr>
          <w:rFonts w:ascii="Times New Roman" w:hAnsi="Times New Roman"/>
        </w:rPr>
        <w:t>е</w:t>
      </w:r>
      <w:r w:rsidRPr="001D00DA">
        <w:rPr>
          <w:rFonts w:ascii="Times New Roman" w:hAnsi="Times New Roman"/>
        </w:rPr>
        <w:t>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</w:t>
      </w:r>
      <w:r w:rsidRPr="001D00DA">
        <w:rPr>
          <w:rFonts w:ascii="Times New Roman" w:hAnsi="Times New Roman"/>
        </w:rPr>
        <w:t>а</w:t>
      </w:r>
      <w:r w:rsidRPr="001D00DA">
        <w:rPr>
          <w:rFonts w:ascii="Times New Roman" w:hAnsi="Times New Roman"/>
        </w:rPr>
        <w:t>рактера супруга (супруги) и несовершеннолетних детей указанных лиц);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eastAsia="MS Mincho" w:hAnsi="Times New Roman"/>
        </w:rPr>
      </w:pPr>
      <w:r w:rsidRPr="001D00DA">
        <w:rPr>
          <w:rFonts w:ascii="Times New Roman" w:hAnsi="Times New Roman"/>
          <w:b/>
        </w:rPr>
        <w:t xml:space="preserve">6) </w:t>
      </w:r>
      <w:r w:rsidRPr="001D00DA">
        <w:rPr>
          <w:rFonts w:ascii="Times New Roman" w:hAnsi="Times New Roman"/>
        </w:rPr>
        <w:t>часть 10 с</w:t>
      </w:r>
      <w:r w:rsidRPr="001D00DA">
        <w:rPr>
          <w:rFonts w:ascii="Times New Roman" w:eastAsia="MS Mincho" w:hAnsi="Times New Roman"/>
        </w:rPr>
        <w:t>татьи 28 (</w:t>
      </w:r>
      <w:r w:rsidRPr="001D00DA">
        <w:rPr>
          <w:rFonts w:ascii="Times New Roman" w:eastAsia="MS Mincho" w:hAnsi="Times New Roman"/>
          <w:i/>
        </w:rPr>
        <w:t>Глава муниципального образования</w:t>
      </w:r>
      <w:r w:rsidRPr="001D00DA">
        <w:rPr>
          <w:rFonts w:ascii="Times New Roman" w:eastAsia="MS Mincho" w:hAnsi="Times New Roman"/>
        </w:rPr>
        <w:t>) изложить в следующей редакции: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1D00DA">
        <w:rPr>
          <w:rFonts w:ascii="Times New Roman" w:eastAsia="MS Mincho" w:hAnsi="Times New Roman"/>
        </w:rPr>
        <w:t xml:space="preserve">«10. </w:t>
      </w:r>
      <w:r w:rsidRPr="001D00DA">
        <w:rPr>
          <w:rFonts w:ascii="Times New Roman" w:hAnsi="Times New Roman"/>
        </w:rPr>
        <w:t>В случаях, когда Глава муниципального образования временно (в связи с боле</w:t>
      </w:r>
      <w:r w:rsidRPr="001D00DA">
        <w:rPr>
          <w:rFonts w:ascii="Times New Roman" w:hAnsi="Times New Roman"/>
        </w:rPr>
        <w:t>з</w:t>
      </w:r>
      <w:r w:rsidRPr="001D00DA">
        <w:rPr>
          <w:rFonts w:ascii="Times New Roman" w:hAnsi="Times New Roman"/>
        </w:rPr>
        <w:t xml:space="preserve">нью, отпуском, применением к нему по решению суда мер процессуального принуждения в виде заключения под стражу, временного отстранения от должности или домашнего ареста) </w:t>
      </w:r>
      <w:r w:rsidRPr="001D00DA">
        <w:rPr>
          <w:rFonts w:ascii="Times New Roman" w:eastAsia="HiddenHorzOCR" w:hAnsi="Times New Roman"/>
        </w:rPr>
        <w:t>не может исполнять свои полномочия, их временно исполняет</w:t>
      </w:r>
      <w:r w:rsidRPr="001D00DA">
        <w:rPr>
          <w:rFonts w:ascii="Times New Roman" w:hAnsi="Times New Roman"/>
        </w:rPr>
        <w:t xml:space="preserve"> первый заместитель главы Администрации района.»;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7)</w:t>
      </w:r>
      <w:r w:rsidRPr="001D00DA">
        <w:rPr>
          <w:rFonts w:ascii="Times New Roman" w:hAnsi="Times New Roman"/>
        </w:rPr>
        <w:t xml:space="preserve"> в статье 34 (</w:t>
      </w:r>
      <w:r w:rsidRPr="001D00DA">
        <w:rPr>
          <w:rFonts w:ascii="Times New Roman" w:hAnsi="Times New Roman"/>
          <w:i/>
        </w:rPr>
        <w:t>Полномочия Администрации района</w:t>
      </w:r>
      <w:r w:rsidRPr="001D00DA">
        <w:rPr>
          <w:rFonts w:ascii="Times New Roman" w:hAnsi="Times New Roman"/>
        </w:rPr>
        <w:t>):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а)</w:t>
      </w:r>
      <w:r w:rsidRPr="001D00DA">
        <w:rPr>
          <w:rFonts w:ascii="Times New Roman" w:hAnsi="Times New Roman"/>
        </w:rPr>
        <w:t xml:space="preserve"> дополнить пунктом 3.1 следующего содержания: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Cs/>
        </w:rPr>
        <w:t>«3.1) полномочия в сфере стратегического планирования, предусмотренные Фед</w:t>
      </w:r>
      <w:r w:rsidRPr="001D00DA">
        <w:rPr>
          <w:rFonts w:ascii="Times New Roman" w:hAnsi="Times New Roman"/>
          <w:bCs/>
        </w:rPr>
        <w:t>е</w:t>
      </w:r>
      <w:r w:rsidRPr="001D00DA">
        <w:rPr>
          <w:rFonts w:ascii="Times New Roman" w:hAnsi="Times New Roman"/>
          <w:bCs/>
        </w:rPr>
        <w:t>ральным законом от 28 июня 2014 года № 172-ФЗ «О стратегическом планировании в Ро</w:t>
      </w:r>
      <w:r w:rsidRPr="001D00DA">
        <w:rPr>
          <w:rFonts w:ascii="Times New Roman" w:hAnsi="Times New Roman"/>
          <w:bCs/>
        </w:rPr>
        <w:t>с</w:t>
      </w:r>
      <w:r w:rsidRPr="001D00DA">
        <w:rPr>
          <w:rFonts w:ascii="Times New Roman" w:hAnsi="Times New Roman"/>
          <w:bCs/>
        </w:rPr>
        <w:t xml:space="preserve">сийской Федерации», настоящим Уставом, </w:t>
      </w:r>
      <w:r w:rsidRPr="001D00DA">
        <w:rPr>
          <w:rFonts w:ascii="Times New Roman" w:hAnsi="Times New Roman"/>
        </w:rPr>
        <w:t>решениями Районного Совета депутатов и</w:t>
      </w:r>
      <w:r w:rsidRPr="001D00DA">
        <w:rPr>
          <w:rFonts w:ascii="Times New Roman" w:hAnsi="Times New Roman"/>
          <w:bCs/>
        </w:rPr>
        <w:t xml:space="preserve"> </w:t>
      </w:r>
      <w:r w:rsidRPr="001D00DA">
        <w:rPr>
          <w:rFonts w:ascii="Times New Roman" w:hAnsi="Times New Roman"/>
        </w:rPr>
        <w:t>пр</w:t>
      </w:r>
      <w:r w:rsidRPr="001D00DA">
        <w:rPr>
          <w:rFonts w:ascii="Times New Roman" w:hAnsi="Times New Roman"/>
        </w:rPr>
        <w:t>и</w:t>
      </w:r>
      <w:r w:rsidRPr="001D00DA">
        <w:rPr>
          <w:rFonts w:ascii="Times New Roman" w:hAnsi="Times New Roman"/>
        </w:rPr>
        <w:t>нимаемыми в соответствии с ними постановлениями Главы муниципального образования;»;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б)</w:t>
      </w:r>
      <w:r w:rsidRPr="001D00DA">
        <w:rPr>
          <w:rFonts w:ascii="Times New Roman" w:hAnsi="Times New Roman"/>
        </w:rPr>
        <w:t xml:space="preserve"> дополнить пунктом 4.2 следующего содержания: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</w:rPr>
        <w:t>«4.2)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</w:t>
      </w:r>
      <w:r w:rsidRPr="001D00DA">
        <w:rPr>
          <w:rFonts w:ascii="Times New Roman" w:hAnsi="Times New Roman"/>
        </w:rPr>
        <w:t>е</w:t>
      </w:r>
      <w:r w:rsidRPr="001D00DA">
        <w:rPr>
          <w:rFonts w:ascii="Times New Roman" w:hAnsi="Times New Roman"/>
        </w:rPr>
        <w:t>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неё в схеме теплоснабжения в пределах полномочий, установленных Фед</w:t>
      </w:r>
      <w:r w:rsidRPr="001D00DA">
        <w:rPr>
          <w:rFonts w:ascii="Times New Roman" w:hAnsi="Times New Roman"/>
        </w:rPr>
        <w:t>е</w:t>
      </w:r>
      <w:r w:rsidRPr="001D00DA">
        <w:rPr>
          <w:rFonts w:ascii="Times New Roman" w:hAnsi="Times New Roman"/>
        </w:rPr>
        <w:t>ральным законом «О теплоснабжении»;»;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в)</w:t>
      </w:r>
      <w:r w:rsidRPr="001D00DA">
        <w:rPr>
          <w:rFonts w:ascii="Times New Roman" w:hAnsi="Times New Roman"/>
        </w:rPr>
        <w:t xml:space="preserve"> дополнить пунктом 6.2 следующего содержания: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</w:rPr>
      </w:pPr>
      <w:r w:rsidRPr="001D00DA">
        <w:rPr>
          <w:rFonts w:ascii="Times New Roman" w:hAnsi="Times New Roman"/>
        </w:rPr>
        <w:t xml:space="preserve">«6.2) </w:t>
      </w:r>
      <w:r w:rsidRPr="001D00DA">
        <w:rPr>
          <w:rFonts w:ascii="Times New Roman" w:hAnsi="Times New Roman"/>
          <w:bCs/>
        </w:rPr>
        <w:t>создание условий для жилищного строительства;»;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г)</w:t>
      </w:r>
      <w:r w:rsidRPr="001D00DA">
        <w:rPr>
          <w:rFonts w:ascii="Times New Roman" w:hAnsi="Times New Roman"/>
        </w:rPr>
        <w:t xml:space="preserve"> пункт 23 изложить в следующей редакции: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</w:rPr>
        <w:t>«23) организация сбора статистических показателей, характеризующих состояние экономики и социальной сферы муниципального района, и предоставление указанных да</w:t>
      </w:r>
      <w:r w:rsidRPr="001D00DA">
        <w:rPr>
          <w:rFonts w:ascii="Times New Roman" w:hAnsi="Times New Roman"/>
        </w:rPr>
        <w:t>н</w:t>
      </w:r>
      <w:r w:rsidRPr="001D00DA">
        <w:rPr>
          <w:rFonts w:ascii="Times New Roman" w:hAnsi="Times New Roman"/>
        </w:rPr>
        <w:t>ных органам государственной власти в порядке, установленном Правительством Росси</w:t>
      </w:r>
      <w:r w:rsidRPr="001D00DA">
        <w:rPr>
          <w:rFonts w:ascii="Times New Roman" w:hAnsi="Times New Roman"/>
        </w:rPr>
        <w:t>й</w:t>
      </w:r>
      <w:r w:rsidRPr="001D00DA">
        <w:rPr>
          <w:rFonts w:ascii="Times New Roman" w:hAnsi="Times New Roman"/>
        </w:rPr>
        <w:t>ской Федерации;»;</w:t>
      </w:r>
    </w:p>
    <w:p w:rsidR="001D00DA" w:rsidRPr="001D00DA" w:rsidRDefault="001D00DA" w:rsidP="001D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D00DA" w:rsidRPr="001D00DA" w:rsidRDefault="001D00DA" w:rsidP="001D00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8)</w:t>
      </w:r>
      <w:r w:rsidRPr="001D00DA">
        <w:rPr>
          <w:rFonts w:ascii="Times New Roman" w:hAnsi="Times New Roman"/>
        </w:rPr>
        <w:t xml:space="preserve"> часть 5 статьи 43</w:t>
      </w:r>
      <w:r w:rsidRPr="001D00DA">
        <w:rPr>
          <w:rFonts w:ascii="Times New Roman" w:hAnsi="Times New Roman"/>
          <w:b/>
        </w:rPr>
        <w:t xml:space="preserve"> </w:t>
      </w:r>
      <w:r w:rsidRPr="001D00DA">
        <w:rPr>
          <w:rFonts w:ascii="Times New Roman" w:hAnsi="Times New Roman"/>
        </w:rPr>
        <w:t>(</w:t>
      </w:r>
      <w:r w:rsidRPr="001D00DA">
        <w:rPr>
          <w:rFonts w:ascii="Times New Roman" w:hAnsi="Times New Roman"/>
          <w:i/>
        </w:rPr>
        <w:t>Вступление в силу муниципальных правовых актов</w:t>
      </w:r>
      <w:r w:rsidRPr="001D00DA">
        <w:rPr>
          <w:rFonts w:ascii="Times New Roman" w:hAnsi="Times New Roman"/>
        </w:rPr>
        <w:t>) изложить в следующей редакции:</w:t>
      </w:r>
    </w:p>
    <w:p w:rsidR="001D00DA" w:rsidRPr="001D00DA" w:rsidRDefault="001D00DA" w:rsidP="001D00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</w:rPr>
        <w:t>«5.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муниципальный район, а также соглашения, заключаемые м</w:t>
      </w:r>
      <w:r w:rsidRPr="001D00DA">
        <w:rPr>
          <w:rFonts w:ascii="Times New Roman" w:hAnsi="Times New Roman"/>
        </w:rPr>
        <w:t>е</w:t>
      </w:r>
      <w:r w:rsidRPr="001D00DA">
        <w:rPr>
          <w:rFonts w:ascii="Times New Roman" w:hAnsi="Times New Roman"/>
        </w:rPr>
        <w:t>жду органами местного самоуправления, вступают в силу после их официального опубл</w:t>
      </w:r>
      <w:r w:rsidRPr="001D00DA">
        <w:rPr>
          <w:rFonts w:ascii="Times New Roman" w:hAnsi="Times New Roman"/>
        </w:rPr>
        <w:t>и</w:t>
      </w:r>
      <w:r w:rsidRPr="001D00DA">
        <w:rPr>
          <w:rFonts w:ascii="Times New Roman" w:hAnsi="Times New Roman"/>
        </w:rPr>
        <w:t>кования (обнародования).».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2.</w:t>
      </w:r>
      <w:r w:rsidRPr="001D00DA">
        <w:rPr>
          <w:rFonts w:ascii="Times New Roman" w:hAnsi="Times New Roman"/>
        </w:rPr>
        <w:t xml:space="preserve"> Главе муниципального образования «Юкаменский район» направить настоящее решение на государственную регистрацию в порядке, предусмотренном Федеральным з</w:t>
      </w:r>
      <w:r w:rsidRPr="001D00DA">
        <w:rPr>
          <w:rFonts w:ascii="Times New Roman" w:hAnsi="Times New Roman"/>
        </w:rPr>
        <w:t>а</w:t>
      </w:r>
      <w:r w:rsidRPr="001D00DA">
        <w:rPr>
          <w:rFonts w:ascii="Times New Roman" w:hAnsi="Times New Roman"/>
        </w:rPr>
        <w:t>коном от 21 июля 2005 года № 97-ФЗ «О государственной регистрации уставов муниц</w:t>
      </w:r>
      <w:r w:rsidRPr="001D00DA">
        <w:rPr>
          <w:rFonts w:ascii="Times New Roman" w:hAnsi="Times New Roman"/>
        </w:rPr>
        <w:t>и</w:t>
      </w:r>
      <w:r w:rsidRPr="001D00DA">
        <w:rPr>
          <w:rFonts w:ascii="Times New Roman" w:hAnsi="Times New Roman"/>
        </w:rPr>
        <w:t>пальных образований».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t>3.</w:t>
      </w:r>
      <w:r w:rsidRPr="001D00DA">
        <w:rPr>
          <w:rFonts w:ascii="Times New Roman" w:hAnsi="Times New Roman"/>
        </w:rPr>
        <w:t xml:space="preserve"> Опубликовать настоящее решение после его государственной регистрации.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  <w:b/>
        </w:rPr>
        <w:lastRenderedPageBreak/>
        <w:t>4.</w:t>
      </w:r>
      <w:r w:rsidRPr="001D00DA">
        <w:rPr>
          <w:rFonts w:ascii="Times New Roman" w:hAnsi="Times New Roman"/>
        </w:rPr>
        <w:t xml:space="preserve"> Настоящее решение, за исключением абзаца шестого подпункта 1 пункта 1 (</w:t>
      </w:r>
      <w:r w:rsidRPr="001D00DA">
        <w:rPr>
          <w:rFonts w:ascii="Times New Roman" w:hAnsi="Times New Roman"/>
          <w:b/>
          <w:i/>
          <w:u w:val="single"/>
        </w:rPr>
        <w:t>прим.</w:t>
      </w:r>
      <w:r w:rsidRPr="001D00DA">
        <w:rPr>
          <w:rFonts w:ascii="Times New Roman" w:hAnsi="Times New Roman"/>
        </w:rPr>
        <w:t xml:space="preserve"> изменения в пункт 24 части 1 статьи 7 (</w:t>
      </w:r>
      <w:r w:rsidRPr="001D00DA">
        <w:rPr>
          <w:rFonts w:ascii="Times New Roman" w:hAnsi="Times New Roman"/>
          <w:i/>
        </w:rPr>
        <w:t>Вопросы местного значения муниципального ра</w:t>
      </w:r>
      <w:r w:rsidRPr="001D00DA">
        <w:rPr>
          <w:rFonts w:ascii="Times New Roman" w:hAnsi="Times New Roman"/>
          <w:i/>
        </w:rPr>
        <w:t>й</w:t>
      </w:r>
      <w:r w:rsidRPr="001D00DA">
        <w:rPr>
          <w:rFonts w:ascii="Times New Roman" w:hAnsi="Times New Roman"/>
          <w:i/>
        </w:rPr>
        <w:t>она</w:t>
      </w:r>
      <w:r w:rsidRPr="001D00DA">
        <w:rPr>
          <w:rFonts w:ascii="Times New Roman" w:hAnsi="Times New Roman"/>
        </w:rPr>
        <w:t>)), вступает в силу в порядке, предусмотренном законодательством.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D00DA">
        <w:rPr>
          <w:rFonts w:ascii="Times New Roman" w:hAnsi="Times New Roman"/>
        </w:rPr>
        <w:t>Абзац шестой подпункта 1 пункта 1 настоящего решения вступает в силу с 1 мая 2018 года.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1D00DA" w:rsidRPr="001D00DA" w:rsidRDefault="001D00DA" w:rsidP="001D00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00DA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D00DA" w:rsidRPr="001D00DA" w:rsidRDefault="001D00DA" w:rsidP="001D00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0DA" w:rsidRPr="001D00DA" w:rsidRDefault="001D00DA" w:rsidP="001D00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00DA">
        <w:rPr>
          <w:rFonts w:ascii="Times New Roman" w:hAnsi="Times New Roman" w:cs="Times New Roman"/>
          <w:sz w:val="24"/>
          <w:szCs w:val="24"/>
        </w:rPr>
        <w:t>Председатель районного Совета депутатов</w:t>
      </w:r>
    </w:p>
    <w:p w:rsidR="001D00DA" w:rsidRPr="001D00DA" w:rsidRDefault="001D00DA" w:rsidP="001D00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0DA" w:rsidRPr="001D00DA" w:rsidRDefault="001D00DA" w:rsidP="001D00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00DA">
        <w:rPr>
          <w:rFonts w:ascii="Times New Roman" w:hAnsi="Times New Roman" w:cs="Times New Roman"/>
          <w:sz w:val="24"/>
          <w:szCs w:val="24"/>
        </w:rPr>
        <w:t>с. Юкаменское</w:t>
      </w:r>
    </w:p>
    <w:p w:rsidR="001D00DA" w:rsidRPr="001D00DA" w:rsidRDefault="001D00DA" w:rsidP="001D00DA">
      <w:pPr>
        <w:spacing w:after="0" w:line="240" w:lineRule="auto"/>
        <w:rPr>
          <w:rFonts w:ascii="Times New Roman" w:hAnsi="Times New Roman"/>
        </w:rPr>
      </w:pPr>
    </w:p>
    <w:p w:rsidR="00457B94" w:rsidRPr="001D00DA" w:rsidRDefault="00457B94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Pr="001D00DA" w:rsidRDefault="00457B94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Default="00457B94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739775" cy="1351915"/>
            <wp:effectExtent l="19050" t="0" r="3175" b="0"/>
            <wp:docPr id="3" name="Рисунок 1" descr="герб М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</w:rPr>
      </w:pPr>
      <w:r w:rsidRPr="001D00DA">
        <w:rPr>
          <w:rFonts w:ascii="Times New Roman" w:hAnsi="Times New Roman"/>
          <w:b/>
        </w:rPr>
        <w:t>ГЛАВА  МУНИЦИПАЛЬНОГО ОБРАЗОВАНИЯ «ЮКАМЕНСКИЙ   РАЙОН»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</w:rPr>
      </w:pPr>
      <w:r w:rsidRPr="001D00DA">
        <w:rPr>
          <w:rFonts w:ascii="Times New Roman" w:hAnsi="Times New Roman"/>
          <w:b/>
        </w:rPr>
        <w:t xml:space="preserve"> «ЮКАМЕН ЁРОС» МУНИЦИПАЛ КЫЛДЫТЭТЫСЬ ТОРОЕЗ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1D00DA">
        <w:rPr>
          <w:rFonts w:ascii="Times New Roman" w:hAnsi="Times New Roman"/>
          <w:b/>
          <w:szCs w:val="24"/>
        </w:rPr>
        <w:t>П О С Т А Н О В Л Е Н И Е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0DA">
        <w:rPr>
          <w:rFonts w:ascii="Times New Roman" w:hAnsi="Times New Roman"/>
          <w:b/>
          <w:sz w:val="28"/>
          <w:szCs w:val="28"/>
        </w:rPr>
        <w:t>27 апреля 2018 г.                                                                № 03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1D00DA">
        <w:rPr>
          <w:rFonts w:ascii="Times New Roman" w:hAnsi="Times New Roman"/>
          <w:b/>
          <w:szCs w:val="24"/>
        </w:rPr>
        <w:t>с. Юкаменское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D00DA" w:rsidRPr="001D00DA" w:rsidRDefault="001D00DA" w:rsidP="001D00DA">
      <w:pPr>
        <w:spacing w:after="0" w:line="240" w:lineRule="auto"/>
        <w:rPr>
          <w:rFonts w:ascii="Times New Roman" w:hAnsi="Times New Roman"/>
          <w:szCs w:val="24"/>
        </w:rPr>
      </w:pPr>
      <w:r w:rsidRPr="001D00DA">
        <w:rPr>
          <w:rFonts w:ascii="Times New Roman" w:hAnsi="Times New Roman"/>
          <w:b/>
          <w:bCs/>
          <w:sz w:val="28"/>
          <w:szCs w:val="28"/>
        </w:rPr>
        <w:t xml:space="preserve">О назначении публичных слушаний </w:t>
      </w:r>
    </w:p>
    <w:p w:rsidR="001D00DA" w:rsidRPr="001D00DA" w:rsidRDefault="001D00DA" w:rsidP="001D00DA">
      <w:pPr>
        <w:spacing w:after="0" w:line="240" w:lineRule="auto"/>
        <w:rPr>
          <w:rFonts w:ascii="Times New Roman" w:hAnsi="Times New Roman"/>
          <w:szCs w:val="24"/>
        </w:rPr>
      </w:pPr>
    </w:p>
    <w:p w:rsidR="001D00DA" w:rsidRPr="001D00DA" w:rsidRDefault="001D00DA" w:rsidP="001D0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0DA">
        <w:rPr>
          <w:rFonts w:ascii="Times New Roman" w:hAnsi="Times New Roman"/>
          <w:sz w:val="28"/>
          <w:szCs w:val="28"/>
        </w:rPr>
        <w:t>Руководствуясь частью 3 ст. 28 Федерального закона от 06.10.2003 № 131-ФЗ,   «Об общих принципах организации местного самоуправления в Ро</w:t>
      </w:r>
      <w:r w:rsidRPr="001D00DA">
        <w:rPr>
          <w:rFonts w:ascii="Times New Roman" w:hAnsi="Times New Roman"/>
          <w:sz w:val="28"/>
          <w:szCs w:val="28"/>
        </w:rPr>
        <w:t>с</w:t>
      </w:r>
      <w:r w:rsidRPr="001D00DA">
        <w:rPr>
          <w:rFonts w:ascii="Times New Roman" w:hAnsi="Times New Roman"/>
          <w:sz w:val="28"/>
          <w:szCs w:val="28"/>
        </w:rPr>
        <w:t>сийской Федерации», статьей 14 Устава муниципального образования «Юк</w:t>
      </w:r>
      <w:r w:rsidRPr="001D00DA">
        <w:rPr>
          <w:rFonts w:ascii="Times New Roman" w:hAnsi="Times New Roman"/>
          <w:sz w:val="28"/>
          <w:szCs w:val="28"/>
        </w:rPr>
        <w:t>а</w:t>
      </w:r>
      <w:r w:rsidRPr="001D00DA">
        <w:rPr>
          <w:rFonts w:ascii="Times New Roman" w:hAnsi="Times New Roman"/>
          <w:sz w:val="28"/>
          <w:szCs w:val="28"/>
        </w:rPr>
        <w:t>менский район»,  Положением о порядке организации и проведении публи</w:t>
      </w:r>
      <w:r w:rsidRPr="001D00DA">
        <w:rPr>
          <w:rFonts w:ascii="Times New Roman" w:hAnsi="Times New Roman"/>
          <w:sz w:val="28"/>
          <w:szCs w:val="28"/>
        </w:rPr>
        <w:t>ч</w:t>
      </w:r>
      <w:r w:rsidRPr="001D00DA">
        <w:rPr>
          <w:rFonts w:ascii="Times New Roman" w:hAnsi="Times New Roman"/>
          <w:sz w:val="28"/>
          <w:szCs w:val="28"/>
        </w:rPr>
        <w:t>ных слушаний в муниципальном образовании «Юкаменский район», утве</w:t>
      </w:r>
      <w:r w:rsidRPr="001D00DA">
        <w:rPr>
          <w:rFonts w:ascii="Times New Roman" w:hAnsi="Times New Roman"/>
          <w:sz w:val="28"/>
          <w:szCs w:val="28"/>
        </w:rPr>
        <w:t>р</w:t>
      </w:r>
      <w:r w:rsidRPr="001D00DA">
        <w:rPr>
          <w:rFonts w:ascii="Times New Roman" w:hAnsi="Times New Roman"/>
          <w:sz w:val="28"/>
          <w:szCs w:val="28"/>
        </w:rPr>
        <w:t>жденным решением Юкаменского районного Совета от 12.04.2006 № 243,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1D00DA">
        <w:rPr>
          <w:rFonts w:ascii="Times New Roman" w:hAnsi="Times New Roman"/>
          <w:b/>
          <w:szCs w:val="24"/>
        </w:rPr>
        <w:t>П О С Т А Н О В Л Я Ю: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D00DA" w:rsidRPr="001D00DA" w:rsidRDefault="001D00DA" w:rsidP="001D00D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00DA">
        <w:rPr>
          <w:rFonts w:ascii="Times New Roman" w:hAnsi="Times New Roman"/>
          <w:sz w:val="28"/>
          <w:szCs w:val="28"/>
        </w:rPr>
        <w:t>Назначить публичные слушания по проекту решения Совета депутатов м</w:t>
      </w:r>
      <w:r w:rsidRPr="001D00DA">
        <w:rPr>
          <w:rFonts w:ascii="Times New Roman" w:hAnsi="Times New Roman"/>
          <w:sz w:val="28"/>
          <w:szCs w:val="28"/>
        </w:rPr>
        <w:t>у</w:t>
      </w:r>
      <w:r w:rsidRPr="001D00DA">
        <w:rPr>
          <w:rFonts w:ascii="Times New Roman" w:hAnsi="Times New Roman"/>
          <w:sz w:val="28"/>
          <w:szCs w:val="28"/>
        </w:rPr>
        <w:t>ниципального образования «Юкаменский район» «Об исполнении бюджета муниципального образования «Юкаменский ра</w:t>
      </w:r>
      <w:r w:rsidRPr="001D00DA">
        <w:rPr>
          <w:rFonts w:ascii="Times New Roman" w:hAnsi="Times New Roman"/>
          <w:sz w:val="28"/>
          <w:szCs w:val="28"/>
        </w:rPr>
        <w:t>й</w:t>
      </w:r>
      <w:r w:rsidRPr="001D00DA">
        <w:rPr>
          <w:rFonts w:ascii="Times New Roman" w:hAnsi="Times New Roman"/>
          <w:sz w:val="28"/>
          <w:szCs w:val="28"/>
        </w:rPr>
        <w:t>он» за 2017 год».</w:t>
      </w:r>
      <w:r w:rsidRPr="001D00DA">
        <w:rPr>
          <w:rFonts w:ascii="Times New Roman" w:hAnsi="Times New Roman"/>
          <w:sz w:val="28"/>
          <w:szCs w:val="28"/>
        </w:rPr>
        <w:tab/>
        <w:t xml:space="preserve"> </w:t>
      </w:r>
    </w:p>
    <w:p w:rsidR="001D00DA" w:rsidRPr="001D00DA" w:rsidRDefault="001D00DA" w:rsidP="001D00D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00DA">
        <w:rPr>
          <w:rFonts w:ascii="Times New Roman" w:hAnsi="Times New Roman"/>
          <w:sz w:val="28"/>
          <w:szCs w:val="28"/>
        </w:rPr>
        <w:t>Публичные слушания по проекту решения провести 14 мая 2018 года в 10.00  в помещении, расположенном по адресу: Удмуртская Республика, с. Юк</w:t>
      </w:r>
      <w:r w:rsidRPr="001D00DA">
        <w:rPr>
          <w:rFonts w:ascii="Times New Roman" w:hAnsi="Times New Roman"/>
          <w:sz w:val="28"/>
          <w:szCs w:val="28"/>
        </w:rPr>
        <w:t>а</w:t>
      </w:r>
      <w:r w:rsidRPr="001D00DA">
        <w:rPr>
          <w:rFonts w:ascii="Times New Roman" w:hAnsi="Times New Roman"/>
          <w:sz w:val="28"/>
          <w:szCs w:val="28"/>
        </w:rPr>
        <w:t xml:space="preserve">менское, ул. Первомайская, дом 9, зал заседаний (3 этаж).  </w:t>
      </w:r>
    </w:p>
    <w:p w:rsidR="001D00DA" w:rsidRPr="001D00DA" w:rsidRDefault="001D00DA" w:rsidP="001D00DA">
      <w:pPr>
        <w:pStyle w:val="Iauiue"/>
        <w:numPr>
          <w:ilvl w:val="0"/>
          <w:numId w:val="4"/>
        </w:numPr>
        <w:ind w:left="0"/>
        <w:jc w:val="both"/>
        <w:rPr>
          <w:sz w:val="28"/>
          <w:szCs w:val="28"/>
          <w:lang w:val="ru-RU"/>
        </w:rPr>
      </w:pPr>
      <w:r w:rsidRPr="001D00DA">
        <w:rPr>
          <w:sz w:val="28"/>
          <w:szCs w:val="28"/>
          <w:lang w:val="ru-RU"/>
        </w:rPr>
        <w:t>Назначить ответственными  за подготовку и организацию проведения публичных слушаний – Управление финансов Администрации муниципальн</w:t>
      </w:r>
      <w:r w:rsidRPr="001D00DA">
        <w:rPr>
          <w:sz w:val="28"/>
          <w:szCs w:val="28"/>
          <w:lang w:val="ru-RU"/>
        </w:rPr>
        <w:t>о</w:t>
      </w:r>
      <w:r w:rsidRPr="001D00DA">
        <w:rPr>
          <w:sz w:val="28"/>
          <w:szCs w:val="28"/>
          <w:lang w:val="ru-RU"/>
        </w:rPr>
        <w:t>го образования «Юкаменский район» (Бекмансурова РИ).</w:t>
      </w:r>
    </w:p>
    <w:p w:rsidR="001D00DA" w:rsidRPr="001D00DA" w:rsidRDefault="001D00DA" w:rsidP="001D00DA">
      <w:pPr>
        <w:pStyle w:val="Iauiue"/>
        <w:numPr>
          <w:ilvl w:val="0"/>
          <w:numId w:val="4"/>
        </w:numPr>
        <w:ind w:left="0"/>
        <w:jc w:val="both"/>
        <w:rPr>
          <w:sz w:val="28"/>
          <w:szCs w:val="28"/>
          <w:lang w:val="ru-RU"/>
        </w:rPr>
      </w:pPr>
      <w:r w:rsidRPr="001D00DA">
        <w:rPr>
          <w:sz w:val="28"/>
          <w:szCs w:val="28"/>
          <w:lang w:val="ru-RU"/>
        </w:rPr>
        <w:t>Проект решения Совета депутатов муниципального образования «Юкаме</w:t>
      </w:r>
      <w:r w:rsidRPr="001D00DA">
        <w:rPr>
          <w:sz w:val="28"/>
          <w:szCs w:val="28"/>
          <w:lang w:val="ru-RU"/>
        </w:rPr>
        <w:t>н</w:t>
      </w:r>
      <w:r w:rsidRPr="001D00DA">
        <w:rPr>
          <w:sz w:val="28"/>
          <w:szCs w:val="28"/>
          <w:lang w:val="ru-RU"/>
        </w:rPr>
        <w:t>ский район» «Об исполнении бюджета муниципального образования «Юкаменский район» за 2017 год» и настоящее постановление подлежат официальному опубликованию в Вестнике правовых актов органов местн</w:t>
      </w:r>
      <w:r w:rsidRPr="001D00DA">
        <w:rPr>
          <w:sz w:val="28"/>
          <w:szCs w:val="28"/>
          <w:lang w:val="ru-RU"/>
        </w:rPr>
        <w:t>о</w:t>
      </w:r>
      <w:r w:rsidRPr="001D00DA">
        <w:rPr>
          <w:sz w:val="28"/>
          <w:szCs w:val="28"/>
          <w:lang w:val="ru-RU"/>
        </w:rPr>
        <w:t>го самоуправления муниципального образования «Юкаменский район» и размещению в сети И</w:t>
      </w:r>
      <w:r w:rsidRPr="001D00DA">
        <w:rPr>
          <w:sz w:val="28"/>
          <w:szCs w:val="28"/>
          <w:lang w:val="ru-RU"/>
        </w:rPr>
        <w:t>н</w:t>
      </w:r>
      <w:r w:rsidRPr="001D00DA">
        <w:rPr>
          <w:sz w:val="28"/>
          <w:szCs w:val="28"/>
          <w:lang w:val="ru-RU"/>
        </w:rPr>
        <w:t>тернет.</w:t>
      </w:r>
    </w:p>
    <w:p w:rsidR="001D00DA" w:rsidRPr="001D00DA" w:rsidRDefault="001D00DA" w:rsidP="001D00DA">
      <w:pPr>
        <w:pStyle w:val="Iauiue"/>
        <w:rPr>
          <w:sz w:val="28"/>
          <w:szCs w:val="28"/>
          <w:lang w:val="ru-RU"/>
        </w:rPr>
      </w:pP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00D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00DA">
        <w:rPr>
          <w:rFonts w:ascii="Times New Roman" w:hAnsi="Times New Roman"/>
          <w:sz w:val="28"/>
          <w:szCs w:val="28"/>
        </w:rPr>
        <w:t xml:space="preserve">«Юкаменский район»                                                          Б. В. Востриков </w:t>
      </w: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00DA" w:rsidRPr="001D00DA" w:rsidRDefault="001D00DA" w:rsidP="001D00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1D00DA">
        <w:rPr>
          <w:rFonts w:ascii="Times New Roman" w:hAnsi="Times New Roman"/>
          <w:b/>
          <w:caps/>
        </w:rPr>
        <w:t>Примерное решение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1D00DA">
        <w:rPr>
          <w:rFonts w:ascii="Times New Roman" w:hAnsi="Times New Roman"/>
          <w:b/>
          <w:caps/>
        </w:rPr>
        <w:t>о внесении изменений в устав МУНИЦИПАЛЬНОГО ОБРАЗОВАНИЯ «ЮКАМЕНСКИЙ РАЙОН»</w:t>
      </w:r>
    </w:p>
    <w:p w:rsidR="001D00DA" w:rsidRPr="001D00DA" w:rsidRDefault="001D00DA" w:rsidP="001D00DA">
      <w:pPr>
        <w:spacing w:after="0" w:line="240" w:lineRule="auto"/>
        <w:ind w:firstLine="720"/>
        <w:jc w:val="right"/>
        <w:rPr>
          <w:rFonts w:ascii="Times New Roman" w:hAnsi="Times New Roman"/>
        </w:rPr>
      </w:pPr>
    </w:p>
    <w:p w:rsidR="001D00DA" w:rsidRPr="001D00DA" w:rsidRDefault="001D00DA" w:rsidP="001D00DA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1D00DA">
        <w:rPr>
          <w:rFonts w:ascii="Times New Roman" w:hAnsi="Times New Roman"/>
        </w:rPr>
        <w:t>проект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0DA">
        <w:rPr>
          <w:rFonts w:ascii="Times New Roman" w:hAnsi="Times New Roman"/>
          <w:b/>
          <w:sz w:val="28"/>
          <w:szCs w:val="28"/>
        </w:rPr>
        <w:t>Об утверждении отчета об исполнении бюджета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0DA">
        <w:rPr>
          <w:rFonts w:ascii="Times New Roman" w:hAnsi="Times New Roman"/>
          <w:b/>
          <w:sz w:val="28"/>
          <w:szCs w:val="28"/>
        </w:rPr>
        <w:t>муниципального образования «Юкаменский район» за 2017 год</w:t>
      </w:r>
    </w:p>
    <w:p w:rsidR="001D00DA" w:rsidRPr="001D00DA" w:rsidRDefault="001D00DA" w:rsidP="001D0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0DA" w:rsidRPr="001D00DA" w:rsidRDefault="001D00DA" w:rsidP="001D0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0DA">
        <w:rPr>
          <w:rFonts w:ascii="Times New Roman" w:hAnsi="Times New Roman"/>
          <w:sz w:val="28"/>
          <w:szCs w:val="28"/>
        </w:rPr>
        <w:t xml:space="preserve">            Заслушав отчет заместителя Главы Администрации - начальника Управления финансов  Бекмансуровой Р.И. об исполнении бюджета муниц</w:t>
      </w:r>
      <w:r w:rsidRPr="001D00DA">
        <w:rPr>
          <w:rFonts w:ascii="Times New Roman" w:hAnsi="Times New Roman"/>
          <w:sz w:val="28"/>
          <w:szCs w:val="28"/>
        </w:rPr>
        <w:t>и</w:t>
      </w:r>
      <w:r w:rsidRPr="001D00DA">
        <w:rPr>
          <w:rFonts w:ascii="Times New Roman" w:hAnsi="Times New Roman"/>
          <w:sz w:val="28"/>
          <w:szCs w:val="28"/>
        </w:rPr>
        <w:t>пального образования «Юкаменский район» за 2017 год, на основании закл</w:t>
      </w:r>
      <w:r w:rsidRPr="001D00DA">
        <w:rPr>
          <w:rFonts w:ascii="Times New Roman" w:hAnsi="Times New Roman"/>
          <w:sz w:val="28"/>
          <w:szCs w:val="28"/>
        </w:rPr>
        <w:t>ю</w:t>
      </w:r>
      <w:r w:rsidRPr="001D00DA">
        <w:rPr>
          <w:rFonts w:ascii="Times New Roman" w:hAnsi="Times New Roman"/>
          <w:sz w:val="28"/>
          <w:szCs w:val="28"/>
        </w:rPr>
        <w:t>чений Президиума районного Совета депутатов, постоянных депутатских комиссий, руководствуясь Уставом муниципального обр</w:t>
      </w:r>
      <w:r w:rsidRPr="001D00DA">
        <w:rPr>
          <w:rFonts w:ascii="Times New Roman" w:hAnsi="Times New Roman"/>
          <w:sz w:val="28"/>
          <w:szCs w:val="28"/>
        </w:rPr>
        <w:t>а</w:t>
      </w:r>
      <w:r w:rsidRPr="001D00DA">
        <w:rPr>
          <w:rFonts w:ascii="Times New Roman" w:hAnsi="Times New Roman"/>
          <w:sz w:val="28"/>
          <w:szCs w:val="28"/>
        </w:rPr>
        <w:t>зования «Юкаменский район»</w:t>
      </w: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00DA" w:rsidRPr="001D00DA" w:rsidRDefault="001D00DA" w:rsidP="001D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0DA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 «ЮКАМЕНСКИЙ РАЙОН» РЕШАЕТ:</w:t>
      </w:r>
    </w:p>
    <w:p w:rsidR="001D00DA" w:rsidRPr="001D00DA" w:rsidRDefault="001D00DA" w:rsidP="001D0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0DA" w:rsidRPr="001D00DA" w:rsidRDefault="001D00DA" w:rsidP="001D0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0DA">
        <w:rPr>
          <w:rFonts w:ascii="Times New Roman" w:hAnsi="Times New Roman"/>
          <w:sz w:val="28"/>
          <w:szCs w:val="28"/>
        </w:rPr>
        <w:t>Утвердить отчет об исполнении бюджета муниципального образов</w:t>
      </w:r>
      <w:r w:rsidRPr="001D00DA">
        <w:rPr>
          <w:rFonts w:ascii="Times New Roman" w:hAnsi="Times New Roman"/>
          <w:sz w:val="28"/>
          <w:szCs w:val="28"/>
        </w:rPr>
        <w:t>а</w:t>
      </w:r>
      <w:r w:rsidRPr="001D00DA">
        <w:rPr>
          <w:rFonts w:ascii="Times New Roman" w:hAnsi="Times New Roman"/>
          <w:sz w:val="28"/>
          <w:szCs w:val="28"/>
        </w:rPr>
        <w:t>ния «Юкаменский район» за  2017 год по доходам – в сумме 365182,7 тыс.руб., по расходам – в сумме 365418,2 тыс.руб. с дефицитом – в сумме 235,5 тыс.руб. согласно приложениям 1-доходы, 1-расходы, 2, 3, 4 к настоящему решению.</w:t>
      </w:r>
    </w:p>
    <w:p w:rsidR="001D00DA" w:rsidRPr="001D00DA" w:rsidRDefault="001D00DA" w:rsidP="001D0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0DA" w:rsidRPr="001D00DA" w:rsidRDefault="001D00DA" w:rsidP="001D0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0DA" w:rsidRPr="001D00DA" w:rsidRDefault="001D00DA" w:rsidP="001D00DA">
      <w:pPr>
        <w:pStyle w:val="ConsPlusNormal"/>
        <w:jc w:val="both"/>
        <w:rPr>
          <w:rFonts w:ascii="Times New Roman" w:hAnsi="Times New Roman" w:cs="Times New Roman"/>
        </w:rPr>
      </w:pPr>
      <w:r w:rsidRPr="001D00DA">
        <w:rPr>
          <w:rFonts w:ascii="Times New Roman" w:hAnsi="Times New Roman" w:cs="Times New Roman"/>
        </w:rPr>
        <w:t>Глава муниципального образования</w:t>
      </w:r>
    </w:p>
    <w:p w:rsidR="001D00DA" w:rsidRPr="001D00DA" w:rsidRDefault="001D00DA" w:rsidP="001D00DA">
      <w:pPr>
        <w:pStyle w:val="ConsPlusNormal"/>
        <w:jc w:val="both"/>
        <w:rPr>
          <w:rFonts w:ascii="Times New Roman" w:hAnsi="Times New Roman" w:cs="Times New Roman"/>
        </w:rPr>
      </w:pPr>
    </w:p>
    <w:p w:rsidR="001D00DA" w:rsidRPr="001D00DA" w:rsidRDefault="001D00DA" w:rsidP="001D00DA">
      <w:pPr>
        <w:pStyle w:val="ConsPlusNormal"/>
        <w:jc w:val="both"/>
        <w:rPr>
          <w:rFonts w:ascii="Times New Roman" w:hAnsi="Times New Roman" w:cs="Times New Roman"/>
        </w:rPr>
      </w:pPr>
      <w:r w:rsidRPr="001D00DA">
        <w:rPr>
          <w:rFonts w:ascii="Times New Roman" w:hAnsi="Times New Roman" w:cs="Times New Roman"/>
        </w:rPr>
        <w:t>Председатель районного Совета депутатов</w:t>
      </w:r>
    </w:p>
    <w:p w:rsidR="001D00DA" w:rsidRPr="001D00DA" w:rsidRDefault="001D00DA" w:rsidP="001D00DA">
      <w:pPr>
        <w:pStyle w:val="ConsPlusNormal"/>
        <w:jc w:val="both"/>
        <w:rPr>
          <w:rFonts w:ascii="Times New Roman" w:hAnsi="Times New Roman" w:cs="Times New Roman"/>
        </w:rPr>
      </w:pPr>
    </w:p>
    <w:p w:rsidR="001D00DA" w:rsidRPr="001D00DA" w:rsidRDefault="001D00DA" w:rsidP="001D00DA">
      <w:pPr>
        <w:pStyle w:val="ConsPlusNormal"/>
        <w:jc w:val="both"/>
        <w:rPr>
          <w:rFonts w:ascii="Times New Roman" w:hAnsi="Times New Roman" w:cs="Times New Roman"/>
        </w:rPr>
      </w:pPr>
      <w:r w:rsidRPr="001D00DA">
        <w:rPr>
          <w:rFonts w:ascii="Times New Roman" w:hAnsi="Times New Roman" w:cs="Times New Roman"/>
        </w:rPr>
        <w:t>с. Юкаменское</w:t>
      </w:r>
    </w:p>
    <w:p w:rsidR="001D00DA" w:rsidRPr="00C60562" w:rsidRDefault="001D00DA" w:rsidP="001D00DA">
      <w:pPr>
        <w:rPr>
          <w:sz w:val="28"/>
          <w:szCs w:val="28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00DA" w:rsidRPr="001D00DA" w:rsidRDefault="001D00DA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Pr="001D00DA" w:rsidRDefault="00457B94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Pr="001D00DA" w:rsidRDefault="00457B94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Pr="001D00DA" w:rsidRDefault="00457B94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B94" w:rsidRPr="001D00DA" w:rsidRDefault="00457B94" w:rsidP="001D00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09" w:type="dxa"/>
        <w:jc w:val="center"/>
        <w:tblInd w:w="95" w:type="dxa"/>
        <w:tblLook w:val="04A0"/>
      </w:tblPr>
      <w:tblGrid>
        <w:gridCol w:w="2280"/>
        <w:gridCol w:w="3829"/>
        <w:gridCol w:w="1320"/>
        <w:gridCol w:w="1220"/>
        <w:gridCol w:w="1460"/>
      </w:tblGrid>
      <w:tr w:rsidR="001D00DA" w:rsidRPr="001D00DA" w:rsidTr="001D00DA">
        <w:trPr>
          <w:trHeight w:val="315"/>
          <w:jc w:val="center"/>
        </w:trPr>
        <w:tc>
          <w:tcPr>
            <w:tcW w:w="8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1D00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Анализ исполнения бюджета за 2017 год по Юкаменскому району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1D00DA" w:rsidRPr="001D00DA" w:rsidTr="001D00DA">
        <w:trPr>
          <w:trHeight w:val="255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1D00DA" w:rsidRPr="001D00DA" w:rsidTr="001D00DA">
        <w:trPr>
          <w:trHeight w:val="255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1D00DA" w:rsidRPr="001D00DA" w:rsidTr="001D00DA">
        <w:trPr>
          <w:trHeight w:val="45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1D00DA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>Годовой план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1D00DA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Факт за 2017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Arial Cyr" w:eastAsia="Times New Roman" w:hAnsi="Arial Cyr"/>
                <w:sz w:val="18"/>
                <w:szCs w:val="18"/>
                <w:lang w:eastAsia="ru-RU"/>
              </w:rPr>
            </w:pPr>
            <w:r w:rsidRPr="001D00DA">
              <w:rPr>
                <w:rFonts w:ascii="Arial Cyr" w:eastAsia="Times New Roman" w:hAnsi="Arial Cyr"/>
                <w:sz w:val="18"/>
                <w:szCs w:val="18"/>
                <w:lang w:eastAsia="ru-RU"/>
              </w:rPr>
              <w:t xml:space="preserve">% исп 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8 50 00000 00 0000 000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 БЮДЖЕТА -ИТОГО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370889,8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365182,7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55366,3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55353,7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41990,0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41972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7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1 03 00000 00 0000 000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7113,0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7113,6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1 05 00000 00 0000 000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2165,7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2167,4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1 05 02000 02 0000 110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2103,0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2104,4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1 05 03000 01 0000 110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60,7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61,4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1 05 04000 02 0000 110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1 07 00000 00 0000 000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107 01020 01 0000 110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Налоги на добычу общераспространенных полезных ископаемых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1 08 00000 00 0000 000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454,0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454,1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1 08 03010 10 0000 110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Госпошлина по делам, рассматриваемым в судах общей юрисдикции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454,0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454,1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7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1 11 00000 00 0000 000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2090,0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2090,8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73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1 11 05013 10 0000 120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гос.собственность на которые не разграничена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941,0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941,4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9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1 11 05035 05 0000 120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собственности мун.районов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1027,0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1027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1 11 09045 00 0000 120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доходы от использования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122,0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122,4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1 12 00000 00 0000 000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9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1 12 01000 01 0000 120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237,0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236,6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73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1 1301995 05 0000 130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155,5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155,3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1 13 02995 00 0000 130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1 14 00000 00 0000 000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1 14 02053 00 0000 410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реализации иного имущества (в части реализации основных средств)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7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1 14 06013 10 0000 430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295,0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295,2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1 16 00000 00 0000 140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590,0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1 17 00000 00 0000 000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1 17 05050 05 0000 180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2 02 00000 00 0000 000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315523,5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309829,0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2 02 10000 00 0000 000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ДОТАЦИИ, в том числе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116396,8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116396,8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2 02 15001 05 0000 151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бюджетам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94941,0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94941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2 02 15002 05 0000 151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сбалансированность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20601,8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20601,8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2 02 19999 05 0000 151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854,0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854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2 02 20000 00 0000 000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СУБСИДИИ, в том числе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56997,1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54838,2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2 02 20051 05 0000 151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на реализацию федеральных целевых программ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1255,1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1255,1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2 02 20077 05 0000 151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32452,9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30629,7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94%</w:t>
            </w:r>
          </w:p>
        </w:tc>
      </w:tr>
      <w:tr w:rsidR="001D00DA" w:rsidRPr="001D00DA" w:rsidTr="001D00DA">
        <w:trPr>
          <w:trHeight w:val="96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2 02 25097 05 0000 151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на создание в общеобразовательных организациях, расположенных в границах сельской местности, условий для занятий физкультурой и спортом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351,0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351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96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2 02 55555 05 0000 151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980,0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980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2 02 29999 05 0101 151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субсидии бюджетам муниципальных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2 02 29999 05 0102 151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на капитальный ремонт объектов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2769,8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2769,4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7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2 02 29999 05 0103 151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на софинансирование расходных обязательств по реализации мероприятий в области поддержки и развития коммунального хозяйства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2555,0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2522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2 02 29999 05 0105 151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на содержание автомобильных дорог и сооружений на них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2423,6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2169,6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90%</w:t>
            </w:r>
          </w:p>
        </w:tc>
      </w:tr>
      <w:tr w:rsidR="001D00DA" w:rsidRPr="001D00DA" w:rsidTr="001D00DA">
        <w:trPr>
          <w:trHeight w:val="7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2 02 29999 05 0106 151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на расходы по присмотру и уходу за детьми-инвалидами, детьми-сиротами и детьми, оставшимися без попечения родителей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39,5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39,5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7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2 02 29999 05 0107 151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на реализацию мероприятий мунициальных программ энергосбережения и повышения энергетической эффективности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60,3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60,3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2 02 29999 05 0109 151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на капитальный ремонт и ремонт автомобильных дорог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10000,0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2 02 29999 05 0111 151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на обеспечение мер пожарной безопасности в границах населенных пунктов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1190,0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1190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7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2 02 29999 05 0115 151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в целях реализации государственной программы Удмуртской Республики "Управление государственным имуществом"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2 02 29999 05 0117 151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на организацию отдыха, оздоровления и занятости детей, подростков и молодежи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1118,5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1117,3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2 02 29999 05 0119 151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районов на детское и школьное питание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1530,7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1483,5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2 02 29999 05 0121 151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на развитие общественных формирований правоохранительной направленности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2 02 29999 05 0124 151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на социальные проездные билеты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135,6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135,6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2 02 29999 05 0125 151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на 50% скидку стоимости проезда пенсионерам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47,3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47,3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202 30000 00 0000 000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СУБВЕНЦИИ, в том числе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135931,1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132905,7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98%</w:t>
            </w:r>
          </w:p>
        </w:tc>
      </w:tr>
      <w:tr w:rsidR="001D00DA" w:rsidRPr="001D00DA" w:rsidTr="001D00DA">
        <w:trPr>
          <w:trHeight w:val="49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2 02 30022 05 0000 151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на предоставление гражданам субсидий на оплату жилого помещения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3144,5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2430,1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2 02 30024 05 0202 151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 на финансовое обеспечение школ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84246,5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83086,4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2 02 03024 05 0204 151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на обеспечение предоставления жильем ветеранов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2 02 30024 05 0205 151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 на финансовое обеспечение детских дошкольных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31268,2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30340,6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97%</w:t>
            </w:r>
          </w:p>
        </w:tc>
      </w:tr>
      <w:tr w:rsidR="001D00DA" w:rsidRPr="001D00DA" w:rsidTr="001D00DA">
        <w:trPr>
          <w:trHeight w:val="49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2 02 30024 05 0207 151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на предоставление мер социальной поддержки многодетным семьям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2565,0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2392,1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93%</w:t>
            </w:r>
          </w:p>
        </w:tc>
      </w:tr>
      <w:tr w:rsidR="001D00DA" w:rsidRPr="001D00DA" w:rsidTr="001D00DA">
        <w:trPr>
          <w:trHeight w:val="73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2 02 30024 05 0208 151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 на создание и организацию деятельности комиссий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384,7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384,7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2 02 30024 05 0209 151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на осуществление отдельных государственных полномочий в области архивного дела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316,2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316,2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2 02 30024 05 0210 151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по расчету и предоставлению дотаций поселениям за счет средств бюджета УР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488,0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488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7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2 02 30024 05 0212 151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на организацию предоставления гражданам субсидий на оплату жилого помещения и коммунальных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152,0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7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2 02 30024 05 0213 151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 на организацию социальной поддержки детей-сирот и детей, оставшихся без попечения родителей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49,7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98%</w:t>
            </w:r>
          </w:p>
        </w:tc>
      </w:tr>
      <w:tr w:rsidR="001D00DA" w:rsidRPr="001D00DA" w:rsidTr="001D00DA">
        <w:trPr>
          <w:trHeight w:val="7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202 30024 05 0214 151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на организацию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471,6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451,5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96%</w:t>
            </w:r>
          </w:p>
        </w:tc>
      </w:tr>
      <w:tr w:rsidR="001D00DA" w:rsidRPr="001D00DA" w:rsidTr="001D00DA">
        <w:trPr>
          <w:trHeight w:val="73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2 02 30024 05 0215 151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на обеспечение осуществления отдельных государственных полномочий по государственному жилищному надзору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99%</w:t>
            </w:r>
          </w:p>
        </w:tc>
      </w:tr>
      <w:tr w:rsidR="001D00DA" w:rsidRPr="001D00DA" w:rsidTr="001D00DA">
        <w:trPr>
          <w:trHeight w:val="49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2 02 30024 05 0216 151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 на реализацию Закона УР "Об административных комиссиях"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20%</w:t>
            </w:r>
          </w:p>
        </w:tc>
      </w:tr>
      <w:tr w:rsidR="001D00DA" w:rsidRPr="001D00DA" w:rsidTr="001D00DA">
        <w:trPr>
          <w:trHeight w:val="73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2 02 30024 05 0217 151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 на предоставлекние безвозмездных субсидий многодетным семьям, нуждающимся в улучшении жилищных условий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325,0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325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97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2 02 30024 05 0218 151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 на обеспечение осуществления отдельных государственных полномочий в соответствии с законом УР "Об обеспечении жилыми помещениями детей-сирот"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99%</w:t>
            </w:r>
          </w:p>
        </w:tc>
      </w:tr>
      <w:tr w:rsidR="001D00DA" w:rsidRPr="001D00DA" w:rsidTr="001D00DA">
        <w:trPr>
          <w:trHeight w:val="7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202 30024 05 0220 151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на обеспечение предоставления мер социальной поддержки по освобождению от родительской платы детей -инвалидов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60,3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202 30024 05 0221 151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на выплату денежных средств на содержание усыновленных (удочеренных)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202 30024 05 0222 151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на отлов и содержание безнадзорных животных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32,8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32,8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202 30024 05 0223 151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на осуществление деятельности специалистов, по обеспечению жилыми помещения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202 30024 05 0224 151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на организацию учета (регистрации) многодетных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388,3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388,3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7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202 30027 05 0000 151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7483,0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7482,9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96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202 30029 05 0000 151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на компенсацию части платы, взимаемой с родителей(законных представителей ) за присмотр и уход за детьми посещающими образовательные организации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962,9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962,9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7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2 02 35118 05 0000 151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осуществление воинского учета,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625,3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625,3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7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бюджетам поселений на осуществление воинского учета,где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2 02 35134 05 0000 151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на обеспечение жильем отдельных категорий граждан, установленных ФЗ "О ветеранах"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1240,3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1240,3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7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2 02 35260 05 0000 151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112,8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2 02 35930 05 0000 151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на государственную регистрацию актов гражданского состояния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1449,0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1449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2 02 40000 00 0000 000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ТРАНСФЕРТЫ, в том числе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6198,5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6198,5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2 02 45144 05 0000 151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 на комплектование книжных фондов библиотек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48,1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48,1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97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2 02 45160 05 0000 151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расходоа, возникших в результате решений, принятых органами власти другого уровня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210,0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9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2 02 49999 05 0000 151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5940,4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5940,4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7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2 19 00000 00 0000 000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-510,2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D00DA" w:rsidRPr="001D00DA" w:rsidTr="001D00DA">
        <w:trPr>
          <w:trHeight w:val="97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2 19 60010 05 0000 151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-510,2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D00DA" w:rsidRPr="001D00DA" w:rsidTr="001D00DA">
        <w:trPr>
          <w:trHeight w:val="4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9 600 000 000 000 000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БЮДЖЕТА- 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375751,7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365418,2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97%</w:t>
            </w:r>
          </w:p>
        </w:tc>
      </w:tr>
      <w:tr w:rsidR="001D00DA" w:rsidRPr="001D00DA" w:rsidTr="001D00DA">
        <w:trPr>
          <w:trHeight w:val="61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0100 0000000000 000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43077,0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43039,1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51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0100 0000000000  121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24768,2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24754,5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61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0100 0000000000  122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по персоналу муниципальных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51,2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51,2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0100 0000000000  129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7318,6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7311,3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0100 0000000000  242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1279,4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1276,1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1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0100 0000000000  244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работ, услуг для обеспечения муниципальных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5120,6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5107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0100 0000000000  510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дотации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756,0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756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0100 0000000000 540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340,1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340,1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0100 0000000000  610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62,1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62,1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0100 0000000000  620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2862,4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2862,4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0100 0000000000  851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263,2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263,2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0100 0000000000  852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 прочих налогов, сборов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49,3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49,3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1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0100 0000000000 853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205,9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205,9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0100 0000000000  831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Исполнение судебных актов РФ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0200 0000000000  000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625,3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0203 0000000000  000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625,3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625,3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0203 0000000000 530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поселениям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625,3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625,3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0300 0000000000 000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1393,2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1393,2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0309 0000000000 000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37,8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37,8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0310 0000000000 000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1190,0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1190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0314 0000000000 000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НБ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165,4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165,4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0400 0000000000 000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52554,5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50384,7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0405 0000000000  000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1775,7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1775,7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0406 0000000000  000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41,5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41,5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0408 0000000000  000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197,5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197,5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0409 0000000000 000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50143,0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48024,3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0412 0000000000 000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НБ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396,8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345,7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0500 0000000000 000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8717,8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6513,7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0501 0000000000 000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194,1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194,1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0502 0000000000 000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7361,3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5158,1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0503 0000000000 000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1064,4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1064,4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0505 0000000000 000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ЖКХ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97,1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0700 0000000000 000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187269,2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184246,4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0700 0000000000 111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26841,8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26794,2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0700 0000000000  112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выплаты персоналу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165,7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165,7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0700 0000000000  119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8071,6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7404,7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0700 0000000000  121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1215,9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1215,9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0700 0000000000 129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434,7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434,7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0700 0000000000 242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90,3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90,3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0700 0000000000 244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работ, услуг для обеспечения муниципальных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9591,0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9566,2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0700 0000000000  321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6815,6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6815,6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0700 0000000000  611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97420,4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95389,5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0700 0000000000  612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Субсидиии бюджетным учреждениям на иные цели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8802,3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8729,4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0700 0000000000  621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финансовое обеспечение муниципального задания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23863,2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23683,5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0700 0000000000  622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1167,5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1167,5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0700 0000000000 851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2732,3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2732,3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0700 0000000000 852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0700 0000000000 853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0800 0000000000  000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 и средства массовой информации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55410,5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53418,6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0800 0000000000  111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2590,9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2590,9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0800 0000000000  119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774,5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774,5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0800 0000000000  121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муниципальных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459,1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459,1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0800 0000000000  129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124,2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124,2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0800 0000000000  242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60,7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60,7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0800 0000000000  244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работ, услуг для обеспечения муниципальных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415,7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415,7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0800 0000000000  321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Социальные выплаты гражданам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302,7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302,7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0800 0000000000  611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муниципального задания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47892,9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45901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0800 0000000000  612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2769,3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2769,3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0800 0000000000 851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0800 0000000000  852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0800 0000000000  853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1000 0000000000 000 000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16979,6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16072,6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1000 0000000000 244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работ, услуг для обеспечения муниципальных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1000 0000000000 312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пенсии, социальные доплаты к пенсии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971,8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971,8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1000 0000000000 313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9661,0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8946,7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93%</w:t>
            </w:r>
          </w:p>
        </w:tc>
      </w:tr>
      <w:tr w:rsidR="001D00DA" w:rsidRPr="001D00DA" w:rsidTr="001D00DA">
        <w:trPr>
          <w:trHeight w:val="72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1000 0000000000 321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643,3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624,4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1000 0000000000 322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граждан на приобретение жилья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1565,3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1565,3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1000 0000000000 323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товаров, работ и услуг в пользу граждан в целяхих социального обеспечения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2702,2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2654,1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98%</w:t>
            </w:r>
          </w:p>
        </w:tc>
      </w:tr>
      <w:tr w:rsidR="001D00DA" w:rsidRPr="001D00DA" w:rsidTr="001D00DA">
        <w:trPr>
          <w:trHeight w:val="30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1000 0000000000 612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1179,0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1095,8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93%</w:t>
            </w:r>
          </w:p>
        </w:tc>
      </w:tr>
      <w:tr w:rsidR="001D00DA" w:rsidRPr="001D00DA" w:rsidTr="001D00DA">
        <w:trPr>
          <w:trHeight w:val="31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1000 0000000000 622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lang w:eastAsia="ru-RU"/>
              </w:rPr>
              <w:t>235,7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color w:val="000000"/>
                <w:lang w:eastAsia="ru-RU"/>
              </w:rPr>
              <w:t>193,2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1100 0000000000 000 000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1300 0000000000 000 000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Обслуживание  муниц. долга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121,4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121,4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285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1400 0000000000 000 000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8228,2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8228,2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</w:tr>
      <w:tr w:rsidR="001D00DA" w:rsidRPr="001D00DA" w:rsidTr="001D00DA">
        <w:trPr>
          <w:trHeight w:val="480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Результат исполнения бюджета (дефицит"-", профицит ("+")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-4861,9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lang w:eastAsia="ru-RU"/>
              </w:rPr>
              <w:t>-235,5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D00DA" w:rsidRPr="001D00DA" w:rsidTr="001D00DA">
        <w:trPr>
          <w:trHeight w:val="255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00DA" w:rsidRPr="001D00DA" w:rsidRDefault="001D00DA" w:rsidP="001D00D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D00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457B94" w:rsidRPr="001D00DA" w:rsidRDefault="00457B94" w:rsidP="001D00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7B94" w:rsidRPr="001D00DA" w:rsidRDefault="00457B94" w:rsidP="001D00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0DA">
        <w:rPr>
          <w:rFonts w:ascii="Times New Roman" w:eastAsia="Times New Roman" w:hAnsi="Times New Roman"/>
          <w:sz w:val="24"/>
          <w:szCs w:val="24"/>
          <w:lang w:eastAsia="ru-RU"/>
        </w:rPr>
        <w:t>Адрес редакции:</w:t>
      </w:r>
    </w:p>
    <w:p w:rsidR="00457B94" w:rsidRPr="001D00DA" w:rsidRDefault="00457B94" w:rsidP="001D00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94" w:rsidRPr="001D00DA" w:rsidRDefault="00457B94" w:rsidP="001D00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0DA">
        <w:rPr>
          <w:rFonts w:ascii="Times New Roman" w:eastAsia="Times New Roman" w:hAnsi="Times New Roman"/>
          <w:sz w:val="24"/>
          <w:szCs w:val="24"/>
          <w:lang w:eastAsia="ru-RU"/>
        </w:rPr>
        <w:t>427680, Удмуртская Республика, с. Юкаменское, ул. Первомайская, д. 9</w:t>
      </w:r>
    </w:p>
    <w:p w:rsidR="00457B94" w:rsidRPr="001D00DA" w:rsidRDefault="00457B94" w:rsidP="001D00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0DA">
        <w:rPr>
          <w:rFonts w:ascii="Times New Roman" w:eastAsia="Times New Roman" w:hAnsi="Times New Roman"/>
          <w:sz w:val="24"/>
          <w:szCs w:val="24"/>
          <w:lang w:eastAsia="ru-RU"/>
        </w:rPr>
        <w:t>Телефон/факс 2-17-79</w:t>
      </w:r>
    </w:p>
    <w:p w:rsidR="00457B94" w:rsidRPr="001D00DA" w:rsidRDefault="00457B94" w:rsidP="001D00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94" w:rsidRPr="001D00DA" w:rsidRDefault="00457B94" w:rsidP="001D00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94" w:rsidRPr="001D00DA" w:rsidRDefault="00457B94" w:rsidP="001D00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0DA">
        <w:rPr>
          <w:rFonts w:ascii="Times New Roman" w:eastAsia="Times New Roman" w:hAnsi="Times New Roman"/>
          <w:sz w:val="24"/>
          <w:szCs w:val="24"/>
          <w:lang w:eastAsia="ru-RU"/>
        </w:rPr>
        <w:t>Подписано в печать 22.05.2018 г.</w:t>
      </w:r>
    </w:p>
    <w:p w:rsidR="00457B94" w:rsidRPr="001D00DA" w:rsidRDefault="00457B94" w:rsidP="001D00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0DA">
        <w:rPr>
          <w:rFonts w:ascii="Times New Roman" w:eastAsia="Times New Roman" w:hAnsi="Times New Roman"/>
          <w:sz w:val="24"/>
          <w:szCs w:val="24"/>
          <w:lang w:eastAsia="ru-RU"/>
        </w:rPr>
        <w:t>Тираж 10 экз.</w:t>
      </w:r>
    </w:p>
    <w:p w:rsidR="00457B94" w:rsidRPr="001D00DA" w:rsidRDefault="00457B94" w:rsidP="001D00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94" w:rsidRPr="001D00DA" w:rsidRDefault="00457B94" w:rsidP="001D00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B94" w:rsidRPr="001D00DA" w:rsidRDefault="00457B94" w:rsidP="001D00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0DA">
        <w:rPr>
          <w:rFonts w:ascii="Times New Roman" w:eastAsia="Times New Roman" w:hAnsi="Times New Roman"/>
          <w:sz w:val="24"/>
          <w:szCs w:val="24"/>
          <w:lang w:eastAsia="ru-RU"/>
        </w:rPr>
        <w:t>Отпечатано в Совете депутатов МО «Юкаменский район»</w:t>
      </w:r>
    </w:p>
    <w:p w:rsidR="00457B94" w:rsidRPr="001D00DA" w:rsidRDefault="00457B94" w:rsidP="001D00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0DA">
        <w:rPr>
          <w:rFonts w:ascii="Times New Roman" w:eastAsia="Times New Roman" w:hAnsi="Times New Roman"/>
          <w:sz w:val="24"/>
          <w:szCs w:val="24"/>
          <w:lang w:eastAsia="ru-RU"/>
        </w:rPr>
        <w:t>427680  Удмуртская Республика, с. Юкаменское, ул. Первомайская, д. 9</w:t>
      </w:r>
    </w:p>
    <w:p w:rsidR="00457B94" w:rsidRPr="001D00DA" w:rsidRDefault="00457B94" w:rsidP="001D00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57B94" w:rsidRPr="001D00DA" w:rsidSect="008B6970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AEF" w:rsidRDefault="00B07AEF" w:rsidP="00CA5D26">
      <w:pPr>
        <w:spacing w:after="0" w:line="240" w:lineRule="auto"/>
      </w:pPr>
      <w:r>
        <w:separator/>
      </w:r>
    </w:p>
  </w:endnote>
  <w:endnote w:type="continuationSeparator" w:id="1">
    <w:p w:rsidR="00B07AEF" w:rsidRDefault="00B07AEF" w:rsidP="00CA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9163556"/>
      <w:docPartObj>
        <w:docPartGallery w:val="Page Numbers (Bottom of Page)"/>
        <w:docPartUnique/>
      </w:docPartObj>
    </w:sdtPr>
    <w:sdtContent>
      <w:p w:rsidR="00CA5D26" w:rsidRDefault="00E2701A">
        <w:pPr>
          <w:pStyle w:val="a5"/>
          <w:jc w:val="right"/>
        </w:pPr>
        <w:r>
          <w:fldChar w:fldCharType="begin"/>
        </w:r>
        <w:r w:rsidR="00CA5D26">
          <w:instrText>PAGE   \* MERGEFORMAT</w:instrText>
        </w:r>
        <w:r>
          <w:fldChar w:fldCharType="separate"/>
        </w:r>
        <w:r w:rsidR="001D00DA">
          <w:rPr>
            <w:noProof/>
          </w:rPr>
          <w:t>3</w:t>
        </w:r>
        <w:r>
          <w:fldChar w:fldCharType="end"/>
        </w:r>
      </w:p>
    </w:sdtContent>
  </w:sdt>
  <w:p w:rsidR="00CA5D26" w:rsidRDefault="00CA5D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AEF" w:rsidRDefault="00B07AEF" w:rsidP="00CA5D26">
      <w:pPr>
        <w:spacing w:after="0" w:line="240" w:lineRule="auto"/>
      </w:pPr>
      <w:r>
        <w:separator/>
      </w:r>
    </w:p>
  </w:footnote>
  <w:footnote w:type="continuationSeparator" w:id="1">
    <w:p w:rsidR="00B07AEF" w:rsidRDefault="00B07AEF" w:rsidP="00CA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802"/>
    <w:multiLevelType w:val="hybridMultilevel"/>
    <w:tmpl w:val="B3EA9FAC"/>
    <w:lvl w:ilvl="0" w:tplc="000C222C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4BA0A58"/>
    <w:multiLevelType w:val="hybridMultilevel"/>
    <w:tmpl w:val="B54A8944"/>
    <w:lvl w:ilvl="0" w:tplc="85CEC1A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4DA7484"/>
    <w:multiLevelType w:val="hybridMultilevel"/>
    <w:tmpl w:val="86723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365F9A"/>
    <w:multiLevelType w:val="hybridMultilevel"/>
    <w:tmpl w:val="1FBE2D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FE571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792"/>
    <w:rsid w:val="000A6BDC"/>
    <w:rsid w:val="000E6792"/>
    <w:rsid w:val="001D00DA"/>
    <w:rsid w:val="00256AAC"/>
    <w:rsid w:val="00285468"/>
    <w:rsid w:val="00311DEC"/>
    <w:rsid w:val="00457B94"/>
    <w:rsid w:val="004C7410"/>
    <w:rsid w:val="004D69FA"/>
    <w:rsid w:val="004E2A28"/>
    <w:rsid w:val="00557BD5"/>
    <w:rsid w:val="00591569"/>
    <w:rsid w:val="008B6970"/>
    <w:rsid w:val="00A43ED4"/>
    <w:rsid w:val="00B07AEF"/>
    <w:rsid w:val="00CA5D26"/>
    <w:rsid w:val="00E27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D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A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D26"/>
    <w:rPr>
      <w:rFonts w:ascii="Calibri" w:eastAsia="Calibri" w:hAnsi="Calibri" w:cs="Times New Roman"/>
    </w:rPr>
  </w:style>
  <w:style w:type="paragraph" w:customStyle="1" w:styleId="Iauiue">
    <w:name w:val="Iau?iue"/>
    <w:rsid w:val="001D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1D00DA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ConsPlusNonformat">
    <w:name w:val="ConsPlusNonformat"/>
    <w:rsid w:val="001D00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D0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00DA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D00D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D00DA"/>
    <w:rPr>
      <w:color w:val="800080"/>
      <w:u w:val="single"/>
    </w:rPr>
  </w:style>
  <w:style w:type="paragraph" w:customStyle="1" w:styleId="font5">
    <w:name w:val="font5"/>
    <w:basedOn w:val="a"/>
    <w:rsid w:val="001D00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1D00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1D00DA"/>
    <w:pPr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72">
    <w:name w:val="xl72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73">
    <w:name w:val="xl73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/>
      <w:sz w:val="18"/>
      <w:szCs w:val="18"/>
      <w:lang w:eastAsia="ru-RU"/>
    </w:rPr>
  </w:style>
  <w:style w:type="paragraph" w:customStyle="1" w:styleId="xl78">
    <w:name w:val="xl78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5">
    <w:name w:val="xl85"/>
    <w:basedOn w:val="a"/>
    <w:rsid w:val="001D00D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87">
    <w:name w:val="xl87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88">
    <w:name w:val="xl88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89">
    <w:name w:val="xl89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0">
    <w:name w:val="xl90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91">
    <w:name w:val="xl91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2">
    <w:name w:val="xl92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93">
    <w:name w:val="xl93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94">
    <w:name w:val="xl94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95">
    <w:name w:val="xl95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96">
    <w:name w:val="xl96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99">
    <w:name w:val="xl99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00">
    <w:name w:val="xl100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01">
    <w:name w:val="xl101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8"/>
      <w:szCs w:val="18"/>
      <w:lang w:eastAsia="ru-RU"/>
    </w:rPr>
  </w:style>
  <w:style w:type="paragraph" w:customStyle="1" w:styleId="xl102">
    <w:name w:val="xl102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3">
    <w:name w:val="xl103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4">
    <w:name w:val="xl104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0">
    <w:name w:val="xl110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117">
    <w:name w:val="xl117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19">
    <w:name w:val="xl119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20">
    <w:name w:val="xl120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21">
    <w:name w:val="xl121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1D00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D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A5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D2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D5490-2436-4E32-9395-A5291305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4893</Words>
  <Characters>27894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2018-06-06T10:06:00Z</dcterms:created>
  <dcterms:modified xsi:type="dcterms:W3CDTF">2018-06-06T10:14:00Z</dcterms:modified>
</cp:coreProperties>
</file>