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18"/>
          <w:szCs w:val="18"/>
          <w:lang w:eastAsia="ru-RU"/>
        </w:rPr>
        <w:drawing>
          <wp:inline distT="0" distB="0" distL="0" distR="0" wp14:anchorId="4F71BA90" wp14:editId="590F168E">
            <wp:extent cx="556591" cy="768752"/>
            <wp:effectExtent l="0" t="0" r="0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74" cy="76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«ЗАСЕКОВО» МУНИЦИПАЛ   КЫЛДЭТЫСЬ  ДЕПУТАТЪЕСЛЭН  КЕНЕШСЫ</w:t>
      </w: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СОВЕТ  ДЕПУТАТОВ  МУНИЦИПАЛЬНОГО  ОБРАЗОВАНИЯ «ЗАСЕКОВСКОЕ»</w:t>
      </w: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РЕШЕНИЕ</w:t>
      </w: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18F2" w:rsidRPr="00EB58AE" w:rsidRDefault="00D318F2" w:rsidP="00D318F2">
      <w:pPr>
        <w:spacing w:after="0" w:line="240" w:lineRule="auto"/>
        <w:ind w:left="-567" w:firstLine="12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05.02.2020                                                                                                   № 99</w:t>
      </w:r>
      <w:r w:rsidRPr="00E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318F2" w:rsidRPr="00EB58AE" w:rsidRDefault="00D318F2" w:rsidP="00D318F2">
      <w:pPr>
        <w:spacing w:after="0" w:line="240" w:lineRule="auto"/>
        <w:ind w:left="-567" w:firstLine="128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58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Д. Засеково</w:t>
      </w:r>
    </w:p>
    <w:p w:rsidR="00D318F2" w:rsidRPr="00FB17B2" w:rsidRDefault="00D318F2" w:rsidP="00D318F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D318F2" w:rsidRPr="00D318F2" w:rsidRDefault="00D318F2" w:rsidP="00D318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AA159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D318F2">
        <w:rPr>
          <w:rFonts w:ascii="Times New Roman" w:hAnsi="Times New Roman" w:cs="Times New Roman"/>
          <w:sz w:val="24"/>
          <w:szCs w:val="24"/>
        </w:rPr>
        <w:t>б утверждении Положения о порядке назначения и</w:t>
      </w:r>
      <w:r w:rsidR="00AA159F">
        <w:rPr>
          <w:rFonts w:ascii="Times New Roman" w:hAnsi="Times New Roman" w:cs="Times New Roman"/>
          <w:sz w:val="24"/>
          <w:szCs w:val="24"/>
        </w:rPr>
        <w:t xml:space="preserve"> </w:t>
      </w:r>
      <w:r w:rsidRPr="00D318F2">
        <w:rPr>
          <w:rFonts w:ascii="Times New Roman" w:hAnsi="Times New Roman" w:cs="Times New Roman"/>
          <w:sz w:val="24"/>
          <w:szCs w:val="24"/>
        </w:rPr>
        <w:t>Проведения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18F2">
        <w:rPr>
          <w:rFonts w:ascii="Times New Roman" w:hAnsi="Times New Roman" w:cs="Times New Roman"/>
          <w:sz w:val="24"/>
          <w:szCs w:val="24"/>
        </w:rPr>
        <w:t>опроса граждан на территории муниципального образования</w:t>
      </w:r>
      <w:r w:rsidR="00AA159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D318F2">
        <w:rPr>
          <w:rFonts w:ascii="Times New Roman" w:hAnsi="Times New Roman" w:cs="Times New Roman"/>
          <w:sz w:val="24"/>
          <w:szCs w:val="24"/>
        </w:rPr>
        <w:t>«Засековское»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6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7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8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Удмуртской Республики от 13.07.2005 № 42-РЗ, руководствуясь </w:t>
      </w:r>
      <w:hyperlink r:id="rId9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«Засековское»,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Совет депутатов муниципального образования «Засековское» решает: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1. Утвердить прилагаемое </w:t>
      </w:r>
      <w:hyperlink w:anchor="P30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Положение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о порядке назначения и проведения опроса граждан на территории муниципального образования «Засековское».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его подписания.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3. Разместить настоящее решение в Вестнике нормативно-правовых актов муниципального образования «Засековское». 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Глава   муниципального образования</w:t>
      </w:r>
    </w:p>
    <w:p w:rsidR="00D318F2" w:rsidRPr="00D318F2" w:rsidRDefault="00D318F2" w:rsidP="00D318F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«Засековское»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18F2">
        <w:rPr>
          <w:rFonts w:ascii="Times New Roman" w:hAnsi="Times New Roman" w:cs="Times New Roman"/>
          <w:sz w:val="24"/>
          <w:szCs w:val="24"/>
        </w:rPr>
        <w:t xml:space="preserve"> Н.А. Редькина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Утверждено решением</w:t>
      </w:r>
    </w:p>
    <w:p w:rsidR="00D318F2" w:rsidRPr="00D318F2" w:rsidRDefault="00D318F2" w:rsidP="00D318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lastRenderedPageBreak/>
        <w:t>Совета депутатов</w:t>
      </w:r>
    </w:p>
    <w:p w:rsidR="00D318F2" w:rsidRPr="00D318F2" w:rsidRDefault="00D318F2" w:rsidP="00D318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318F2" w:rsidRPr="00D318F2" w:rsidRDefault="00D318F2" w:rsidP="00D318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«Засековское»</w:t>
      </w:r>
    </w:p>
    <w:p w:rsidR="00D318F2" w:rsidRPr="00D318F2" w:rsidRDefault="00D318F2" w:rsidP="00D318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от 05.02.2020 г. № 99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318F2">
        <w:rPr>
          <w:rFonts w:ascii="Times New Roman" w:hAnsi="Times New Roman" w:cs="Times New Roman"/>
          <w:sz w:val="24"/>
          <w:szCs w:val="24"/>
        </w:rPr>
        <w:t>ПОЛОЖЕНИЕ</w:t>
      </w:r>
    </w:p>
    <w:p w:rsidR="00D318F2" w:rsidRPr="00D318F2" w:rsidRDefault="00D318F2" w:rsidP="00D318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О ПОРЯДКЕ НАЗНАЧЕНИЯ И ПРОВЕДЕНИЯ ОПРОСА ГРАЖДАН</w:t>
      </w:r>
    </w:p>
    <w:p w:rsidR="00D318F2" w:rsidRPr="00D318F2" w:rsidRDefault="00D318F2" w:rsidP="00D318F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НА ТЕРРИТОРИИ МУНИЦИПАЛЬНОГО ОБРАЗОВАНИЯ «ЗАСЕКОВСКОЕ»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1.1. Настоящее Положение, разработанное в соответствии с </w:t>
      </w:r>
      <w:hyperlink r:id="rId10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Конституцией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от 06.10.2003 № 131-ФЗ "Об общих принципах организации местного самоуправления в Российской Федерации", </w:t>
      </w:r>
      <w:hyperlink r:id="rId12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Удмуртской Республики от 13.07.2005 № 42-РЗ, </w:t>
      </w:r>
      <w:hyperlink r:id="rId13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«Засековское», устанавливает порядок назначения, подготовки, проведения и определения результатов опроса граждан на всей территории муниципального образования «Засековское» (далее - муниципальное образование) или на части его территории.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1.2. Опрос является формой непосредственного участия населения в осуществлении местного самоуправления.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8"/>
      <w:bookmarkEnd w:id="2"/>
      <w:r w:rsidRPr="00D318F2">
        <w:rPr>
          <w:rFonts w:ascii="Times New Roman" w:hAnsi="Times New Roman" w:cs="Times New Roman"/>
          <w:sz w:val="24"/>
          <w:szCs w:val="24"/>
        </w:rPr>
        <w:t>1.3. Опрос проводится для выявления мнения населения и его учета при принятии решений органами местного самоуправления и должностными лицами местного самоуправления муниципального образования, а также органами государственной власти Удмуртской Республики.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1.4. В опросе граждан имеют право участвовать жители муниципального образования, обладающие избирательным правом (далее - участники опроса).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1.5. Жители муниципального образования участвуют в опросе непосредственно, за исключением случаев, установленных настоящим Положением. Каждый участник опроса имеет только один голос.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1.6. Участие в опросе является свободным и добровольным. Никто не может быть принужден к выражению своего мнения и убеждений или отказу от них. Какие-либо прямые или косвенные ограничения прав граждан на участие в опросе в зависимости от пола, расы, национальности, происхождения, имущественного и должностного положения, отношения к религии, убеждений, принадлежности к общественным объединениям запрещаются.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1.7. Подготовка, проведение и установление результатов опроса должны основываться на принципах законности, открытости, гласности, объективности, научной обоснованности, строгого письменного учета результатов опроса и возможности их проверки.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1.8. Мнение граждан, выявленное в ходе опроса, носит для органов местного самоуправления и должностных лиц местного самоуправления муниципального образования, а также органов государственной власти Удмуртской Республики рекомендательный характер.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1.9. Опрос может проводиться на всей территории муниципального образования или на части его территории.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1.10. Для целей, указанных в </w:t>
      </w:r>
      <w:hyperlink w:anchor="P38" w:history="1">
        <w:r w:rsidRPr="00D318F2">
          <w:rPr>
            <w:rFonts w:ascii="Times New Roman" w:hAnsi="Times New Roman" w:cs="Times New Roman"/>
            <w:color w:val="0000FF"/>
            <w:sz w:val="24"/>
            <w:szCs w:val="24"/>
          </w:rPr>
          <w:t>п. 1.3</w:t>
        </w:r>
      </w:hyperlink>
      <w:r w:rsidRPr="00D318F2">
        <w:rPr>
          <w:rFonts w:ascii="Times New Roman" w:hAnsi="Times New Roman" w:cs="Times New Roman"/>
          <w:sz w:val="24"/>
          <w:szCs w:val="24"/>
        </w:rPr>
        <w:t xml:space="preserve"> настоящего Положения, опрос проводится: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по вопросам местного значения муниципального образования;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lastRenderedPageBreak/>
        <w:t>-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1.11. Опрос может проводиться с помощью следующих методов: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интервьюирование и (или) анкетирование в течение одного или нескольких дней с дальнейшим анализом и обобщением данных;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тайное или поименное голосование в течение одного или нескольких дней с обобщением полученных данных.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1.12. Интервьюирование и (или) анкетирование, поименное голосование проводятся по опросным листам в пунктах проведения опроса (далее - пункт опроса) и (или) по месту жительства участников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Опрос, проводимый методом тайного голосования, проводится по опросным листам только в пунктах опроса.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 Порядок назначения опроса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2.1. Опрос граждан проводится по инициативе: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Совета депутатов или Главы муниципального образования - по вопросам местного значения;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органов государственной власти Удмуртской Республики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2.2. Решение о назначении опроса граждан принимается Советом депутатов муниципального образования.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В решении Совета депутатов муниципального образования о назначении опроса граждан устанавливаются: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дата и сроки проведения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формулировка вопроса (вопросов), предлагаемого (предлагаемых) при проведении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методика проведения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форма опросного листа;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минимальная численность участников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территория проведения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порядок информирования населения о проведении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2.3. Жители муниципального образования должны быть проинформированы о проведении опроса не менее чем за десять дней до даты начала его проведения путем размещения объявления о назначении опроса с указанием вопроса (вопросов), предлагаемого (предлагаемых) при проведении опроса, на информационных стендах, на официальном сайте муниципального образования «Юкаменский район» в информационно-телекоммуникационной сети "Интернет".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2.4. Продолжительность опроса не может составлять более чем тридцать дней с даты, определенной решением представительного органа о назначении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lastRenderedPageBreak/>
        <w:t>2.5. Решение представительного органа муниципального образования о назначении опроса принимается не позднее чем за тридцать дней до даты начала его проведения.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2.6. В целях организации проведения опроса Совет депутатов муниципального образования формирует комиссию по проведению опроса (далее - комиссия). Состав комиссии и дата первого заседания определяются решением Совета депутатов муниципального образования.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Первое заседание комиссии созывается не позднее чем на 5-ый день после принятия решения о назначении опроса граждан.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2.7. На первом заседании комиссия избирает из своего состава председателя комиссии, заместителя(ей) председателя комиссии и секретаря комиссии.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2.8. Полномочия комиссии: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организует информирование жителей о содержании решения Совета депутатов муниципального образования о назначении опроса граждан, месте нахождения комиссии, пунктах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утверждает количество и местонахождение пунктов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оборудует пункты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устанавливает сроки и порядок проведения агитации заинтересованными лицами;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обеспечивает изготовление опросных листов;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организует мероприятия по проведению интервьюирования и (или) анкетирования, голосования участников опроса в соответствии с установленным настоящим Положением порядком;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обобщает данные с целью установления результатов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взаимодействует с органами государственной власти Удмуртской Республики, органами местного самоуправления, общественными объединениями и представителями средств массовой информации по вопросам, связанным с реализацией настоящего Положения;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осуществляет иные полномочия в целях реализации настоящего Положения.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2.9. Полномочия комиссии прекращаются после официальной передачи результатов опроса Совету депутатов муниципального образования.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2.10. Глава муниципального образования обеспечивает комиссию необходимыми помещениями, материально-техническими средствами, осуществляет контроль за расходованием средств местного бюджета, выделенных на проведение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2.11. При проведении опроса для выявления мнения жителей используются опросные листы.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2.12. В опросном листе, предназначенном для голосования, точно воспроизводится текст вопроса и возможные варианты волеизъявления участника опроса ("за" или "против"), под которыми помещаются пустые квадраты для соответствующих отметок. В опросном листе для интервьюирования или анкетирования такие варианты не указываются, а участнику опроса предлагается высказать свое мнение по существу вопроса.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Вопросы должны быть сформулированы четко и ясно, не допускать возможности их </w:t>
      </w:r>
      <w:r w:rsidRPr="00D318F2">
        <w:rPr>
          <w:rFonts w:ascii="Times New Roman" w:hAnsi="Times New Roman" w:cs="Times New Roman"/>
          <w:sz w:val="24"/>
          <w:szCs w:val="24"/>
        </w:rPr>
        <w:lastRenderedPageBreak/>
        <w:t>различного толкования.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 Альтернативные редакции какого-либо текста, части текста вынесенного на опрос проекта муниципального правового акта также последовательно нумеруются.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2.13. Опросный лист, применяемый для поименного голосования, должен иметь свободное место для внесения данных об участнике опроса: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фамилия, имя, отчество опрашиваемого лица;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адрес постоянного (преимущественного) проживания;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серия, номер паспорта или заменяющего его документа;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иные сведения в соответствии с решением Совета депутатов муниципального образования.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Данные об участнике опроса вносятся им самостоятельно и добровольно.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2.14. Опросный лист для голосования и анкетирования должен содержать разъяснения о порядке его заполнения.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 Порядок проведения опроса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3.1. Заинтересованным лицам должно быть предоставлено равное право на выступление в поддержку своих взглядов и убеждений до даты (даты начала) опроса. В период проведения опроса агитация запрещается.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3.2. При проведении поименного голосования или анкетирования участнику опроса выдается опросный лист.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3.3. Заполненные опросные листы опускаются участниками опроса в ящик для сбора данных опроса, который должен находиться в поле зрения членов комиссии. Число ящиков для сбора данных опроса определяется комиссией.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3.4. В случае если участник опроса считает, что при заполнении опросного листа совершил ошибку, он вправе обратиться за повторной выдачей опросного листа взамен испорченного. Испорченный опросный лист погашается, о чем составляется акт.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3.5. Тайное голосование при опросе проводится в пунктах опроса, где должны быть специально оборудованы места для тайного голосования и установлены ящики для голосования, которые на время голосования опечатываются.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Опросный лист заполняется участником опроса в специально оборудованном месте (кабина или комната), в котором не допускается присутствие иных лиц, и опускается в ящик для сбора данных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3.6. Если член комиссии нарушает тайну голосования или пытается повлиять на волеизъявление участников опроса, он немедленно отстраняется от участия в ее работе. Решение об этом принимается комиссией.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3.7. Опрос по месту жительства участников опроса проводится лицами, наделенными соответствующими полномочиями членами комиссии (далее - уполномоченное лицо). Для проведения опроса в такой форме комиссия вправе привлекать организации, профессионально занимающиеся социологическими исследованиями.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lastRenderedPageBreak/>
        <w:t>3.8. При проведении опроса методом интервьюирования опросный лист заполняется уполномоченным лицом.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Уполномоченные лица обязаны сдать заполненные опросные листы в комиссию не позднее дня, следующего за днем их заполнения.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3.9. Опросные листы неустановленного образца, по которым невозможно достоверно установить мнение участников опроса или не содержащие данных и реквизитов, обязательных к заполнению, признаются недействительными.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 Установление результатов опроса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4.1. По окончании срока проведения опроса комиссия обобщает полученные данные и устанавливает результаты опроса, оформляя их в виде протокола о результатах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4.2. Опрос признается состоявшимся, если количество действительных опросных листов соответствует численности, определенной в решении Совета депутатов муниципального образования как минимальная численность участников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4.3. В протоколе о результатах опроса указываются следующие данные: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а) общее число участников опроса;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б) одно из следующих решений: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признание опроса состоявшимся;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признание опроса несостоявшимся;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в) число опросных листов, признанных недействительными;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г) количественные характеристики волеизъявлений участников опроса (количество голосов "за" или "против"; процент голосов, отданных за то или иное решение, и др.);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д) результаты опроса, представляющие собой мнение, выраженное большинством участников опроса (далее - результаты опроса).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4.4. 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4.5. Член комиссии, не согласный с протоколом о результатах опроса в целом или с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4.6. Протокол о результатах опроса подписывается членами комиссии и направляется в Совет депутатов муниципального образования с приложением к нему опросных листов. Копии протокола о результатах опроса могут быть представлены органам государственной власти Удмуртской Республики, органам местного самоуправления, представителям средств массовой информации и общественных объединений.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В случае если опрос проводится по инициативе Главы муниципального образования, органов государственной власти Удмуртской Республики, для инициаторов составляется дополнительный экземпляр протокола о результатах опроса с приложением к нему заверенных комиссией копий опросных листов.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5. Заключительные положения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 xml:space="preserve">5.1. Материалы опроса (протокол о результатах опроса, опросные листы) в течение </w:t>
      </w:r>
      <w:r w:rsidRPr="00D318F2">
        <w:rPr>
          <w:rFonts w:ascii="Times New Roman" w:hAnsi="Times New Roman" w:cs="Times New Roman"/>
          <w:sz w:val="24"/>
          <w:szCs w:val="24"/>
        </w:rPr>
        <w:lastRenderedPageBreak/>
        <w:t>всего срока полномочий Совета депутатов муниципального образования, принявшего решение о проведении опроса, хранятся в Аппарате Совета депутатов муниципального образования.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5.2. Результаты опроса доводятся комиссией до населения через средства массовой информации не позднее 10 дней со дня составления протокола о результатах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5.3. Органы местного самоуправления, должностные лица местного самоуправления муниципального образования информируют жителей через средства массовой информации о решениях, принятых по итогам изучения ими результатов опроса.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5.4. Финансирование мероприятий, связанных с подготовкой и проведением опроса граждан, осуществляется: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за счет средств местного бюджета - при проведении опроса по инициативе органов местного самоуправления;</w:t>
      </w:r>
    </w:p>
    <w:p w:rsidR="00D318F2" w:rsidRPr="00D318F2" w:rsidRDefault="00D318F2" w:rsidP="00D318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318F2">
        <w:rPr>
          <w:rFonts w:ascii="Times New Roman" w:hAnsi="Times New Roman" w:cs="Times New Roman"/>
          <w:sz w:val="24"/>
          <w:szCs w:val="24"/>
        </w:rPr>
        <w:t>- за счет средств бюджета Удмуртской Республики - при проведении опроса по инициативе органов государственной власти Удмуртской Республики.</w:t>
      </w: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Pr="00D318F2" w:rsidRDefault="00D318F2" w:rsidP="00D318F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18F2" w:rsidRDefault="00D318F2" w:rsidP="00D318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318F2" w:rsidRDefault="00D318F2" w:rsidP="00D318F2"/>
    <w:p w:rsidR="008E4E9D" w:rsidRDefault="008E4E9D"/>
    <w:sectPr w:rsidR="008E4E9D" w:rsidSect="00F93E9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F2"/>
    <w:rsid w:val="008E4E9D"/>
    <w:rsid w:val="00AA159F"/>
    <w:rsid w:val="00AF3AE3"/>
    <w:rsid w:val="00D31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318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318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2E94EB96EFD04565C8067FACD883CE9ACD210EAFF8F0678C6291936ECE66C5E63F14C98A0724999E7F94978FA32EF9383AC2B33F93A1F02640EF9A1aCgCN" TargetMode="External"/><Relationship Id="rId13" Type="http://schemas.openxmlformats.org/officeDocument/2006/relationships/hyperlink" Target="consultantplus://offline/ref=32E94EB96EFD04565C8067FACD883CE9ACD210EAFF8F037FC9291936ECE66C5E63F14C98A0724999E7F8487AF932EF9383AC2B33F93A1F02640EF9A1aCgC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2E94EB96EFD04565C8079F7DBE462E1ACDD4CE7FD890A2D927F1F61B3B66A0B23B14ACAE23F4FCCB6BD1D72FD39A5C2C6E72430FBa2g4N" TargetMode="External"/><Relationship Id="rId12" Type="http://schemas.openxmlformats.org/officeDocument/2006/relationships/hyperlink" Target="consultantplus://offline/ref=32E94EB96EFD04565C8067FACD883CE9ACD210EAFF8F0678C6291936ECE66C5E63F14C98A0724999E7F94978FA32EF9383AC2B33F93A1F02640EF9A1aCgC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2E94EB96EFD04565C8079F7DBE462E1ADD149E2F5D85D2FC32A1164BBE6301B35F844CCFD364586E5F94Aa7gFN" TargetMode="External"/><Relationship Id="rId11" Type="http://schemas.openxmlformats.org/officeDocument/2006/relationships/hyperlink" Target="consultantplus://offline/ref=32E94EB96EFD04565C8079F7DBE462E1ACDD4CE7FD890A2D927F1F61B3B66A0B23B14ACAE23F4FCCB6BD1D72FD39A5C2C6E72430FBa2g4N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32E94EB96EFD04565C8079F7DBE462E1ADD149E2F5D85D2FC32A1164BBE6301B35F844CCFD364586E5F94Aa7gF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2E94EB96EFD04565C8067FACD883CE9ACD210EAFF8F037FC9291936ECE66C5E63F14C98A0724999E7F8487AF932EF9383AC2B33F93A1F02640EF9A1aCgC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2381</Words>
  <Characters>13573</Characters>
  <Application>Microsoft Office Word</Application>
  <DocSecurity>0</DocSecurity>
  <Lines>113</Lines>
  <Paragraphs>31</Paragraphs>
  <ScaleCrop>false</ScaleCrop>
  <Company/>
  <LinksUpToDate>false</LinksUpToDate>
  <CharactersWithSpaces>15923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2020-04-01T07:22:00Z</dcterms:created>
  <dcterms:modified xsi:type="dcterms:W3CDTF">2020-04-01T07:36:00Z</dcterms:modified>
</cp:coreProperties>
</file>