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AA" w:rsidRPr="00664DAA" w:rsidRDefault="00664DAA" w:rsidP="00664DAA">
      <w:pPr>
        <w:spacing w:before="195" w:after="180" w:line="240" w:lineRule="auto"/>
        <w:jc w:val="center"/>
        <w:rPr>
          <w:rFonts w:ascii="Tahoma" w:eastAsia="Times New Roman" w:hAnsi="Tahoma" w:cs="Tahoma"/>
          <w:color w:val="161616"/>
          <w:sz w:val="20"/>
          <w:szCs w:val="20"/>
          <w:lang w:eastAsia="ru-RU"/>
        </w:rPr>
      </w:pPr>
      <w:r w:rsidRPr="00664DAA">
        <w:rPr>
          <w:rFonts w:ascii="Tahoma" w:eastAsia="Times New Roman" w:hAnsi="Tahoma" w:cs="Tahoma"/>
          <w:noProof/>
          <w:color w:val="161616"/>
          <w:sz w:val="20"/>
          <w:szCs w:val="20"/>
          <w:lang w:eastAsia="ru-RU"/>
        </w:rPr>
        <w:drawing>
          <wp:inline distT="0" distB="0" distL="0" distR="0" wp14:anchorId="57ADDC1E" wp14:editId="43E23CB8">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664DAA" w:rsidRPr="00664DAA" w:rsidRDefault="00664DAA" w:rsidP="00664DAA">
      <w:pPr>
        <w:spacing w:after="0" w:line="240" w:lineRule="auto"/>
        <w:ind w:right="485" w:firstLine="540"/>
        <w:jc w:val="center"/>
        <w:rPr>
          <w:rFonts w:ascii="Times New Roman" w:eastAsia="Times New Roman" w:hAnsi="Times New Roman" w:cs="Times New Roman"/>
          <w:b/>
          <w:sz w:val="20"/>
          <w:szCs w:val="20"/>
          <w:lang w:eastAsia="ru-RU"/>
        </w:rPr>
      </w:pPr>
      <w:r w:rsidRPr="00664DAA">
        <w:rPr>
          <w:rFonts w:ascii="Times New Roman" w:eastAsia="Times New Roman" w:hAnsi="Times New Roman" w:cs="Times New Roman"/>
          <w:b/>
          <w:sz w:val="20"/>
          <w:szCs w:val="20"/>
          <w:lang w:eastAsia="ru-RU"/>
        </w:rPr>
        <w:t xml:space="preserve">АДМИНИСТРАЦИЯ МУНИЦИПАЛЬНОГО ОБРАЗОВАНИЯ «ЗАСЕКОВСКОЕ»  </w:t>
      </w:r>
    </w:p>
    <w:p w:rsidR="00664DAA" w:rsidRPr="00664DAA" w:rsidRDefault="00664DAA" w:rsidP="00664DAA">
      <w:pPr>
        <w:spacing w:after="0" w:line="240" w:lineRule="auto"/>
        <w:ind w:right="485"/>
        <w:jc w:val="center"/>
        <w:rPr>
          <w:rFonts w:ascii="Times New Roman" w:eastAsia="Times New Roman" w:hAnsi="Times New Roman" w:cs="Times New Roman"/>
          <w:b/>
          <w:sz w:val="20"/>
          <w:szCs w:val="20"/>
          <w:lang w:eastAsia="ru-RU"/>
        </w:rPr>
      </w:pPr>
      <w:r w:rsidRPr="00664DAA">
        <w:rPr>
          <w:rFonts w:ascii="Times New Roman" w:eastAsia="Times New Roman" w:hAnsi="Times New Roman" w:cs="Times New Roman"/>
          <w:b/>
          <w:sz w:val="20"/>
          <w:szCs w:val="20"/>
          <w:lang w:eastAsia="ru-RU"/>
        </w:rPr>
        <w:t>«ЗАСЕКОВО» МУНИЦИПАЛ КЫЛДЫТЭТЛЭН АДМИНИСТРАЦИЕЗ</w:t>
      </w: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r w:rsidRPr="00664DAA">
        <w:rPr>
          <w:rFonts w:ascii="Times New Roman" w:eastAsia="Times New Roman" w:hAnsi="Times New Roman" w:cs="Times New Roman"/>
          <w:b/>
          <w:sz w:val="24"/>
          <w:szCs w:val="24"/>
          <w:lang w:eastAsia="ru-RU"/>
        </w:rPr>
        <w:t>ПОСТАНОВЛЕНИЕ</w:t>
      </w: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p>
    <w:p w:rsidR="00664DAA" w:rsidRPr="00664DAA" w:rsidRDefault="00664DAA" w:rsidP="00664DAA">
      <w:pPr>
        <w:tabs>
          <w:tab w:val="left" w:pos="7800"/>
        </w:tabs>
        <w:spacing w:after="0" w:line="240" w:lineRule="auto"/>
        <w:rPr>
          <w:rFonts w:ascii="Times New Roman" w:eastAsia="Times New Roman" w:hAnsi="Times New Roman" w:cs="Times New Roman"/>
          <w:b/>
          <w:sz w:val="24"/>
          <w:szCs w:val="24"/>
          <w:lang w:eastAsia="ru-RU"/>
        </w:rPr>
      </w:pPr>
      <w:r w:rsidRPr="00664DAA">
        <w:rPr>
          <w:rFonts w:ascii="Times New Roman" w:eastAsia="Times New Roman" w:hAnsi="Times New Roman" w:cs="Times New Roman"/>
          <w:b/>
          <w:sz w:val="24"/>
          <w:szCs w:val="24"/>
          <w:lang w:eastAsia="ru-RU"/>
        </w:rPr>
        <w:t xml:space="preserve"> 22 марта 2021 года</w:t>
      </w:r>
      <w:r w:rsidRPr="00664DAA">
        <w:rPr>
          <w:rFonts w:ascii="Times New Roman" w:eastAsia="Times New Roman" w:hAnsi="Times New Roman" w:cs="Times New Roman"/>
          <w:b/>
          <w:sz w:val="24"/>
          <w:szCs w:val="24"/>
          <w:lang w:eastAsia="ru-RU"/>
        </w:rPr>
        <w:tab/>
        <w:t xml:space="preserve">              № 7</w:t>
      </w: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r w:rsidRPr="00664DAA">
        <w:rPr>
          <w:rFonts w:ascii="Times New Roman" w:eastAsia="Times New Roman" w:hAnsi="Times New Roman" w:cs="Times New Roman"/>
          <w:b/>
          <w:sz w:val="24"/>
          <w:szCs w:val="24"/>
          <w:lang w:eastAsia="ru-RU"/>
        </w:rPr>
        <w:t>д.Засеково</w:t>
      </w:r>
    </w:p>
    <w:p w:rsidR="00664DAA" w:rsidRPr="00664DAA" w:rsidRDefault="00664DAA" w:rsidP="00664DAA">
      <w:pPr>
        <w:spacing w:after="0" w:line="240" w:lineRule="auto"/>
        <w:rPr>
          <w:rFonts w:ascii="Times New Roman" w:eastAsia="Times New Roman" w:hAnsi="Times New Roman" w:cs="Times New Roman"/>
          <w:sz w:val="24"/>
          <w:szCs w:val="24"/>
          <w:lang w:eastAsia="ru-RU"/>
        </w:rPr>
      </w:pP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r w:rsidRPr="00664DAA">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 «</w:t>
      </w:r>
      <w:r w:rsidRPr="00664DAA">
        <w:rPr>
          <w:rFonts w:ascii="Times New Roman" w:hAnsi="Times New Roman" w:cs="Times New Roman"/>
          <w:b/>
          <w:sz w:val="24"/>
          <w:szCs w:val="24"/>
        </w:rPr>
        <w:t>Присвоение, изменение и аннулирование адресов</w:t>
      </w:r>
      <w:r w:rsidRPr="00664DAA">
        <w:rPr>
          <w:rFonts w:ascii="Times New Roman" w:eastAsia="Times New Roman" w:hAnsi="Times New Roman" w:cs="Times New Roman"/>
          <w:b/>
          <w:sz w:val="24"/>
          <w:szCs w:val="24"/>
          <w:lang w:eastAsia="ru-RU"/>
        </w:rPr>
        <w:t>»</w:t>
      </w:r>
    </w:p>
    <w:p w:rsidR="00664DAA" w:rsidRPr="00664DAA" w:rsidRDefault="00664DAA" w:rsidP="00664DAA">
      <w:pPr>
        <w:spacing w:after="0" w:line="240" w:lineRule="auto"/>
        <w:rPr>
          <w:rFonts w:ascii="Times New Roman" w:eastAsia="Times New Roman" w:hAnsi="Times New Roman" w:cs="Times New Roman"/>
          <w:b/>
          <w:sz w:val="24"/>
          <w:szCs w:val="24"/>
          <w:lang w:eastAsia="ru-RU"/>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и, руководствуясь, Уставом муниципального образования «Засековское», Администрация муниципального образования «Засековское»</w:t>
      </w:r>
    </w:p>
    <w:p w:rsidR="00664DAA" w:rsidRPr="00664DAA" w:rsidRDefault="00664DAA" w:rsidP="00664DAA">
      <w:pPr>
        <w:spacing w:after="0" w:line="240" w:lineRule="auto"/>
        <w:rPr>
          <w:rFonts w:ascii="Times New Roman" w:eastAsia="Times New Roman" w:hAnsi="Times New Roman" w:cs="Times New Roman"/>
          <w:sz w:val="24"/>
          <w:szCs w:val="24"/>
          <w:lang w:eastAsia="ru-RU"/>
        </w:rPr>
      </w:pPr>
    </w:p>
    <w:p w:rsidR="00664DAA" w:rsidRPr="00664DAA" w:rsidRDefault="00664DAA" w:rsidP="00664DAA">
      <w:pPr>
        <w:spacing w:after="0" w:line="240" w:lineRule="auto"/>
        <w:jc w:val="center"/>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ПОСТАНОВЛЯЕТ:</w:t>
      </w:r>
    </w:p>
    <w:p w:rsidR="00664DAA" w:rsidRPr="00664DAA" w:rsidRDefault="00664DAA" w:rsidP="00664DAA">
      <w:pPr>
        <w:spacing w:after="0" w:line="240" w:lineRule="auto"/>
        <w:jc w:val="center"/>
        <w:rPr>
          <w:rFonts w:ascii="Times New Roman" w:eastAsia="Times New Roman" w:hAnsi="Times New Roman" w:cs="Times New Roman"/>
          <w:sz w:val="24"/>
          <w:szCs w:val="24"/>
          <w:lang w:eastAsia="ru-RU"/>
        </w:rPr>
      </w:pPr>
    </w:p>
    <w:p w:rsidR="00664DAA" w:rsidRPr="00664DAA" w:rsidRDefault="00664DAA" w:rsidP="00664DAA">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Pr="00664DAA">
        <w:rPr>
          <w:rFonts w:ascii="Times New Roman" w:hAnsi="Times New Roman" w:cs="Times New Roman"/>
          <w:sz w:val="24"/>
          <w:szCs w:val="24"/>
        </w:rPr>
        <w:t>Присвоение, изменение и аннулирование адресов</w:t>
      </w:r>
      <w:r w:rsidRPr="00664DAA">
        <w:rPr>
          <w:rFonts w:ascii="Times New Roman" w:eastAsia="Times New Roman" w:hAnsi="Times New Roman" w:cs="Times New Roman"/>
          <w:sz w:val="24"/>
          <w:szCs w:val="24"/>
          <w:lang w:eastAsia="ru-RU"/>
        </w:rPr>
        <w:t>».</w:t>
      </w:r>
    </w:p>
    <w:p w:rsidR="00664DAA" w:rsidRPr="00664DAA" w:rsidRDefault="00664DAA" w:rsidP="00664DAA">
      <w:pPr>
        <w:numPr>
          <w:ilvl w:val="0"/>
          <w:numId w:val="14"/>
        </w:numPr>
        <w:spacing w:after="0" w:line="240" w:lineRule="auto"/>
        <w:ind w:firstLine="567"/>
        <w:contextualSpacing/>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Опубликовать постановление в Вестнике правовых актов органов местного самоуправления муниципального образования «Засековское» и разместить на официальном сайте муниципального образования «Юкаменский район».</w:t>
      </w:r>
    </w:p>
    <w:p w:rsidR="00664DAA" w:rsidRPr="00664DAA" w:rsidRDefault="00664DAA" w:rsidP="00664DAA">
      <w:pPr>
        <w:tabs>
          <w:tab w:val="left" w:pos="980"/>
        </w:tabs>
        <w:spacing w:after="0" w:line="240" w:lineRule="auto"/>
        <w:rPr>
          <w:rFonts w:ascii="Times New Roman" w:eastAsia="Times New Roman" w:hAnsi="Times New Roman" w:cs="Times New Roman"/>
          <w:sz w:val="24"/>
          <w:szCs w:val="24"/>
          <w:lang w:eastAsia="ru-RU"/>
        </w:rPr>
      </w:pPr>
    </w:p>
    <w:p w:rsidR="00664DAA" w:rsidRPr="00664DAA" w:rsidRDefault="00664DAA" w:rsidP="00664DAA">
      <w:pPr>
        <w:tabs>
          <w:tab w:val="left" w:pos="980"/>
          <w:tab w:val="left" w:pos="6760"/>
        </w:tabs>
        <w:spacing w:after="0" w:line="240" w:lineRule="auto"/>
        <w:rPr>
          <w:rFonts w:ascii="Times New Roman" w:eastAsia="Times New Roman" w:hAnsi="Times New Roman" w:cs="Times New Roman"/>
          <w:sz w:val="24"/>
          <w:szCs w:val="24"/>
          <w:lang w:eastAsia="ru-RU"/>
        </w:rPr>
      </w:pPr>
    </w:p>
    <w:p w:rsidR="00664DAA" w:rsidRPr="00664DAA" w:rsidRDefault="00664DAA" w:rsidP="00664DAA">
      <w:pPr>
        <w:tabs>
          <w:tab w:val="left" w:pos="980"/>
          <w:tab w:val="left" w:pos="6760"/>
        </w:tabs>
        <w:spacing w:after="0" w:line="240" w:lineRule="auto"/>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Глава муниципального образования                                                       Н.А.Редькина</w:t>
      </w:r>
    </w:p>
    <w:p w:rsidR="00664DAA" w:rsidRPr="00664DAA" w:rsidRDefault="00664DAA" w:rsidP="00664DAA">
      <w:pPr>
        <w:tabs>
          <w:tab w:val="left" w:pos="980"/>
          <w:tab w:val="left" w:pos="6760"/>
        </w:tabs>
        <w:spacing w:after="0" w:line="240" w:lineRule="auto"/>
        <w:rPr>
          <w:rFonts w:ascii="Times New Roman" w:eastAsia="Times New Roman" w:hAnsi="Times New Roman" w:cs="Times New Roman"/>
          <w:sz w:val="24"/>
          <w:szCs w:val="24"/>
          <w:lang w:eastAsia="ru-RU"/>
        </w:rPr>
      </w:pPr>
    </w:p>
    <w:p w:rsidR="00664DAA" w:rsidRPr="00664DAA" w:rsidRDefault="00664DAA" w:rsidP="00664DAA">
      <w:pPr>
        <w:tabs>
          <w:tab w:val="left" w:pos="980"/>
          <w:tab w:val="left" w:pos="6760"/>
        </w:tabs>
        <w:spacing w:after="0" w:line="240" w:lineRule="auto"/>
        <w:rPr>
          <w:rFonts w:ascii="Times New Roman" w:eastAsia="Times New Roman" w:hAnsi="Times New Roman" w:cs="Times New Roman"/>
          <w:sz w:val="24"/>
          <w:szCs w:val="24"/>
          <w:lang w:eastAsia="ru-RU"/>
        </w:rPr>
      </w:pPr>
    </w:p>
    <w:p w:rsidR="00664DAA" w:rsidRPr="00664DAA" w:rsidRDefault="00664DAA" w:rsidP="00664DAA">
      <w:pPr>
        <w:tabs>
          <w:tab w:val="left" w:pos="980"/>
          <w:tab w:val="left" w:pos="6760"/>
        </w:tabs>
        <w:spacing w:after="0" w:line="240" w:lineRule="auto"/>
        <w:rPr>
          <w:rFonts w:ascii="Times New Roman" w:eastAsia="Times New Roman" w:hAnsi="Times New Roman" w:cs="Times New Roman"/>
          <w:sz w:val="24"/>
          <w:szCs w:val="24"/>
          <w:lang w:eastAsia="ru-RU"/>
        </w:rPr>
      </w:pPr>
    </w:p>
    <w:p w:rsidR="00664DAA" w:rsidRPr="00664DAA" w:rsidRDefault="00664DAA" w:rsidP="00664DAA">
      <w:pPr>
        <w:tabs>
          <w:tab w:val="left" w:pos="980"/>
          <w:tab w:val="left" w:pos="6760"/>
        </w:tabs>
        <w:spacing w:after="0" w:line="240" w:lineRule="auto"/>
        <w:rPr>
          <w:rFonts w:ascii="Times New Roman" w:eastAsia="Times New Roman" w:hAnsi="Times New Roman" w:cs="Times New Roman"/>
          <w:sz w:val="24"/>
          <w:szCs w:val="24"/>
          <w:lang w:eastAsia="ru-RU"/>
        </w:rPr>
      </w:pPr>
    </w:p>
    <w:p w:rsidR="00664DAA" w:rsidRPr="00664DAA" w:rsidRDefault="00664DAA" w:rsidP="00664DA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 xml:space="preserve">Приложение </w:t>
      </w:r>
    </w:p>
    <w:p w:rsidR="00664DAA" w:rsidRPr="00664DAA" w:rsidRDefault="00664DAA" w:rsidP="00664DA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 xml:space="preserve">к постановлению Администрации </w:t>
      </w:r>
    </w:p>
    <w:p w:rsidR="00664DAA" w:rsidRPr="00664DAA" w:rsidRDefault="00664DAA" w:rsidP="00664DA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 xml:space="preserve">муниципального образования «Засековское» </w:t>
      </w:r>
    </w:p>
    <w:p w:rsidR="00664DAA" w:rsidRPr="00664DAA" w:rsidRDefault="00664DAA" w:rsidP="00664DA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от 22.03.2021 № 7</w:t>
      </w: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64DAA">
        <w:rPr>
          <w:rFonts w:ascii="Times New Roman" w:eastAsia="Times New Roman" w:hAnsi="Times New Roman" w:cs="Times New Roman"/>
          <w:b/>
          <w:sz w:val="24"/>
          <w:szCs w:val="24"/>
        </w:rPr>
        <w:t>АДМИНИСТРАТИВНЫЙ РЕГЛАМЕНТ</w:t>
      </w: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64DAA">
        <w:rPr>
          <w:rFonts w:ascii="Times New Roman" w:eastAsia="Times New Roman" w:hAnsi="Times New Roman" w:cs="Times New Roman"/>
          <w:b/>
          <w:sz w:val="24"/>
          <w:szCs w:val="24"/>
        </w:rPr>
        <w:t>предоставления муниципальной услуги</w:t>
      </w: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64DAA">
        <w:rPr>
          <w:rFonts w:ascii="Times New Roman" w:eastAsia="Times New Roman" w:hAnsi="Times New Roman" w:cs="Times New Roman"/>
          <w:b/>
          <w:sz w:val="24"/>
          <w:szCs w:val="24"/>
        </w:rPr>
        <w:t>«Присвоение, изменение и аннулирование адресов»</w:t>
      </w: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lastRenderedPageBreak/>
        <w:t>I. ОБЩИЕ ПОЛОЖЕНИЯ</w:t>
      </w:r>
    </w:p>
    <w:p w:rsidR="00664DAA" w:rsidRPr="00664DAA" w:rsidRDefault="00664DAA" w:rsidP="00664DAA">
      <w:pPr>
        <w:spacing w:after="0" w:line="240" w:lineRule="auto"/>
        <w:jc w:val="center"/>
        <w:rPr>
          <w:rFonts w:ascii="Times New Roman" w:hAnsi="Times New Roman" w:cs="Times New Roman"/>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разработан в целях повышения качества </w:t>
      </w:r>
      <w:r w:rsidRPr="00664DAA">
        <w:rPr>
          <w:rFonts w:ascii="Times New Roman" w:eastAsia="Times New Roman" w:hAnsi="Times New Roman"/>
          <w:sz w:val="24"/>
          <w:szCs w:val="24"/>
          <w:lang w:eastAsia="ru-RU"/>
        </w:rPr>
        <w:t>предоставления и доступности муниципальной услуги</w:t>
      </w:r>
      <w:r w:rsidRPr="00664DAA">
        <w:rPr>
          <w:rFonts w:ascii="Times New Roman" w:hAnsi="Times New Roman" w:cs="Times New Roman"/>
          <w:sz w:val="24"/>
          <w:szCs w:val="24"/>
        </w:rPr>
        <w:t xml:space="preserve">, создания комфортных  условий  для  получателя муниципальной услуги. Определяет сроки и последовательность действий (административных процедур) по ее исполнению.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1.1. Описание заявителей, имеющих право на получение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1.1.1. Заявителями муниципальной услуги являются физические и юридические лица, их полномочные представители, которыми являются лица, представляющие интересы заявителя в соответствии с возложенными на них полномочиями или доверенностью (далее – заявители).</w:t>
      </w:r>
    </w:p>
    <w:p w:rsidR="00664DAA" w:rsidRPr="00664DAA" w:rsidRDefault="00664DAA" w:rsidP="00664DAA">
      <w:pPr>
        <w:spacing w:after="0" w:line="240" w:lineRule="auto"/>
        <w:jc w:val="both"/>
        <w:rPr>
          <w:rFonts w:ascii="Times New Roman" w:hAnsi="Times New Roman" w:cs="Times New Roman"/>
          <w:sz w:val="24"/>
          <w:szCs w:val="24"/>
        </w:rPr>
      </w:pPr>
      <w:r w:rsidRPr="00664DAA">
        <w:rPr>
          <w:rFonts w:ascii="Times New Roman" w:hAnsi="Times New Roman" w:cs="Times New Roman"/>
          <w:sz w:val="24"/>
          <w:szCs w:val="24"/>
        </w:rPr>
        <w:t xml:space="preserve">         1.1.2. От имени заявителя вправе обратиться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1.2. Порядок информирования о порядке предоставления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1.2.1. Информацию о предоставлении муниципальной услуги можно получить: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непосредственно в Администрации муниципального образования «Засековское» (далее –  Администрация  МО),  расположенной  по  адресу:  427696,  Удмуртская  Республика,  Юкаменский район, д.Засеково, ул. Школьная, д.9</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График работы: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понедельник – пятница с 8-00 до 16-30,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перерыв на обед – с 12-00 до 13-18;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суббота,  воскресенье - выходные  дни;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при обращении по телефону 8(34161)6 32 30;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в письменном виде по почте или электронным каналам связи; </w:t>
      </w:r>
    </w:p>
    <w:p w:rsidR="00664DAA" w:rsidRPr="00664DAA" w:rsidRDefault="00664DAA" w:rsidP="00664DAA">
      <w:pPr>
        <w:widowControl w:val="0"/>
        <w:spacing w:after="0" w:line="240" w:lineRule="auto"/>
        <w:ind w:firstLine="567"/>
        <w:jc w:val="both"/>
        <w:rPr>
          <w:rFonts w:ascii="Times New Roman" w:eastAsia="Lucida Sans Unicode" w:hAnsi="Times New Roman" w:cs="Times New Roman"/>
          <w:kern w:val="2"/>
          <w:sz w:val="24"/>
          <w:szCs w:val="24"/>
          <w:lang w:eastAsia="zh-CN" w:bidi="hi-IN"/>
        </w:rPr>
      </w:pPr>
      <w:r w:rsidRPr="00664DAA">
        <w:rPr>
          <w:rFonts w:ascii="Times New Roman" w:eastAsia="Lucida Sans Unicode" w:hAnsi="Times New Roman" w:cs="Times New Roman"/>
          <w:kern w:val="2"/>
          <w:sz w:val="24"/>
          <w:szCs w:val="24"/>
          <w:lang w:eastAsia="zh-CN" w:bidi="hi-IN"/>
        </w:rPr>
        <w:t>- на</w:t>
      </w:r>
      <w:r w:rsidRPr="00664DAA">
        <w:rPr>
          <w:rFonts w:ascii="Times New Roman" w:eastAsia="Arial" w:hAnsi="Times New Roman" w:cs="Times New Roman"/>
          <w:kern w:val="2"/>
          <w:sz w:val="24"/>
          <w:szCs w:val="24"/>
          <w:lang w:eastAsia="zh-CN" w:bidi="hi-IN"/>
        </w:rPr>
        <w:t xml:space="preserve"> </w:t>
      </w:r>
      <w:r w:rsidRPr="00664DAA">
        <w:rPr>
          <w:rFonts w:ascii="Times New Roman" w:eastAsia="Lucida Sans Unicode" w:hAnsi="Times New Roman" w:cs="Times New Roman"/>
          <w:kern w:val="2"/>
          <w:sz w:val="24"/>
          <w:szCs w:val="24"/>
          <w:lang w:eastAsia="zh-CN" w:bidi="hi-IN"/>
        </w:rPr>
        <w:t>официальном</w:t>
      </w:r>
      <w:r w:rsidRPr="00664DAA">
        <w:rPr>
          <w:rFonts w:ascii="Times New Roman" w:eastAsia="Arial" w:hAnsi="Times New Roman" w:cs="Times New Roman"/>
          <w:kern w:val="2"/>
          <w:sz w:val="24"/>
          <w:szCs w:val="24"/>
          <w:lang w:eastAsia="zh-CN" w:bidi="hi-IN"/>
        </w:rPr>
        <w:t xml:space="preserve"> </w:t>
      </w:r>
      <w:r w:rsidRPr="00664DAA">
        <w:rPr>
          <w:rFonts w:ascii="Times New Roman" w:eastAsia="Lucida Sans Unicode" w:hAnsi="Times New Roman" w:cs="Times New Roman"/>
          <w:kern w:val="2"/>
          <w:sz w:val="24"/>
          <w:szCs w:val="24"/>
          <w:lang w:eastAsia="zh-CN" w:bidi="hi-IN"/>
        </w:rPr>
        <w:t>сайте</w:t>
      </w:r>
      <w:r w:rsidRPr="00664DAA">
        <w:rPr>
          <w:rFonts w:ascii="Times New Roman" w:eastAsia="Arial" w:hAnsi="Times New Roman" w:cs="Times New Roman"/>
          <w:kern w:val="2"/>
          <w:sz w:val="24"/>
          <w:szCs w:val="24"/>
          <w:lang w:eastAsia="zh-CN" w:bidi="hi-IN"/>
        </w:rPr>
        <w:t xml:space="preserve"> А</w:t>
      </w:r>
      <w:r w:rsidRPr="00664DAA">
        <w:rPr>
          <w:rFonts w:ascii="Times New Roman" w:eastAsia="Lucida Sans Unicode" w:hAnsi="Times New Roman" w:cs="Times New Roman"/>
          <w:kern w:val="2"/>
          <w:sz w:val="24"/>
          <w:szCs w:val="24"/>
          <w:lang w:eastAsia="zh-CN" w:bidi="hi-IN"/>
        </w:rPr>
        <w:t>дминистрации муниципального образования «Юкаменский район</w:t>
      </w:r>
      <w:r w:rsidRPr="00664DAA">
        <w:rPr>
          <w:rFonts w:ascii="Times New Roman" w:eastAsia="Arial" w:hAnsi="Times New Roman" w:cs="Times New Roman"/>
          <w:kern w:val="2"/>
          <w:sz w:val="24"/>
          <w:szCs w:val="24"/>
          <w:lang w:eastAsia="zh-CN" w:bidi="hi-IN"/>
        </w:rPr>
        <w:t xml:space="preserve"> </w:t>
      </w:r>
      <w:r w:rsidRPr="00664DAA">
        <w:rPr>
          <w:rFonts w:ascii="Times New Roman" w:eastAsia="Lucida Sans Unicode" w:hAnsi="Times New Roman" w:cs="Times New Roman"/>
          <w:kern w:val="2"/>
          <w:sz w:val="24"/>
          <w:szCs w:val="24"/>
          <w:lang w:eastAsia="zh-CN" w:bidi="hi-IN"/>
        </w:rPr>
        <w:t>в</w:t>
      </w:r>
      <w:r w:rsidRPr="00664DAA">
        <w:rPr>
          <w:rFonts w:ascii="Times New Roman" w:eastAsia="Arial" w:hAnsi="Times New Roman" w:cs="Times New Roman"/>
          <w:kern w:val="2"/>
          <w:sz w:val="24"/>
          <w:szCs w:val="24"/>
          <w:lang w:eastAsia="zh-CN" w:bidi="hi-IN"/>
        </w:rPr>
        <w:t xml:space="preserve"> </w:t>
      </w:r>
      <w:r w:rsidRPr="00664DAA">
        <w:rPr>
          <w:rFonts w:ascii="Times New Roman" w:eastAsia="Lucida Sans Unicode" w:hAnsi="Times New Roman" w:cs="Times New Roman"/>
          <w:kern w:val="2"/>
          <w:sz w:val="24"/>
          <w:szCs w:val="24"/>
          <w:lang w:eastAsia="zh-CN" w:bidi="hi-IN"/>
        </w:rPr>
        <w:t>сети</w:t>
      </w:r>
      <w:r w:rsidRPr="00664DAA">
        <w:rPr>
          <w:rFonts w:ascii="Times New Roman" w:eastAsia="Arial" w:hAnsi="Times New Roman" w:cs="Times New Roman"/>
          <w:kern w:val="2"/>
          <w:sz w:val="24"/>
          <w:szCs w:val="24"/>
          <w:lang w:eastAsia="zh-CN" w:bidi="hi-IN"/>
        </w:rPr>
        <w:t xml:space="preserve"> </w:t>
      </w:r>
      <w:r w:rsidRPr="00664DAA">
        <w:rPr>
          <w:rFonts w:ascii="Times New Roman" w:eastAsia="Lucida Sans Unicode" w:hAnsi="Times New Roman" w:cs="Times New Roman"/>
          <w:kern w:val="2"/>
          <w:sz w:val="24"/>
          <w:szCs w:val="24"/>
          <w:lang w:eastAsia="zh-CN" w:bidi="hi-IN"/>
        </w:rPr>
        <w:t>Интернет:</w:t>
      </w:r>
      <w:r w:rsidRPr="00664DAA">
        <w:rPr>
          <w:rFonts w:ascii="Times New Roman" w:eastAsia="Arial" w:hAnsi="Times New Roman" w:cs="Times New Roman"/>
          <w:kern w:val="2"/>
          <w:sz w:val="24"/>
          <w:szCs w:val="24"/>
          <w:lang w:eastAsia="zh-CN" w:bidi="hi-IN"/>
        </w:rPr>
        <w:t xml:space="preserve"> </w:t>
      </w:r>
      <w:r w:rsidRPr="00664DAA">
        <w:rPr>
          <w:rFonts w:ascii="Times New Roman" w:eastAsia="Arial" w:hAnsi="Times New Roman" w:cs="Times New Roman"/>
          <w:kern w:val="2"/>
          <w:sz w:val="24"/>
          <w:szCs w:val="24"/>
          <w:lang w:val="en-US" w:eastAsia="zh-CN" w:bidi="hi-IN"/>
        </w:rPr>
        <w:t>www</w:t>
      </w:r>
      <w:r w:rsidRPr="00664DAA">
        <w:rPr>
          <w:rFonts w:ascii="Times New Roman" w:eastAsia="Arial" w:hAnsi="Times New Roman" w:cs="Times New Roman"/>
          <w:kern w:val="2"/>
          <w:sz w:val="24"/>
          <w:szCs w:val="24"/>
          <w:lang w:eastAsia="zh-CN" w:bidi="hi-IN"/>
        </w:rPr>
        <w:t>: yukamensk.udmurt.ru</w:t>
      </w:r>
      <w:r w:rsidRPr="00664DAA">
        <w:rPr>
          <w:rFonts w:ascii="Times New Roman" w:eastAsia="Lucida Sans Unicode" w:hAnsi="Times New Roman" w:cs="Times New Roman"/>
          <w:kern w:val="2"/>
          <w:sz w:val="24"/>
          <w:szCs w:val="24"/>
          <w:lang w:eastAsia="zh-CN" w:bidi="hi-IN"/>
        </w:rPr>
        <w:t>;</w:t>
      </w:r>
    </w:p>
    <w:p w:rsidR="00664DAA" w:rsidRPr="00664DAA" w:rsidRDefault="00664DAA" w:rsidP="00664DAA">
      <w:pPr>
        <w:widowControl w:val="0"/>
        <w:spacing w:after="0" w:line="240" w:lineRule="auto"/>
        <w:ind w:firstLine="567"/>
        <w:jc w:val="both"/>
        <w:rPr>
          <w:rFonts w:ascii="Times New Roman" w:eastAsia="Arial" w:hAnsi="Times New Roman" w:cs="Times New Roman"/>
          <w:kern w:val="2"/>
          <w:sz w:val="24"/>
          <w:szCs w:val="24"/>
          <w:lang w:eastAsia="zh-CN" w:bidi="hi-IN"/>
        </w:rPr>
      </w:pPr>
      <w:r w:rsidRPr="00664DAA">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664DAA" w:rsidRPr="00664DAA" w:rsidRDefault="00664DAA" w:rsidP="00664DAA">
      <w:pPr>
        <w:widowControl w:val="0"/>
        <w:spacing w:after="0" w:line="240" w:lineRule="auto"/>
        <w:ind w:firstLine="567"/>
        <w:jc w:val="both"/>
        <w:rPr>
          <w:rFonts w:ascii="Times New Roman" w:eastAsia="Arial" w:hAnsi="Times New Roman" w:cs="Times New Roman"/>
          <w:kern w:val="2"/>
          <w:sz w:val="24"/>
          <w:szCs w:val="24"/>
          <w:lang w:eastAsia="zh-CN" w:bidi="hi-IN"/>
        </w:rPr>
      </w:pPr>
      <w:r w:rsidRPr="00664DAA">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на информационных стендах;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1.2.2.  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письменным  обращениям заявителей, включая обращения по электронной почте. 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проводится  не более 20 минут.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lastRenderedPageBreak/>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«Засековское»  в  случаях  и порядке, предусмотренных пунктом 2 статьи 12 Федерального закона РФ от 02.05.2006 № 59-ФЗ «О порядке рассмотрения обращений граждан Российской Федерации».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Информация о порядке предоставления муниципальной услуги предоставляется бесплатно.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1.2.3.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Информирование  получателей  о  ходе  исполнения  муниципальной  услуги  осуществляется должностным  лицом  Администрации  МО  при  личном  обращении,  по  телефону,  по письменным обращениям заявителей, включая обращения по электронной почте.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664DAA" w:rsidRPr="00664DAA" w:rsidRDefault="00664DAA" w:rsidP="00664DAA">
      <w:pPr>
        <w:autoSpaceDE w:val="0"/>
        <w:autoSpaceDN w:val="0"/>
        <w:adjustRightInd w:val="0"/>
        <w:ind w:firstLine="708"/>
        <w:jc w:val="both"/>
        <w:rPr>
          <w:rFonts w:ascii="Times New Roman" w:eastAsia="Lucida Sans Unicode" w:hAnsi="Times New Roman" w:cs="Mangal"/>
          <w:kern w:val="2"/>
          <w:sz w:val="24"/>
          <w:szCs w:val="24"/>
          <w:lang w:eastAsia="zh-CN" w:bidi="hi-IN"/>
        </w:rPr>
      </w:pPr>
      <w:r w:rsidRPr="00664DAA">
        <w:rPr>
          <w:rFonts w:ascii="Times New Roman" w:hAnsi="Times New Roman" w:cs="Times New Roman"/>
          <w:sz w:val="24"/>
          <w:szCs w:val="24"/>
        </w:rPr>
        <w:t xml:space="preserve">1.2.4. </w:t>
      </w:r>
      <w:r w:rsidRPr="00664DAA">
        <w:rPr>
          <w:rFonts w:ascii="Times New Roman" w:eastAsia="Lucida Sans Unicode" w:hAnsi="Times New Roman" w:cs="Mangal"/>
          <w:kern w:val="2"/>
          <w:sz w:val="24"/>
          <w:szCs w:val="24"/>
          <w:lang w:eastAsia="zh-CN" w:bidi="hi-IN"/>
        </w:rPr>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с.Юкаменское, ул. Советская, д.11. </w:t>
      </w:r>
      <w:r w:rsidRPr="00664DAA">
        <w:rPr>
          <w:rFonts w:ascii="Times New Roman" w:eastAsia="Lucida Sans Unicode" w:hAnsi="Times New Roman" w:cs="Mangal"/>
          <w:color w:val="052635"/>
          <w:kern w:val="2"/>
          <w:sz w:val="24"/>
          <w:szCs w:val="24"/>
          <w:lang w:eastAsia="zh-CN" w:bidi="hi-IN"/>
        </w:rPr>
        <w:t xml:space="preserve">Понедельник с 8.00 до 18.00,   вторник, четверг, пятница с 8.00 до 17.00, среда с 8.00 до 15.00, суббота, воскресенье – выходные дни, </w:t>
      </w:r>
      <w:r w:rsidRPr="00664DAA">
        <w:rPr>
          <w:rFonts w:ascii="Times New Roman" w:eastAsia="Lucida Sans Unicode" w:hAnsi="Times New Roman" w:cs="Mangal"/>
          <w:kern w:val="2"/>
          <w:sz w:val="24"/>
          <w:szCs w:val="24"/>
          <w:lang w:eastAsia="zh-CN" w:bidi="hi-IN"/>
        </w:rPr>
        <w:t>без перерыва на обед.</w:t>
      </w:r>
    </w:p>
    <w:p w:rsidR="00664DAA" w:rsidRPr="00664DAA" w:rsidRDefault="00664DAA" w:rsidP="00664DAA">
      <w:pPr>
        <w:widowControl w:val="0"/>
        <w:suppressAutoHyphens/>
        <w:autoSpaceDE w:val="0"/>
        <w:autoSpaceDN w:val="0"/>
        <w:adjustRightInd w:val="0"/>
        <w:spacing w:after="0" w:line="240" w:lineRule="auto"/>
        <w:jc w:val="both"/>
        <w:rPr>
          <w:rFonts w:ascii="Times New Roman" w:eastAsia="Lucida Sans Unicode" w:hAnsi="Times New Roman" w:cs="Mangal"/>
          <w:kern w:val="2"/>
          <w:sz w:val="24"/>
          <w:szCs w:val="24"/>
          <w:lang w:eastAsia="zh-CN" w:bidi="hi-IN"/>
        </w:rPr>
      </w:pPr>
      <w:r w:rsidRPr="00664DAA">
        <w:rPr>
          <w:rFonts w:ascii="Times New Roman" w:eastAsia="Lucida Sans Unicode" w:hAnsi="Times New Roman" w:cs="Mangal"/>
          <w:bCs/>
          <w:color w:val="052635"/>
          <w:kern w:val="2"/>
          <w:sz w:val="24"/>
          <w:szCs w:val="24"/>
          <w:lang w:eastAsia="zh-CN" w:bidi="hi-IN"/>
        </w:rPr>
        <w:t xml:space="preserve">        Электронный адрес</w:t>
      </w:r>
      <w:r w:rsidRPr="00664DAA">
        <w:rPr>
          <w:rFonts w:ascii="Times New Roman" w:eastAsia="Lucida Sans Unicode" w:hAnsi="Times New Roman" w:cs="Mangal"/>
          <w:b/>
          <w:bCs/>
          <w:color w:val="052635"/>
          <w:kern w:val="2"/>
          <w:sz w:val="24"/>
          <w:szCs w:val="24"/>
          <w:lang w:eastAsia="zh-CN" w:bidi="hi-IN"/>
        </w:rPr>
        <w:t>:</w:t>
      </w:r>
      <w:r w:rsidRPr="00664DAA">
        <w:rPr>
          <w:rFonts w:ascii="Times New Roman" w:eastAsia="Lucida Sans Unicode" w:hAnsi="Times New Roman" w:cs="Mangal"/>
          <w:color w:val="052635"/>
          <w:kern w:val="2"/>
          <w:sz w:val="24"/>
          <w:szCs w:val="24"/>
          <w:lang w:eastAsia="zh-CN" w:bidi="hi-IN"/>
        </w:rPr>
        <w:t xml:space="preserve"> </w:t>
      </w:r>
      <w:r w:rsidRPr="00664DAA">
        <w:rPr>
          <w:rFonts w:ascii="Times New Roman" w:eastAsia="Lucida Sans Unicode" w:hAnsi="Times New Roman" w:cs="Mangal"/>
          <w:color w:val="052635"/>
          <w:kern w:val="2"/>
          <w:sz w:val="24"/>
          <w:szCs w:val="24"/>
          <w:lang w:val="en-US" w:eastAsia="zh-CN" w:bidi="hi-IN"/>
        </w:rPr>
        <w:t>mfc</w:t>
      </w:r>
      <w:r w:rsidRPr="00664DAA">
        <w:rPr>
          <w:rFonts w:ascii="Times New Roman" w:eastAsia="Lucida Sans Unicode" w:hAnsi="Times New Roman" w:cs="Mangal"/>
          <w:color w:val="052635"/>
          <w:kern w:val="2"/>
          <w:sz w:val="24"/>
          <w:szCs w:val="24"/>
          <w:lang w:eastAsia="zh-CN" w:bidi="hi-IN"/>
        </w:rPr>
        <w:t>_</w:t>
      </w:r>
      <w:r w:rsidRPr="00664DAA">
        <w:rPr>
          <w:rFonts w:ascii="Times New Roman" w:eastAsia="Lucida Sans Unicode" w:hAnsi="Times New Roman" w:cs="Mangal"/>
          <w:color w:val="052635"/>
          <w:kern w:val="2"/>
          <w:sz w:val="24"/>
          <w:szCs w:val="24"/>
          <w:lang w:val="en-US" w:eastAsia="zh-CN" w:bidi="hi-IN"/>
        </w:rPr>
        <w:t>ukam</w:t>
      </w:r>
      <w:r w:rsidRPr="00664DAA">
        <w:rPr>
          <w:rFonts w:ascii="Times New Roman" w:eastAsia="Lucida Sans Unicode" w:hAnsi="Times New Roman" w:cs="Mangal"/>
          <w:color w:val="052635"/>
          <w:kern w:val="2"/>
          <w:sz w:val="24"/>
          <w:szCs w:val="24"/>
          <w:lang w:eastAsia="zh-CN" w:bidi="hi-IN"/>
        </w:rPr>
        <w:t>@</w:t>
      </w:r>
      <w:r w:rsidRPr="00664DAA">
        <w:rPr>
          <w:rFonts w:ascii="Times New Roman" w:eastAsia="Lucida Sans Unicode" w:hAnsi="Times New Roman" w:cs="Mangal"/>
          <w:color w:val="052635"/>
          <w:kern w:val="2"/>
          <w:sz w:val="24"/>
          <w:szCs w:val="24"/>
          <w:lang w:val="en-US" w:eastAsia="zh-CN" w:bidi="hi-IN"/>
        </w:rPr>
        <w:t>mail</w:t>
      </w:r>
      <w:r w:rsidRPr="00664DAA">
        <w:rPr>
          <w:rFonts w:ascii="Times New Roman" w:eastAsia="Lucida Sans Unicode" w:hAnsi="Times New Roman" w:cs="Mangal"/>
          <w:color w:val="052635"/>
          <w:kern w:val="2"/>
          <w:sz w:val="24"/>
          <w:szCs w:val="24"/>
          <w:lang w:eastAsia="zh-CN" w:bidi="hi-IN"/>
        </w:rPr>
        <w:t>.</w:t>
      </w:r>
      <w:r w:rsidRPr="00664DAA">
        <w:rPr>
          <w:rFonts w:ascii="Times New Roman" w:eastAsia="Lucida Sans Unicode" w:hAnsi="Times New Roman" w:cs="Mangal"/>
          <w:color w:val="052635"/>
          <w:kern w:val="2"/>
          <w:sz w:val="24"/>
          <w:szCs w:val="24"/>
          <w:lang w:val="en-US" w:eastAsia="zh-CN" w:bidi="hi-IN"/>
        </w:rPr>
        <w:t>ru</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eastAsia="Lucida Sans Unicode" w:hAnsi="Times New Roman" w:cs="Mangal"/>
          <w:kern w:val="2"/>
          <w:sz w:val="24"/>
          <w:szCs w:val="24"/>
          <w:lang w:eastAsia="zh-CN" w:bidi="hi-IN"/>
        </w:rPr>
        <w:t xml:space="preserve">        Телефон для информирования </w:t>
      </w:r>
      <w:r w:rsidRPr="00664DAA">
        <w:rPr>
          <w:rFonts w:ascii="Times New Roman" w:eastAsia="Lucida Sans Unicode" w:hAnsi="Times New Roman" w:cs="Mangal"/>
          <w:color w:val="052635"/>
          <w:kern w:val="2"/>
          <w:sz w:val="24"/>
          <w:szCs w:val="24"/>
          <w:lang w:eastAsia="zh-CN" w:bidi="hi-IN"/>
        </w:rPr>
        <w:t>тел. 8 (34161) 21203, факс (34161) 21992.</w:t>
      </w:r>
    </w:p>
    <w:p w:rsidR="00664DAA" w:rsidRPr="00664DAA" w:rsidRDefault="00664DAA" w:rsidP="00664DAA">
      <w:pPr>
        <w:spacing w:after="0" w:line="240" w:lineRule="auto"/>
        <w:rPr>
          <w:rFonts w:ascii="Times New Roman" w:eastAsia="Times New Roman" w:hAnsi="Times New Roman" w:cs="Times New Roman"/>
          <w:sz w:val="24"/>
          <w:szCs w:val="24"/>
          <w:lang w:eastAsia="ru-RU"/>
        </w:rPr>
      </w:pPr>
    </w:p>
    <w:p w:rsidR="00664DAA" w:rsidRPr="00664DAA" w:rsidRDefault="00664DAA" w:rsidP="00664DAA">
      <w:pPr>
        <w:autoSpaceDE w:val="0"/>
        <w:autoSpaceDN w:val="0"/>
        <w:adjustRightInd w:val="0"/>
        <w:spacing w:after="0" w:line="240" w:lineRule="auto"/>
        <w:ind w:firstLine="709"/>
        <w:jc w:val="both"/>
        <w:rPr>
          <w:rFonts w:ascii="Arial" w:eastAsia="Calibri" w:hAnsi="Arial" w:cs="Arial"/>
          <w:sz w:val="20"/>
          <w:szCs w:val="20"/>
          <w:highlight w:val="yellow"/>
        </w:rPr>
      </w:pP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b/>
          <w:sz w:val="28"/>
          <w:szCs w:val="24"/>
        </w:rPr>
      </w:pPr>
      <w:r w:rsidRPr="00664DAA">
        <w:rPr>
          <w:rFonts w:ascii="Times New Roman" w:eastAsia="Times New Roman" w:hAnsi="Times New Roman" w:cs="Times New Roman"/>
          <w:b/>
          <w:sz w:val="28"/>
          <w:szCs w:val="24"/>
        </w:rPr>
        <w:t>2. Стандарт предоставления муниципальной услуги</w:t>
      </w:r>
    </w:p>
    <w:p w:rsidR="00664DAA" w:rsidRPr="00664DAA" w:rsidRDefault="00664DAA" w:rsidP="00664DAA">
      <w:pPr>
        <w:autoSpaceDE w:val="0"/>
        <w:autoSpaceDN w:val="0"/>
        <w:adjustRightInd w:val="0"/>
        <w:spacing w:after="0" w:line="240" w:lineRule="auto"/>
        <w:ind w:firstLine="709"/>
        <w:jc w:val="center"/>
        <w:rPr>
          <w:rFonts w:ascii="Times New Roman" w:eastAsia="Times New Roman" w:hAnsi="Times New Roman" w:cs="Times New Roman"/>
          <w:b/>
          <w:sz w:val="28"/>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2.1. Наименование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(далее – муниципальная услуга).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2.2. Наименование органа, предоставляющего муниципальную услугу</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Муниципальная услуга предоставляется Администрацией муниципального образования «Засековское».</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2.3. Результат предоставления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lastRenderedPageBreak/>
        <w:t xml:space="preserve">Конечным результатом предоставления муниципальной услуги являются: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выдача заявителю постановления о предоставлении разрешения на отклонение от предельных параметров разрешенного строительства;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мотивированный отказ в предоставлении муниципальной услуги. </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2.4. Срок предоставления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both"/>
        <w:rPr>
          <w:rFonts w:ascii="Times New Roman" w:hAnsi="Times New Roman" w:cs="Times New Roman"/>
          <w:sz w:val="24"/>
          <w:szCs w:val="24"/>
        </w:rPr>
      </w:pPr>
      <w:r w:rsidRPr="00664DAA">
        <w:rPr>
          <w:rFonts w:ascii="Times New Roman" w:hAnsi="Times New Roman" w:cs="Times New Roman"/>
          <w:sz w:val="24"/>
          <w:szCs w:val="24"/>
        </w:rPr>
        <w:t xml:space="preserve">          Срок предоставления муниципальной услуги при письменном обращении заявителя, поступившем лично, по почте или по электронной почте, а также при устном обращении при невозможности дать ответ в ходе личного приема, не может превышать 10 рабочих дней со дня поступления заявления.</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64DAA">
        <w:rPr>
          <w:rFonts w:ascii="Times New Roman" w:eastAsia="Calibri" w:hAnsi="Times New Roman" w:cs="Times New Roman"/>
          <w:b/>
          <w:sz w:val="24"/>
          <w:szCs w:val="24"/>
        </w:rPr>
        <w:t>2.5. Перечень нормативных правовых актов, непосредственно регулирующих предоставление услуги:</w: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Times New Roman" w:eastAsia="Calibri" w:hAnsi="Times New Roman" w:cs="Times New Roman"/>
          <w:sz w:val="24"/>
          <w:szCs w:val="24"/>
        </w:rPr>
        <w:t xml:space="preserve">- Градостроительный </w:t>
      </w:r>
      <w:hyperlink r:id="rId7" w:history="1">
        <w:r w:rsidRPr="00664DAA">
          <w:rPr>
            <w:rFonts w:ascii="Times New Roman" w:eastAsia="Calibri" w:hAnsi="Times New Roman" w:cs="Times New Roman"/>
            <w:sz w:val="24"/>
            <w:szCs w:val="24"/>
          </w:rPr>
          <w:t>кодекс</w:t>
        </w:r>
      </w:hyperlink>
      <w:r w:rsidRPr="00664DAA">
        <w:rPr>
          <w:rFonts w:ascii="Times New Roman" w:eastAsia="Calibri" w:hAnsi="Times New Roman" w:cs="Times New Roman"/>
          <w:sz w:val="24"/>
          <w:szCs w:val="24"/>
        </w:rPr>
        <w:t xml:space="preserve"> Российской Федерации от 29.12.2004 № 190-ФЗ.</w: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Times New Roman" w:eastAsia="Calibri" w:hAnsi="Times New Roman" w:cs="Times New Roman"/>
          <w:sz w:val="24"/>
          <w:szCs w:val="24"/>
        </w:rPr>
        <w:t xml:space="preserve">- Федеральный </w:t>
      </w:r>
      <w:hyperlink r:id="rId8" w:history="1">
        <w:r w:rsidRPr="00664DAA">
          <w:rPr>
            <w:rFonts w:ascii="Times New Roman" w:eastAsia="Calibri" w:hAnsi="Times New Roman" w:cs="Times New Roman"/>
            <w:sz w:val="24"/>
            <w:szCs w:val="24"/>
          </w:rPr>
          <w:t>закон</w:t>
        </w:r>
      </w:hyperlink>
      <w:r w:rsidRPr="00664DAA">
        <w:rPr>
          <w:rFonts w:ascii="Times New Roman" w:eastAsia="Calibri" w:hAnsi="Times New Roman" w:cs="Times New Roman"/>
          <w:sz w:val="24"/>
          <w:szCs w:val="24"/>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Times New Roman" w:eastAsia="Calibri" w:hAnsi="Times New Roman" w:cs="Times New Roman"/>
          <w:sz w:val="24"/>
          <w:szCs w:val="24"/>
        </w:rPr>
        <w:t>- Постановление Правительства РФ от 19.11.2014 № 1221 «Об утверждении Правил присвоения, изменения и аннулирования адресов».</w: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Times New Roman" w:eastAsia="Calibri" w:hAnsi="Times New Roman" w:cs="Times New Roman"/>
          <w:sz w:val="24"/>
          <w:szCs w:val="24"/>
        </w:rPr>
        <w:t xml:space="preserve">- </w:t>
      </w:r>
      <w:r w:rsidRPr="00664DAA">
        <w:rPr>
          <w:rFonts w:ascii="Times New Roman" w:eastAsia="Calibri" w:hAnsi="Times New Roman" w:cs="Times New Roman"/>
          <w:sz w:val="24"/>
          <w:szCs w:val="24"/>
          <w:lang w:eastAsia="ru-RU"/>
        </w:rPr>
        <w:t>Постановление Правительства РФ от 30.04.2014 № 403 «Об исчерпывающем перечне процедур в сфере жилищного строительства</w:t>
      </w:r>
      <w:r w:rsidRPr="00664DAA">
        <w:rPr>
          <w:rFonts w:ascii="Times New Roman" w:eastAsia="Calibri" w:hAnsi="Times New Roman" w:cs="Times New Roman"/>
          <w:sz w:val="24"/>
          <w:szCs w:val="24"/>
        </w:rPr>
        <w:t>».</w: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Times New Roman" w:eastAsia="Calibri" w:hAnsi="Times New Roman" w:cs="Times New Roman"/>
          <w:sz w:val="24"/>
          <w:szCs w:val="24"/>
        </w:rPr>
        <w:t xml:space="preserve">- </w:t>
      </w:r>
      <w:r w:rsidRPr="00664DAA">
        <w:rPr>
          <w:rFonts w:ascii="Times New Roman" w:eastAsia="Calibri" w:hAnsi="Times New Roman" w:cs="Times New Roman"/>
          <w:sz w:val="24"/>
          <w:szCs w:val="24"/>
          <w:lang w:eastAsia="ru-RU"/>
        </w:rPr>
        <w:t>приказ Минфина России от 11.12.2014 № 146н</w:t>
      </w:r>
      <w:r w:rsidRPr="00664DAA">
        <w:rPr>
          <w:rFonts w:ascii="Times New Roman" w:eastAsia="Calibri" w:hAnsi="Times New Roman" w:cs="Times New Roman"/>
          <w:sz w:val="24"/>
          <w:szCs w:val="24"/>
        </w:rPr>
        <w:t xml:space="preserve"> </w:t>
      </w:r>
      <w:r w:rsidRPr="00664DAA">
        <w:rPr>
          <w:rFonts w:ascii="Times New Roman" w:eastAsia="Calibri" w:hAnsi="Times New Roman" w:cs="Times New Roman"/>
          <w:sz w:val="24"/>
          <w:szCs w:val="24"/>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664DAA">
        <w:rPr>
          <w:rFonts w:ascii="Times New Roman" w:eastAsia="Calibri" w:hAnsi="Times New Roman" w:cs="Times New Roman"/>
          <w:sz w:val="24"/>
          <w:szCs w:val="24"/>
        </w:rPr>
        <w:t>.</w: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Устав муниципального образования «Засековское».</w: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2.6. Исчерпывающий перечень документов, необходимых в соответствии с</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законодательными и иными нормативными правовыми актами для исполнения</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муниципальной услуги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2.6.1. Для предоставления муниципальной услуги Заявитель (представитель Заявителя) обращается с заявлением, заполненным по форме, утвержденной приказом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2 к Регламенту), с приложением следующих документов:</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1) копия документа, подтверждающего полномочия представителя Заявителя, если с заявлением обращается представитель Заявителя, оформленная в порядке, предусмотренном законодательством Российской Федерации;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2) правоустанавливающие и (или) правоудостоверяющие документы на объект (объекты) адресации;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3)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4)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lastRenderedPageBreak/>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6) кадастровый паспорт объекта адресации (в случае присвоения адреса объекту адресации, поставленному на кадастровый учет);</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9) кадастровая выписка об объекте недвижимости, который снят с учета, в случае аннулирования адреса объекта адресации;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10)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2.6.2. Заявитель (представитель Заявителя) самостоятельно представляет документ, указанный в абзацах 1, 3, 5 подпункта 2.8.1 пункта 2.8 Регламента.</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2.6.3. Заявители (представители Заявителя) при подаче заявления вправе приложить к нему документы, указанные в подпункте 2.8.1 пункта 2.8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2.6.4. В соответствии с пунктами 1, 2, 4 части 1 статьи 7 Федерального закона N 210-ФЗ при предоставлении муниципальной услуги Администрация муниципального образования «Засековское» не вправе требовать от Заявителя:</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Управление по собственной инициативе;</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664DAA">
        <w:rPr>
          <w:rFonts w:ascii="Times New Roman" w:hAnsi="Times New Roman" w:cs="Times New Roman"/>
          <w:sz w:val="24"/>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4DAA" w:rsidRPr="00664DAA" w:rsidRDefault="00664DAA" w:rsidP="00664DAA">
      <w:pPr>
        <w:spacing w:after="0" w:line="240" w:lineRule="auto"/>
        <w:jc w:val="both"/>
        <w:rPr>
          <w:rFonts w:ascii="Times New Roman" w:hAnsi="Times New Roman" w:cs="Times New Roman"/>
          <w:sz w:val="24"/>
        </w:rPr>
      </w:pPr>
      <w:r w:rsidRPr="00664DAA">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Основаниями  для  отказа  в  приёме  документов,  необходимых  для  предоставления муниципальной услуги, является: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отсутствие возможности прочтения письменного заявления;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содержание  в  заявлении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сути  поставленных  в  нем  вопросов  и  сообщить Заявителю,  направившему  его,  о  недопустимости  злоупотребления  правом  на  получение информации;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обращение неправомочного лица;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несоответствие  документов  по  форме  и  (или)  содержанию  нормам  действующего законодательства.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Times New Roman" w:hAnsi="Times New Roman" w:cs="Times New Roman"/>
          <w:sz w:val="24"/>
          <w:szCs w:val="24"/>
          <w:lang w:eastAsia="ru-RU"/>
        </w:rPr>
        <w:t xml:space="preserve">            Основанием для отказа в предоставлении муниципальной услуги является:</w:t>
      </w:r>
      <w:r w:rsidRPr="00664DAA">
        <w:rPr>
          <w:rFonts w:ascii="Times New Roman" w:eastAsia="Calibri" w:hAnsi="Times New Roman" w:cs="Times New Roman"/>
          <w:sz w:val="24"/>
          <w:szCs w:val="20"/>
          <w:lang w:eastAsia="ru-RU"/>
        </w:rPr>
        <w:t xml:space="preserve"> </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 обращение с заявлением лица, не имеющего право на получение данной услуги;</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 документы, обязанность по предоставлению муниципальной услуги возложена на заявителя (представителя заявителя), выданы с нарушением порядка, установленного законодательством Российской Федерации;</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Основаниями для приостановления в предоставлении муниципальной услуги, являются:</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1) предоставление документов, не соответствующих перечню, указанному в пункте 2.6.  настоящего регламента;</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2) несоответствие представленных документов по форме и (или) содержанию нормам действующего законодательства;</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3) представление документов с истекшим сроком действия.</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Times New Roman" w:hAnsi="Times New Roman" w:cs="Times New Roman"/>
          <w:sz w:val="24"/>
          <w:szCs w:val="24"/>
          <w:lang w:eastAsia="ru-RU"/>
        </w:rPr>
        <w:t xml:space="preserve">            Основанием для отказа в предоставлении муниципальной услуги является:</w:t>
      </w:r>
      <w:r w:rsidRPr="00664DAA">
        <w:rPr>
          <w:rFonts w:ascii="Times New Roman" w:eastAsia="Calibri" w:hAnsi="Times New Roman" w:cs="Times New Roman"/>
          <w:sz w:val="24"/>
          <w:szCs w:val="20"/>
          <w:lang w:eastAsia="ru-RU"/>
        </w:rPr>
        <w:t xml:space="preserve"> </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 обращение с заявлением лица, не имеющего право на получение данной услуги;</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lastRenderedPageBreak/>
        <w:t>- документы, обязанность по предоставлению муниципальной услуги возложена на заявителя (представителя заявителя), выданы с нарушением порядка, установленного законодательством Российской Федерации;</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Основаниями для приостановления в предоставлении муниципальной услуги, являются:</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1) предоставление документов, не соответствующих перечню, указанному в пункте 2.6.  настоящего регламента;</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2) несоответствие представленных документов по форме и (или) содержанию нормам действующего законодательства;</w:t>
      </w:r>
    </w:p>
    <w:p w:rsidR="00664DAA" w:rsidRPr="00664DAA" w:rsidRDefault="00664DAA" w:rsidP="00664DAA">
      <w:pPr>
        <w:spacing w:after="0"/>
        <w:ind w:left="142" w:hanging="142"/>
        <w:jc w:val="both"/>
        <w:rPr>
          <w:rFonts w:ascii="Times New Roman" w:eastAsia="Calibri" w:hAnsi="Times New Roman" w:cs="Times New Roman"/>
          <w:sz w:val="24"/>
          <w:szCs w:val="20"/>
          <w:lang w:eastAsia="ru-RU"/>
        </w:rPr>
      </w:pPr>
      <w:r w:rsidRPr="00664DAA">
        <w:rPr>
          <w:rFonts w:ascii="Times New Roman" w:eastAsia="Calibri" w:hAnsi="Times New Roman" w:cs="Times New Roman"/>
          <w:sz w:val="24"/>
          <w:szCs w:val="20"/>
          <w:lang w:eastAsia="ru-RU"/>
        </w:rPr>
        <w:t>3) представление документов с истекшим сроком действия.</w:t>
      </w:r>
    </w:p>
    <w:p w:rsidR="00664DAA" w:rsidRPr="00664DAA" w:rsidRDefault="00664DAA" w:rsidP="00664DAA">
      <w:pPr>
        <w:spacing w:after="0" w:line="240" w:lineRule="auto"/>
        <w:jc w:val="center"/>
        <w:rPr>
          <w:rFonts w:ascii="Times New Roman" w:hAnsi="Times New Roman" w:cs="Times New Roman"/>
          <w:b/>
          <w:sz w:val="28"/>
          <w:szCs w:val="24"/>
        </w:rPr>
      </w:pP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2.9. Размер платы, взимаемой с Заявителя при предоставлении муниципальной услуги, способы её взимания</w:t>
      </w:r>
    </w:p>
    <w:p w:rsidR="00664DAA" w:rsidRPr="00664DAA" w:rsidRDefault="00664DAA" w:rsidP="00664DAA">
      <w:pPr>
        <w:spacing w:after="0" w:line="240" w:lineRule="auto"/>
        <w:jc w:val="both"/>
        <w:rPr>
          <w:rFonts w:ascii="Times New Roman" w:hAnsi="Times New Roman" w:cs="Times New Roman"/>
          <w:sz w:val="16"/>
          <w:szCs w:val="16"/>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Муниципальная услуга предоставляется бесплатно.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Время ожидания Заявителя в очереди при подаче заявления или сопроводительного письма с документами,  указанными  в  пункте  2.6  настоящего  Административного  регламента  о предоставлении муниципальной услуги, при получении результата муниципальной услуги, при предварительной записи на приём не должно превышать15 минут.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 xml:space="preserve">2.11.Срок регистрации заявления заявителя о предоставлении муниципальной услуги Заявление на предоставление муниципальной услуги </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Заявление на предоставление муниципальной услуги регистрируется в день поступления заявления.</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2.12.Требования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2.12.1. Помещения и рабочие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2.12.3. На территории, прилегающей к зданию Администрации МО, должны быть оборудованы бесплатные места для парковки, в том числе одно для транспортных средств инвалидов.</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lastRenderedPageBreak/>
        <w:t>2.12.</w:t>
      </w:r>
      <w:r w:rsidRPr="00664DAA">
        <w:rPr>
          <w:rFonts w:ascii="Times New Roman" w:hAnsi="Times New Roman" w:cs="Times New Roman"/>
          <w:i/>
          <w:iCs/>
          <w:spacing w:val="30"/>
          <w:sz w:val="24"/>
          <w:szCs w:val="24"/>
        </w:rPr>
        <w:t xml:space="preserve">4. </w:t>
      </w:r>
      <w:r w:rsidRPr="00664DAA">
        <w:rPr>
          <w:rFonts w:ascii="Times New Roman" w:hAnsi="Times New Roman" w:cs="Times New Roman"/>
          <w:sz w:val="24"/>
          <w:szCs w:val="24"/>
        </w:rPr>
        <w:t>Вход в здание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2.12.5.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w:t>
      </w:r>
      <w:r w:rsidRPr="00664DAA">
        <w:rPr>
          <w:rFonts w:ascii="Times New Roman" w:hAnsi="Times New Roman" w:cs="Times New Roman"/>
          <w:i/>
          <w:iCs/>
          <w:spacing w:val="30"/>
          <w:sz w:val="24"/>
          <w:szCs w:val="24"/>
        </w:rPr>
        <w:t>6</w:t>
      </w:r>
      <w:r w:rsidRPr="00664DAA">
        <w:rPr>
          <w:rFonts w:ascii="Times New Roman" w:hAnsi="Times New Roman" w:cs="Times New Roman"/>
          <w:sz w:val="24"/>
          <w:szCs w:val="24"/>
        </w:rPr>
        <w:t>.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w:t>
      </w:r>
      <w:r w:rsidRPr="00664DAA">
        <w:rPr>
          <w:rFonts w:ascii="Times New Roman" w:hAnsi="Times New Roman" w:cs="Times New Roman"/>
          <w:i/>
          <w:iCs/>
          <w:spacing w:val="30"/>
          <w:sz w:val="24"/>
          <w:szCs w:val="24"/>
        </w:rPr>
        <w:t xml:space="preserve">7. </w:t>
      </w:r>
      <w:r w:rsidRPr="00664DAA">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2.12.8. 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стульями, столами (стойками), бланками заявлений и письменными принадлежностями.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w:t>
      </w:r>
      <w:r w:rsidRPr="00664DAA">
        <w:rPr>
          <w:rFonts w:ascii="Times New Roman" w:hAnsi="Times New Roman" w:cs="Times New Roman"/>
          <w:i/>
          <w:iCs/>
          <w:spacing w:val="30"/>
          <w:sz w:val="24"/>
          <w:szCs w:val="24"/>
        </w:rPr>
        <w:t xml:space="preserve">9. </w:t>
      </w:r>
      <w:r w:rsidRPr="00664DAA">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w:t>
      </w:r>
      <w:r w:rsidRPr="00664DAA">
        <w:rPr>
          <w:rFonts w:ascii="Times New Roman" w:hAnsi="Times New Roman" w:cs="Times New Roman"/>
          <w:spacing w:val="10"/>
          <w:sz w:val="24"/>
          <w:szCs w:val="24"/>
        </w:rPr>
        <w:t xml:space="preserve">12. </w:t>
      </w:r>
      <w:r w:rsidRPr="00664DAA">
        <w:rPr>
          <w:rFonts w:ascii="Times New Roman" w:hAnsi="Times New Roman" w:cs="Times New Roman"/>
          <w:sz w:val="24"/>
          <w:szCs w:val="24"/>
        </w:rPr>
        <w:t>Места для приёма граждан должны быть оборудованы стульями и столами для возможности оформления документов.</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2.12.13. 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lastRenderedPageBreak/>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оказание помощи инвалидам в преодолении барьеров, мешающих </w:t>
      </w:r>
      <w:r w:rsidRPr="00664DAA">
        <w:rPr>
          <w:rFonts w:ascii="Times New Roman" w:hAnsi="Times New Roman" w:cs="Times New Roman"/>
          <w:spacing w:val="10"/>
          <w:sz w:val="24"/>
          <w:szCs w:val="24"/>
        </w:rPr>
        <w:t xml:space="preserve">получению </w:t>
      </w:r>
      <w:r w:rsidRPr="00664DAA">
        <w:rPr>
          <w:rFonts w:ascii="Times New Roman" w:hAnsi="Times New Roman" w:cs="Times New Roman"/>
          <w:sz w:val="24"/>
          <w:szCs w:val="24"/>
        </w:rPr>
        <w:t>ими государственной услуги наравне с другими лицами.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2.12.14. Приём граждан ведётся специалистом по приёму населения в порядке общей очереди.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2.12.15. Специалист по приёму населения обеспечивается личной нагрудной карточкой (бейджем) с указанием фамилии, имени, отчества (при наличии) </w:t>
      </w:r>
      <w:r w:rsidRPr="00664DAA">
        <w:rPr>
          <w:rFonts w:ascii="Times New Roman" w:hAnsi="Times New Roman" w:cs="Times New Roman"/>
          <w:b/>
          <w:bCs/>
          <w:spacing w:val="-10"/>
          <w:sz w:val="24"/>
          <w:szCs w:val="24"/>
        </w:rPr>
        <w:t>и</w:t>
      </w:r>
      <w:r w:rsidRPr="00664DAA">
        <w:rPr>
          <w:rFonts w:ascii="Times New Roman" w:hAnsi="Times New Roman" w:cs="Times New Roman"/>
          <w:sz w:val="24"/>
          <w:szCs w:val="24"/>
        </w:rPr>
        <w:t xml:space="preserve"> должности.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2.12.16. Специалист по приёму населения, а также иные должностные лица Администрации МО,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2.12.</w:t>
      </w:r>
      <w:r w:rsidRPr="00664DAA">
        <w:rPr>
          <w:rFonts w:ascii="Times New Roman" w:hAnsi="Times New Roman" w:cs="Times New Roman"/>
          <w:spacing w:val="10"/>
          <w:sz w:val="24"/>
          <w:szCs w:val="24"/>
        </w:rPr>
        <w:t>17.</w:t>
      </w:r>
      <w:r w:rsidRPr="00664DAA">
        <w:rPr>
          <w:rFonts w:ascii="Times New Roman" w:hAnsi="Times New Roman" w:cs="Times New Roman"/>
          <w:sz w:val="24"/>
          <w:szCs w:val="24"/>
        </w:rPr>
        <w:t xml:space="preserve">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2.12.18.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2.13.Показатели доступности и качества муниципальной услуги</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Показателями доступности и качества оказания муниципальной услуги являются: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обеспечение   информирования   Заявителей  о  месте  нахождения   и  графике  работы Администрация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обеспечение информирования Заявителей о порядке оказания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своевременность приёма Заявителей;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своевременность рассмотрения заявления Заявителей;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своевременность  принятия  решения  о  предоставлении муниципальной  услуги  или  отказе  в предоставлении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своевременность  и  оперативность  исполнения  заявления  Заявителей  (доля  заявлений, исполненных в законодательно установленный срок);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отсутствие жалоб на качество и своевременность предоставления муниципальной услуги. </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III. СОСТАВ, ПОСЛЕДОВАТЕЛЬНОСТЬ И СРОКИ ВЫПОЛНЕНИЯАДМИНИСТАРТИВНЫХ</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3.1. Состав и последовательность действий при предоставлении муниципальной услуги</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1) прием  и регистрация заявления и предоставленных документов;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 рассмотрение заявления и документов, направление межведомственных запросов в соответствии с действующим законодательством;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lastRenderedPageBreak/>
        <w:t xml:space="preserve">3)  подготовка  и  утверждение  постановления  о предоставлении разрешения на отклонение от предельных параметров разрешенного строительства;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  выдача  постановления  о предоставлении разрешения на отклонение от предельных параметров разрешенного строительства.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1  к </w:t>
      </w:r>
    </w:p>
    <w:p w:rsidR="00664DAA" w:rsidRPr="00664DAA" w:rsidRDefault="00664DAA" w:rsidP="00664DAA">
      <w:pPr>
        <w:spacing w:after="0" w:line="240" w:lineRule="auto"/>
        <w:jc w:val="both"/>
        <w:rPr>
          <w:rFonts w:ascii="Times New Roman" w:hAnsi="Times New Roman" w:cs="Times New Roman"/>
          <w:sz w:val="24"/>
          <w:szCs w:val="24"/>
        </w:rPr>
      </w:pPr>
      <w:r w:rsidRPr="00664DAA">
        <w:rPr>
          <w:rFonts w:ascii="Times New Roman" w:hAnsi="Times New Roman" w:cs="Times New Roman"/>
          <w:sz w:val="24"/>
          <w:szCs w:val="24"/>
        </w:rPr>
        <w:t xml:space="preserve">настоящему административному регламенту. </w:t>
      </w:r>
    </w:p>
    <w:p w:rsidR="00664DAA" w:rsidRPr="00664DAA" w:rsidRDefault="00664DAA" w:rsidP="00664DAA">
      <w:pPr>
        <w:tabs>
          <w:tab w:val="left" w:pos="6820"/>
        </w:tabs>
        <w:spacing w:after="0" w:line="240" w:lineRule="auto"/>
        <w:jc w:val="both"/>
        <w:rPr>
          <w:rFonts w:ascii="Times New Roman" w:hAnsi="Times New Roman" w:cs="Times New Roman"/>
          <w:sz w:val="24"/>
          <w:szCs w:val="24"/>
        </w:rPr>
      </w:pPr>
      <w:r w:rsidRPr="00664DAA">
        <w:rPr>
          <w:rFonts w:ascii="Times New Roman" w:hAnsi="Times New Roman" w:cs="Times New Roman"/>
          <w:sz w:val="24"/>
          <w:szCs w:val="24"/>
        </w:rPr>
        <w:tab/>
      </w:r>
    </w:p>
    <w:p w:rsidR="00664DAA" w:rsidRPr="00664DAA" w:rsidRDefault="00664DAA" w:rsidP="00664DAA">
      <w:pPr>
        <w:spacing w:after="0" w:line="240" w:lineRule="auto"/>
        <w:jc w:val="center"/>
        <w:rPr>
          <w:rFonts w:ascii="Times New Roman" w:eastAsia="Times New Roman" w:hAnsi="Times New Roman" w:cs="Times New Roman"/>
          <w:b/>
          <w:sz w:val="24"/>
          <w:szCs w:val="24"/>
          <w:lang w:eastAsia="ru-RU"/>
        </w:rPr>
      </w:pPr>
      <w:r w:rsidRPr="00664DAA">
        <w:rPr>
          <w:rFonts w:ascii="Times New Roman" w:eastAsia="Times New Roman" w:hAnsi="Times New Roman" w:cs="Times New Roman"/>
          <w:b/>
          <w:sz w:val="24"/>
          <w:szCs w:val="24"/>
          <w:lang w:eastAsia="ru-RU"/>
        </w:rPr>
        <w:t>3.2. Требования к порядку выполнения административных процедур</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3.2.1 Описание последовательности действий при приеме и регистрации заявления о предоставлении муниципальной услуги.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Основанием  для  начала  действий  по  предоставлению  муниципальной  услуги  является поступление заявления в Администрацию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Срок регистрации заявления Заявителя составляет не более 15 минут.</w:t>
      </w:r>
    </w:p>
    <w:p w:rsidR="00664DAA" w:rsidRPr="00664DAA" w:rsidRDefault="00664DAA" w:rsidP="00664DAA">
      <w:pPr>
        <w:spacing w:after="0" w:line="240" w:lineRule="auto"/>
        <w:ind w:firstLine="567"/>
        <w:jc w:val="both"/>
        <w:rPr>
          <w:rFonts w:ascii="Times New Roman" w:hAnsi="Times New Roman" w:cs="Times New Roman"/>
          <w:b/>
          <w:sz w:val="24"/>
          <w:szCs w:val="24"/>
        </w:rPr>
      </w:pPr>
      <w:r w:rsidRPr="00664DAA">
        <w:rPr>
          <w:rFonts w:ascii="Times New Roman" w:hAnsi="Times New Roman" w:cs="Times New Roman"/>
          <w:sz w:val="24"/>
          <w:szCs w:val="24"/>
        </w:rPr>
        <w:t xml:space="preserve"> Зарегистрированное  заявление  в день его регистрации передается  специалистом Администрации МО  на рассмотрение Главе МО  (в его отсутствие – должностному лицу его замещающему).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После регистрации и рассмотрения руководителем заявление с резолюцией в течение 1 дня передается специалисту, ответственному за его исполнение. </w:t>
      </w:r>
    </w:p>
    <w:p w:rsidR="00664DAA" w:rsidRPr="00664DAA" w:rsidRDefault="00664DAA" w:rsidP="00664DAA">
      <w:pPr>
        <w:spacing w:after="0" w:line="240" w:lineRule="auto"/>
        <w:ind w:firstLine="540"/>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Срок административной процедуры – 2 рабочих дня.</w:t>
      </w:r>
    </w:p>
    <w:p w:rsidR="00664DAA" w:rsidRPr="00664DAA" w:rsidRDefault="00664DAA" w:rsidP="00664DAA">
      <w:pPr>
        <w:spacing w:after="0" w:line="240" w:lineRule="auto"/>
        <w:ind w:firstLine="567"/>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3.2.2. Рассмотрение  поступившего  заявления  и  документов,  направление  межведомственных запросов в   соответствии с действующим законодательством.</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При рассмотрении заявления должностное лицо проверяет: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а)  соответствие  Заявителя  требованиям,  установленным  пунктом  1.2  настоящего Административного регламента;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б)  наличие  полного  комплекта  документов,  указанных  в  пункте  2.6.1.  настоящего Административного регламента;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в)  сведения,  содержащиеся  в  документах,  представленных  Заявителем,  на  предмет  их достоверности и соответствия требованиям законодательства; </w:t>
      </w:r>
    </w:p>
    <w:p w:rsidR="00664DAA" w:rsidRPr="00664DAA" w:rsidRDefault="00664DAA" w:rsidP="00664DAA">
      <w:pPr>
        <w:spacing w:after="0" w:line="240" w:lineRule="auto"/>
        <w:ind w:firstLine="567"/>
        <w:jc w:val="both"/>
        <w:rPr>
          <w:rFonts w:ascii="Times New Roman" w:eastAsia="Times New Roman" w:hAnsi="Times New Roman" w:cs="Times New Roman"/>
          <w:b/>
          <w:sz w:val="24"/>
          <w:szCs w:val="24"/>
          <w:lang w:eastAsia="ru-RU"/>
        </w:rPr>
      </w:pPr>
      <w:r w:rsidRPr="00664DAA">
        <w:rPr>
          <w:rFonts w:ascii="Times New Roman" w:eastAsia="Times New Roman" w:hAnsi="Times New Roman" w:cs="Times New Roman"/>
          <w:sz w:val="24"/>
          <w:szCs w:val="24"/>
          <w:lang w:eastAsia="ru-RU"/>
        </w:rPr>
        <w:t>В случае необходимости, должностное лицо оформляет межведомственные запросы для получения информации.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По результатам проведенной экспертизы и полученных ответов на запрос принимает решение о подготовке проекта постановления о назначении публичных слушаний и передает заявление с приложенными документами в комиссию.</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специалист, ответственный за предоставление муниципальной услуги,  готовит  проект  уведомления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меры по их устранению и срок их устранения, и  передает  его  в  порядке делопроизводства Главе на рассмотрение и согласование.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lastRenderedPageBreak/>
        <w:t>Специалист, ответственный за предоставление муниципальной услуги, направляет заявителю уведомление одним из способов, указанных в заявлении.</w:t>
      </w:r>
    </w:p>
    <w:p w:rsidR="00664DAA" w:rsidRPr="00664DAA" w:rsidRDefault="00664DAA" w:rsidP="00664DAA">
      <w:pPr>
        <w:spacing w:after="0" w:line="240" w:lineRule="auto"/>
        <w:ind w:firstLine="567"/>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Максимальный срок административной процедуры составляет не более 10  дней.</w:t>
      </w:r>
    </w:p>
    <w:p w:rsidR="00664DAA" w:rsidRPr="00664DAA" w:rsidRDefault="00664DAA" w:rsidP="00664DAA">
      <w:pPr>
        <w:spacing w:after="0" w:line="240" w:lineRule="auto"/>
        <w:ind w:firstLine="567"/>
        <w:jc w:val="both"/>
        <w:rPr>
          <w:rFonts w:ascii="Arial" w:eastAsia="Times New Roman" w:hAnsi="Arial" w:cs="Arial"/>
          <w:b/>
          <w:bCs/>
          <w:color w:val="000000"/>
          <w:sz w:val="18"/>
          <w:szCs w:val="18"/>
          <w:lang w:eastAsia="ru-RU"/>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3.2.3. Подготовка  и  утверждение  постановления  о предоставлении разрешения на отклонение от предельных параметров разрешенного строительства.</w:t>
      </w:r>
    </w:p>
    <w:p w:rsidR="00664DAA" w:rsidRPr="00664DAA" w:rsidRDefault="00664DAA" w:rsidP="00664DAA">
      <w:pPr>
        <w:spacing w:after="0" w:line="240" w:lineRule="auto"/>
        <w:ind w:firstLine="567"/>
        <w:jc w:val="both"/>
        <w:rPr>
          <w:rFonts w:ascii="Times New Roman" w:eastAsia="Times New Roman" w:hAnsi="Times New Roman"/>
          <w:sz w:val="24"/>
          <w:szCs w:val="24"/>
          <w:lang w:eastAsia="ru-RU"/>
        </w:rPr>
      </w:pPr>
      <w:r w:rsidRPr="00664DAA">
        <w:rPr>
          <w:rFonts w:ascii="Times New Roman" w:hAnsi="Times New Roman" w:cs="Times New Roman"/>
          <w:sz w:val="24"/>
          <w:szCs w:val="24"/>
        </w:rPr>
        <w:t xml:space="preserve">Специалист, ответственный за предоставление муниципальной услуги, после издания постановления о назначении публичных слушаний, размещает указанное постановление на официальном сайте муниципального образования «Юкаменский район». Не позднее чем через 10 дней со дня поступления заявления </w:t>
      </w:r>
      <w:r w:rsidRPr="00664DAA">
        <w:rPr>
          <w:rFonts w:ascii="Times New Roman" w:eastAsia="Times New Roman" w:hAnsi="Times New Roman"/>
          <w:sz w:val="24"/>
          <w:szCs w:val="24"/>
          <w:lang w:eastAsia="ru-RU"/>
        </w:rPr>
        <w:t>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w:t>
      </w:r>
    </w:p>
    <w:p w:rsidR="00664DAA" w:rsidRPr="00664DAA" w:rsidRDefault="00664DAA" w:rsidP="00664D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1)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664DAA" w:rsidRPr="00664DAA" w:rsidRDefault="00664DAA" w:rsidP="00664D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664DAA" w:rsidRPr="00664DAA" w:rsidRDefault="00664DAA" w:rsidP="00664D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3)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664DAA" w:rsidRPr="00664DAA" w:rsidRDefault="00664DAA" w:rsidP="00664D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В случае, если разрешение на отклонение от предельных параметров разрешенного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64DAA" w:rsidRPr="00664DAA" w:rsidRDefault="00664DAA" w:rsidP="00664D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w:t>
      </w:r>
    </w:p>
    <w:p w:rsidR="00664DAA" w:rsidRPr="00664DAA" w:rsidRDefault="00664DAA" w:rsidP="00664D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 xml:space="preserve">На основании указанных рекомендаций Глава муниципального образования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 Постановление о предоставлении разрешения на отклонение от предельных параметров разрешенного строительства или об отказе в предоставлении разрешения подлежит опубликованию и размещению на официальном сайте муниципального образования «Юкаменский район». </w:t>
      </w:r>
    </w:p>
    <w:p w:rsidR="00664DAA" w:rsidRPr="00664DAA" w:rsidRDefault="00664DAA" w:rsidP="00664D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664DAA" w:rsidRPr="00664DAA" w:rsidRDefault="00664DAA" w:rsidP="00664D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64DAA">
        <w:rPr>
          <w:rFonts w:ascii="Times New Roman" w:eastAsia="Times New Roman" w:hAnsi="Times New Roman" w:cs="Times New Roman"/>
          <w:sz w:val="24"/>
          <w:szCs w:val="24"/>
          <w:lang w:eastAsia="ru-RU"/>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664DAA" w:rsidRPr="00664DAA" w:rsidRDefault="00664DAA" w:rsidP="00664D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3.2.4. Выдача постановления о разрешении на отклонение от предельных параметров разрешенного строительства или отказ в предоставлении муниципальной услуги.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После регистрации постановление направляется Заявителю одним из способов, указанных в заявлении.</w:t>
      </w:r>
    </w:p>
    <w:p w:rsidR="00664DAA" w:rsidRPr="00664DAA" w:rsidRDefault="00664DAA" w:rsidP="00664DAA">
      <w:pPr>
        <w:spacing w:after="0" w:line="240" w:lineRule="auto"/>
        <w:ind w:firstLine="567"/>
        <w:jc w:val="both"/>
        <w:rPr>
          <w:rFonts w:ascii="Arial" w:eastAsia="Times New Roman" w:hAnsi="Arial" w:cs="Arial"/>
          <w:b/>
          <w:bCs/>
          <w:color w:val="000000"/>
          <w:sz w:val="18"/>
          <w:szCs w:val="18"/>
          <w:lang w:eastAsia="ru-RU"/>
        </w:rPr>
      </w:pPr>
      <w:r w:rsidRPr="00664DAA">
        <w:rPr>
          <w:rFonts w:ascii="Times New Roman" w:eastAsia="Times New Roman" w:hAnsi="Times New Roman" w:cs="Times New Roman"/>
          <w:sz w:val="24"/>
          <w:szCs w:val="24"/>
          <w:lang w:eastAsia="ru-RU"/>
        </w:rPr>
        <w:t>Максимальный срок административной процедуры – 1 день</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3.3. Особенности предоставления муниципальной услуги в электронной форме</w:t>
      </w:r>
    </w:p>
    <w:p w:rsidR="00664DAA" w:rsidRPr="00664DAA" w:rsidRDefault="00664DAA" w:rsidP="00664DAA">
      <w:pPr>
        <w:spacing w:after="0" w:line="240" w:lineRule="auto"/>
        <w:jc w:val="both"/>
        <w:rPr>
          <w:rFonts w:ascii="Times New Roman" w:hAnsi="Times New Roman" w:cs="Times New Roman"/>
          <w:sz w:val="16"/>
          <w:szCs w:val="16"/>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Обращения в электронной форме по вопросам, связанным с предоставлением муниципальной услуги, направляется на адрес электронной почты Администрации МО – </w:t>
      </w:r>
      <w:r w:rsidRPr="00664DAA">
        <w:rPr>
          <w:rFonts w:ascii="Times New Roman" w:hAnsi="Times New Roman" w:cs="Times New Roman"/>
          <w:sz w:val="24"/>
          <w:szCs w:val="24"/>
          <w:u w:val="single"/>
          <w:lang w:val="en-US"/>
        </w:rPr>
        <w:t>mozasekovo</w:t>
      </w:r>
      <w:r w:rsidRPr="00664DAA">
        <w:rPr>
          <w:rFonts w:ascii="Times New Roman" w:hAnsi="Times New Roman" w:cs="Times New Roman"/>
          <w:sz w:val="24"/>
          <w:szCs w:val="24"/>
          <w:u w:val="single"/>
        </w:rPr>
        <w:t>@</w:t>
      </w:r>
      <w:r w:rsidRPr="00664DAA">
        <w:rPr>
          <w:rFonts w:ascii="Times New Roman" w:hAnsi="Times New Roman" w:cs="Times New Roman"/>
          <w:sz w:val="24"/>
          <w:szCs w:val="24"/>
          <w:u w:val="single"/>
          <w:lang w:val="en-US"/>
        </w:rPr>
        <w:t>mail</w:t>
      </w:r>
      <w:r w:rsidRPr="00664DAA">
        <w:rPr>
          <w:rFonts w:ascii="Times New Roman" w:hAnsi="Times New Roman" w:cs="Times New Roman"/>
          <w:sz w:val="24"/>
          <w:szCs w:val="24"/>
          <w:u w:val="single"/>
        </w:rPr>
        <w:t>.</w:t>
      </w:r>
      <w:r w:rsidRPr="00664DAA">
        <w:rPr>
          <w:rFonts w:ascii="Times New Roman" w:hAnsi="Times New Roman" w:cs="Times New Roman"/>
          <w:sz w:val="24"/>
          <w:szCs w:val="24"/>
          <w:u w:val="single"/>
          <w:lang w:val="en-US"/>
        </w:rPr>
        <w:t>ru</w:t>
      </w:r>
      <w:r w:rsidRPr="00664DAA">
        <w:rPr>
          <w:rFonts w:ascii="Times New Roman" w:hAnsi="Times New Roman" w:cs="Times New Roman"/>
          <w:sz w:val="24"/>
          <w:szCs w:val="24"/>
          <w:u w:val="single"/>
        </w:rPr>
        <w:t>.</w:t>
      </w:r>
      <w:r w:rsidRPr="00664DAA">
        <w:rPr>
          <w:rFonts w:ascii="Times New Roman" w:hAnsi="Times New Roman" w:cs="Times New Roman"/>
          <w:sz w:val="24"/>
          <w:szCs w:val="24"/>
        </w:rPr>
        <w:t xml:space="preserve">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МО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Предоставление муниципальной услуги</w:t>
      </w:r>
      <w:r w:rsidRPr="00664DAA">
        <w:rPr>
          <w:sz w:val="24"/>
          <w:szCs w:val="24"/>
        </w:rPr>
        <w:t xml:space="preserve"> </w:t>
      </w:r>
      <w:r w:rsidRPr="00664DAA">
        <w:rPr>
          <w:rFonts w:ascii="Times New Roman" w:hAnsi="Times New Roman" w:cs="Times New Roman"/>
          <w:sz w:val="24"/>
          <w:szCs w:val="24"/>
        </w:rPr>
        <w:t>через  Единый  портал  государственных  и муниципальных  услуг  (функций) и Региональный  портал  государственных  и  муниципальных  услуг (функций)  Удмуртской  Республики  не предусмотрено.</w:t>
      </w:r>
    </w:p>
    <w:p w:rsidR="00664DAA" w:rsidRPr="00664DAA" w:rsidRDefault="00664DAA" w:rsidP="00664DAA">
      <w:pPr>
        <w:spacing w:after="0" w:line="240" w:lineRule="auto"/>
        <w:ind w:firstLine="567"/>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 xml:space="preserve">3.4. Особенности предоставления муниципальной услуги в многофункциональном центре </w:t>
      </w:r>
    </w:p>
    <w:p w:rsidR="00664DAA" w:rsidRPr="00664DAA" w:rsidRDefault="00664DAA" w:rsidP="00664DAA">
      <w:pPr>
        <w:spacing w:after="0" w:line="240" w:lineRule="auto"/>
        <w:jc w:val="center"/>
        <w:rPr>
          <w:rFonts w:ascii="Times New Roman" w:hAnsi="Times New Roman" w:cs="Times New Roman"/>
          <w:b/>
          <w:sz w:val="16"/>
          <w:szCs w:val="16"/>
        </w:rPr>
      </w:pPr>
    </w:p>
    <w:p w:rsidR="00664DAA" w:rsidRPr="00664DAA" w:rsidRDefault="00664DAA" w:rsidP="00664DAA">
      <w:pPr>
        <w:widowControl w:val="0"/>
        <w:tabs>
          <w:tab w:val="left" w:pos="1258"/>
        </w:tabs>
        <w:spacing w:after="60" w:line="274" w:lineRule="exact"/>
        <w:ind w:right="40" w:firstLine="567"/>
        <w:jc w:val="both"/>
        <w:rPr>
          <w:rFonts w:ascii="Times New Roman" w:eastAsia="Lucida Sans Unicode" w:hAnsi="Times New Roman" w:cs="Mangal"/>
          <w:kern w:val="2"/>
          <w:sz w:val="24"/>
          <w:szCs w:val="24"/>
          <w:lang w:eastAsia="zh-CN" w:bidi="hi-IN"/>
        </w:rPr>
      </w:pPr>
      <w:r w:rsidRPr="00664DAA">
        <w:rPr>
          <w:rFonts w:ascii="Times New Roman" w:eastAsia="Lucida Sans Unicode" w:hAnsi="Times New Roman" w:cs="Mangal"/>
          <w:kern w:val="2"/>
          <w:sz w:val="24"/>
          <w:szCs w:val="24"/>
          <w:lang w:eastAsia="zh-CN" w:bidi="hi-IN"/>
        </w:rPr>
        <w:t>Предоставление муниципальной услуги в многофункциональном центре предусмотрено.</w:t>
      </w:r>
    </w:p>
    <w:p w:rsidR="00664DAA" w:rsidRPr="00664DAA" w:rsidRDefault="00664DAA" w:rsidP="00664DAA">
      <w:pPr>
        <w:spacing w:after="0" w:line="240" w:lineRule="auto"/>
        <w:jc w:val="center"/>
        <w:rPr>
          <w:rFonts w:ascii="Times New Roman" w:hAnsi="Times New Roman" w:cs="Times New Roman"/>
          <w:b/>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IV. ФОРМЫ КОНТРОЛЯ ЗА ИСПОЛНЕНИЕМ АДМИНИСТРАТИВНОГО</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РЕГЛАМЕНТА</w:t>
      </w:r>
    </w:p>
    <w:p w:rsidR="00664DAA" w:rsidRPr="00664DAA" w:rsidRDefault="00664DAA" w:rsidP="00664DAA">
      <w:pPr>
        <w:spacing w:after="0" w:line="240" w:lineRule="auto"/>
        <w:jc w:val="center"/>
        <w:rPr>
          <w:rFonts w:ascii="Times New Roman" w:hAnsi="Times New Roman" w:cs="Times New Roman"/>
          <w:b/>
          <w:sz w:val="16"/>
          <w:szCs w:val="16"/>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4.1. Требования к порядку и формам контроля за предоставлением</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муниципальной услуги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4.1.2.Контроль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4.1.3.Контроль  за  предоставлением  муниципальной  услуги  осуществляется  в  следующих формах: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текущий контроль;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внутриведомственный контроль;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контроль со стороны граждан.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4.1.4.  Система контроля предоставления муниципальной услуги включает в себя: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проверку хода и качества предоставления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учет  и  анализ  результатов  исполнительской  дисциплины  муниципальных  служащих  в Администрации МО.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4.2. 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должностное  лицо  Администрации  МО,  </w:t>
      </w:r>
      <w:r w:rsidRPr="00664DAA">
        <w:rPr>
          <w:rFonts w:ascii="Times New Roman" w:hAnsi="Times New Roman" w:cs="Times New Roman"/>
          <w:sz w:val="24"/>
          <w:szCs w:val="24"/>
        </w:rPr>
        <w:lastRenderedPageBreak/>
        <w:t xml:space="preserve">назначенное  ответственным за организацию работы по предоставлению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4.3.1.  Основанием  для  проведения  плановых  проверок  являются  годовой  план  работы Администрации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4.3.2.  Внеплановые  проверки  проводятся  по  решению  Главы  МО  на  основании  конкретного обращения Заявителя.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4.3.4. При проведении проверки осуществляется контроль за: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обеспечением прав Заявителей на получение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исполнением  нормативных  правовых  актов,  регулирующих  предоставление   муниципальной услуг;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своевременностью, полнотой и качеством предоставления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4.3.6. По результатам проверки должны быть осуществлены необходимые меры по устранению недостатков в предоставлении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4.4. Ответственность должностных лиц Администрации МО за решения и действия</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(бездействие), принимаемые (осуществляемые) в ходе предоставления муниципальной услуги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 Персональная ответственность должностных лиц закрепляется в их должностных регламентах в соответствии с требованиями законодательства.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4.4.2 Ответственность за предоставление муниципальной услуги и соблюдение установленных сроков её осуществления несет Глава МО.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Ответственные должностные лица, уполномоченные на предоставление муниципальной услуги, несут дисциплинарную ответственность за: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правильность предоставления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 соблюдение сроков предоставления муниципальной услуги. </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t>V. ДОСУДЕБНЫЙ (ВНЕСУДЕБНЫЙ) ПОРЯДОК ОБЖАЛОВАНИЯ РЕШЕНИЙ И</w:t>
      </w:r>
    </w:p>
    <w:p w:rsidR="00664DAA" w:rsidRPr="00664DAA" w:rsidRDefault="00664DAA" w:rsidP="00664DAA">
      <w:pPr>
        <w:spacing w:after="0" w:line="240" w:lineRule="auto"/>
        <w:jc w:val="center"/>
        <w:rPr>
          <w:rFonts w:ascii="Times New Roman" w:hAnsi="Times New Roman" w:cs="Times New Roman"/>
          <w:b/>
          <w:sz w:val="24"/>
          <w:szCs w:val="24"/>
        </w:rPr>
      </w:pPr>
      <w:r w:rsidRPr="00664DAA">
        <w:rPr>
          <w:rFonts w:ascii="Times New Roman" w:hAnsi="Times New Roman" w:cs="Times New Roman"/>
          <w:b/>
          <w:sz w:val="24"/>
          <w:szCs w:val="24"/>
        </w:rPr>
        <w:lastRenderedPageBreak/>
        <w:t>ДЕЙСТВИЙ (БЕЗДЕЙСТВИЯ) ОРГАНА, ПРЕДОСТАВЛЯЮЩЕГО МУНЦИПАЛЬНУЮУСЛУГУ, А ТАКЖЕ ИХ ДОЛЖНОСТНЫХ ЛИЦ</w:t>
      </w:r>
    </w:p>
    <w:p w:rsidR="00664DAA" w:rsidRPr="00664DAA" w:rsidRDefault="00664DAA" w:rsidP="00664DAA">
      <w:pPr>
        <w:spacing w:after="0" w:line="240" w:lineRule="auto"/>
        <w:jc w:val="both"/>
        <w:rPr>
          <w:rFonts w:ascii="Times New Roman" w:hAnsi="Times New Roman" w:cs="Times New Roman"/>
          <w:sz w:val="24"/>
          <w:szCs w:val="24"/>
        </w:rPr>
      </w:pP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  Заявитель  (представитель  заявителя)  вправе  обратиться  с  жалобой  в  следующих случаях: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2.1. Нарушение срока регистрации запроса Заявителя  о предоставлении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2.2. Нарушение срока предоставления муниципальной услуги.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2.6. Затребование с Заявителя при предоставлении муниципальной услуги платы.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2.7.  Отказ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3. Общие требования к порядку подачи и рассмотрения жалобы:</w:t>
      </w:r>
    </w:p>
    <w:p w:rsidR="00664DAA" w:rsidRPr="00664DAA" w:rsidRDefault="00664DAA" w:rsidP="00664DAA">
      <w:pPr>
        <w:spacing w:after="0" w:line="240" w:lineRule="auto"/>
        <w:ind w:firstLine="567"/>
        <w:jc w:val="both"/>
        <w:rPr>
          <w:rFonts w:ascii="Times New Roman" w:hAnsi="Times New Roman" w:cs="Times New Roman"/>
          <w:color w:val="FF0000"/>
          <w:sz w:val="24"/>
          <w:szCs w:val="24"/>
        </w:rPr>
      </w:pPr>
      <w:r w:rsidRPr="00664DAA">
        <w:rPr>
          <w:rFonts w:ascii="Times New Roman" w:hAnsi="Times New Roman" w:cs="Times New Roman"/>
          <w:sz w:val="24"/>
          <w:szCs w:val="24"/>
        </w:rPr>
        <w:t>3.1 Жалоба подается в письменной форме на бумажном носителе, в электронной форме в Администрацию МО, многофункциональный центр</w:t>
      </w:r>
      <w:r w:rsidRPr="00664DAA">
        <w:rPr>
          <w:rFonts w:ascii="Times New Roman" w:hAnsi="Times New Roman" w:cs="Times New Roman"/>
          <w:color w:val="FF0000"/>
          <w:sz w:val="24"/>
          <w:szCs w:val="24"/>
        </w:rPr>
        <w:t>.</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«Юкаменский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3.3 Жалоба должна содержать:</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4DAA" w:rsidRPr="00664DAA" w:rsidRDefault="00664DAA" w:rsidP="00664DAA">
      <w:pPr>
        <w:spacing w:after="0" w:line="240" w:lineRule="auto"/>
        <w:ind w:firstLine="567"/>
        <w:jc w:val="both"/>
      </w:pPr>
      <w:r w:rsidRPr="00664DAA">
        <w:rPr>
          <w:rFonts w:ascii="Times New Roman" w:hAnsi="Times New Roman" w:cs="Times New Roman"/>
          <w:sz w:val="24"/>
          <w:szCs w:val="24"/>
        </w:rPr>
        <w:t>3) сведения об обжалуемых решениях и действиях (бездействии) Администрации МО, должностного лица Администрации МО или муниципального служащего, многофункционального центра, работника многофункционального центра</w:t>
      </w:r>
      <w:r w:rsidRPr="00664DAA">
        <w:t>;</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многофункционального центра, работника многофункционального центра. </w:t>
      </w:r>
      <w:r w:rsidRPr="00664DAA">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4. По результатам рассмотрения жалобы принимается одно из следующих решений:</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4.2. В удовлетворении жалобы отказывается.</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 xml:space="preserve">5.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64DAA" w:rsidRPr="00664DAA" w:rsidRDefault="00664DAA" w:rsidP="00664DAA">
      <w:pPr>
        <w:spacing w:after="0" w:line="240" w:lineRule="auto"/>
        <w:ind w:firstLine="567"/>
        <w:jc w:val="both"/>
        <w:rPr>
          <w:rFonts w:ascii="Times New Roman" w:hAnsi="Times New Roman" w:cs="Times New Roman"/>
          <w:sz w:val="24"/>
          <w:szCs w:val="24"/>
        </w:rPr>
      </w:pPr>
      <w:r w:rsidRPr="00664DAA">
        <w:rPr>
          <w:rFonts w:ascii="Times New Roman" w:hAnsi="Times New Roman" w:cs="Times New Roman"/>
          <w:sz w:val="24"/>
          <w:szCs w:val="24"/>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4DAA" w:rsidRPr="00664DAA" w:rsidRDefault="00664DAA" w:rsidP="00664DAA">
      <w:pPr>
        <w:spacing w:after="0" w:line="240" w:lineRule="auto"/>
        <w:jc w:val="both"/>
        <w:rPr>
          <w:rFonts w:ascii="Times New Roman" w:eastAsia="Times New Roman" w:hAnsi="Times New Roman" w:cs="Times New Roman"/>
          <w:sz w:val="24"/>
          <w:szCs w:val="24"/>
        </w:rPr>
      </w:pPr>
    </w:p>
    <w:p w:rsidR="00664DAA" w:rsidRPr="00664DAA" w:rsidRDefault="00664DAA" w:rsidP="00664DAA">
      <w:pPr>
        <w:spacing w:after="0" w:line="240" w:lineRule="auto"/>
        <w:ind w:left="5103"/>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Приложение 1</w:t>
      </w:r>
    </w:p>
    <w:p w:rsidR="00664DAA" w:rsidRPr="00664DAA" w:rsidRDefault="00664DAA" w:rsidP="00664DAA">
      <w:pPr>
        <w:spacing w:after="0" w:line="240" w:lineRule="auto"/>
        <w:ind w:left="5103"/>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к Административному регламенту</w:t>
      </w:r>
      <w:r w:rsidRPr="00664DAA">
        <w:rPr>
          <w:rFonts w:ascii="Tahoma" w:eastAsia="Times New Roman" w:hAnsi="Tahoma" w:cs="Times New Roman"/>
          <w:sz w:val="24"/>
          <w:szCs w:val="24"/>
        </w:rPr>
        <w:t xml:space="preserve"> </w:t>
      </w:r>
      <w:r w:rsidRPr="00664DAA">
        <w:rPr>
          <w:rFonts w:ascii="Times New Roman" w:eastAsia="Times New Roman" w:hAnsi="Times New Roman" w:cs="Times New Roman"/>
          <w:sz w:val="24"/>
          <w:szCs w:val="24"/>
        </w:rPr>
        <w:t>предоставления муниципальной услуги «Присвоение, изменение и аннулирование адреса объекта адресации» </w:t>
      </w:r>
    </w:p>
    <w:p w:rsidR="00664DAA" w:rsidRPr="00664DAA" w:rsidRDefault="00664DAA" w:rsidP="00664DAA">
      <w:pPr>
        <w:spacing w:after="0" w:line="240" w:lineRule="auto"/>
        <w:ind w:firstLine="709"/>
        <w:jc w:val="center"/>
        <w:rPr>
          <w:rFonts w:ascii="Times New Roman" w:eastAsia="Times New Roman" w:hAnsi="Times New Roman" w:cs="Times New Roman"/>
          <w:b/>
          <w:sz w:val="24"/>
          <w:szCs w:val="24"/>
        </w:rPr>
      </w:pPr>
    </w:p>
    <w:p w:rsidR="00664DAA" w:rsidRPr="00664DAA" w:rsidRDefault="00664DAA" w:rsidP="00664DAA">
      <w:pPr>
        <w:spacing w:after="0" w:line="240" w:lineRule="auto"/>
        <w:ind w:firstLine="709"/>
        <w:jc w:val="center"/>
        <w:rPr>
          <w:rFonts w:ascii="Times New Roman" w:eastAsia="Times New Roman" w:hAnsi="Times New Roman" w:cs="Times New Roman"/>
          <w:b/>
          <w:sz w:val="24"/>
          <w:szCs w:val="24"/>
        </w:rPr>
      </w:pPr>
      <w:r w:rsidRPr="00664DAA">
        <w:rPr>
          <w:rFonts w:ascii="Times New Roman" w:eastAsia="Times New Roman" w:hAnsi="Times New Roman" w:cs="Times New Roman"/>
          <w:b/>
          <w:sz w:val="24"/>
          <w:szCs w:val="24"/>
        </w:rPr>
        <w:t>БЛОК-СХЕМА</w:t>
      </w:r>
    </w:p>
    <w:p w:rsidR="00664DAA" w:rsidRPr="00664DAA" w:rsidRDefault="00664DAA" w:rsidP="00664DAA">
      <w:pPr>
        <w:spacing w:after="0" w:line="240" w:lineRule="auto"/>
        <w:ind w:firstLine="709"/>
        <w:jc w:val="center"/>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процедуры предоставления муниципальной услуги</w:t>
      </w:r>
      <w:r w:rsidRPr="00664DAA">
        <w:rPr>
          <w:rFonts w:ascii="Tahoma" w:eastAsia="Times New Roman" w:hAnsi="Tahoma" w:cs="Times New Roman"/>
          <w:sz w:val="24"/>
          <w:szCs w:val="24"/>
        </w:rPr>
        <w:t xml:space="preserve"> </w:t>
      </w:r>
      <w:r w:rsidRPr="00664DAA">
        <w:rPr>
          <w:rFonts w:ascii="Times New Roman" w:eastAsia="Times New Roman" w:hAnsi="Times New Roman" w:cs="Times New Roman"/>
          <w:sz w:val="24"/>
          <w:szCs w:val="24"/>
        </w:rPr>
        <w:t>«Присвоение, изменение и аннулирование адреса объекта адресации»</w:t>
      </w:r>
    </w:p>
    <w:p w:rsidR="00664DAA" w:rsidRPr="00664DAA" w:rsidRDefault="00664DAA" w:rsidP="00664DAA">
      <w:pPr>
        <w:spacing w:after="0" w:line="240" w:lineRule="auto"/>
        <w:ind w:firstLine="709"/>
        <w:jc w:val="center"/>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62336" behindDoc="0" locked="0" layoutInCell="1" allowOverlap="1" wp14:anchorId="0F1F9144" wp14:editId="491486D7">
                <wp:simplePos x="0" y="0"/>
                <wp:positionH relativeFrom="column">
                  <wp:posOffset>1704340</wp:posOffset>
                </wp:positionH>
                <wp:positionV relativeFrom="paragraph">
                  <wp:posOffset>76835</wp:posOffset>
                </wp:positionV>
                <wp:extent cx="2626360" cy="340360"/>
                <wp:effectExtent l="0" t="0" r="21590" b="2159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340360"/>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spacing w:line="240" w:lineRule="exact"/>
                              <w:rPr>
                                <w:rFonts w:ascii="Times New Roman" w:hAnsi="Times New Roman"/>
                                <w:sz w:val="20"/>
                                <w:szCs w:val="20"/>
                              </w:rPr>
                            </w:pPr>
                            <w:r>
                              <w:rPr>
                                <w:rFonts w:ascii="Times New Roman" w:hAnsi="Times New Roman"/>
                                <w:sz w:val="20"/>
                                <w:szCs w:val="20"/>
                              </w:rPr>
                              <w:t>ПРИЕМ</w:t>
                            </w:r>
                            <w:r w:rsidRPr="00CE2C5A">
                              <w:rPr>
                                <w:rFonts w:ascii="Times New Roman" w:hAnsi="Times New Roman"/>
                                <w:sz w:val="20"/>
                                <w:szCs w:val="20"/>
                              </w:rPr>
                              <w:t xml:space="preserve"> </w:t>
                            </w:r>
                            <w:r>
                              <w:rPr>
                                <w:rFonts w:ascii="Times New Roman" w:hAnsi="Times New Roman"/>
                                <w:sz w:val="20"/>
                                <w:szCs w:val="20"/>
                              </w:rPr>
                              <w:t xml:space="preserve">И РЕГИСТРАЦИЯ </w:t>
                            </w:r>
                            <w:r w:rsidRPr="00CE2C5A">
                              <w:rPr>
                                <w:rFonts w:ascii="Times New Roman" w:hAnsi="Times New Roman"/>
                                <w:sz w:val="20"/>
                                <w:szCs w:val="20"/>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left:0;text-align:left;margin-left:134.2pt;margin-top:6.05pt;width:206.8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">
                <v:textbox>
                  <w:txbxContent>
                    <w:p w:rsidR="00664DAA" w:rsidRPr="00CE2C5A" w:rsidRDefault="00664DAA" w:rsidP="00664DAA">
                      <w:pPr>
                        <w:spacing w:line="240" w:lineRule="exact"/>
                        <w:rPr>
                          <w:rFonts w:ascii="Times New Roman" w:hAnsi="Times New Roman"/>
                          <w:sz w:val="20"/>
                          <w:szCs w:val="20"/>
                        </w:rPr>
                      </w:pPr>
                      <w:r>
                        <w:rPr>
                          <w:rFonts w:ascii="Times New Roman" w:hAnsi="Times New Roman"/>
                          <w:sz w:val="20"/>
                          <w:szCs w:val="20"/>
                        </w:rPr>
                        <w:t>ПРИЕМ</w:t>
                      </w:r>
                      <w:r w:rsidRPr="00CE2C5A">
                        <w:rPr>
                          <w:rFonts w:ascii="Times New Roman" w:hAnsi="Times New Roman"/>
                          <w:sz w:val="20"/>
                          <w:szCs w:val="20"/>
                        </w:rPr>
                        <w:t xml:space="preserve"> </w:t>
                      </w:r>
                      <w:r>
                        <w:rPr>
                          <w:rFonts w:ascii="Times New Roman" w:hAnsi="Times New Roman"/>
                          <w:sz w:val="20"/>
                          <w:szCs w:val="20"/>
                        </w:rPr>
                        <w:t xml:space="preserve">И РЕГИСТРАЦИЯ </w:t>
                      </w:r>
                      <w:r w:rsidRPr="00CE2C5A">
                        <w:rPr>
                          <w:rFonts w:ascii="Times New Roman" w:hAnsi="Times New Roman"/>
                          <w:sz w:val="20"/>
                          <w:szCs w:val="20"/>
                        </w:rPr>
                        <w:t>ЗАЯВЛЕНИЯ</w:t>
                      </w:r>
                    </w:p>
                  </w:txbxContent>
                </v:textbox>
              </v:rect>
            </w:pict>
          </mc:Fallback>
        </mc:AlternateContent>
      </w:r>
    </w:p>
    <w:p w:rsidR="00664DAA" w:rsidRPr="00664DAA" w:rsidRDefault="00664DAA" w:rsidP="00664DAA">
      <w:pPr>
        <w:spacing w:after="0" w:line="240" w:lineRule="auto"/>
        <w:ind w:firstLine="709"/>
        <w:jc w:val="center"/>
        <w:rPr>
          <w:rFonts w:ascii="Times New Roman" w:eastAsia="Times New Roman" w:hAnsi="Times New Roman" w:cs="Times New Roman"/>
          <w:sz w:val="24"/>
          <w:szCs w:val="24"/>
        </w:rPr>
      </w:pP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Arial" w:eastAsia="Calibri" w:hAnsi="Arial" w:cs="Arial"/>
          <w:noProof/>
          <w:sz w:val="20"/>
          <w:szCs w:val="20"/>
          <w:lang w:eastAsia="ru-RU"/>
        </w:rPr>
        <mc:AlternateContent>
          <mc:Choice Requires="wps">
            <w:drawing>
              <wp:anchor distT="0" distB="0" distL="114299" distR="114299" simplePos="0" relativeHeight="251660288" behindDoc="0" locked="0" layoutInCell="1" allowOverlap="1" wp14:anchorId="5EC6C584" wp14:editId="0A943E56">
                <wp:simplePos x="0" y="0"/>
                <wp:positionH relativeFrom="column">
                  <wp:posOffset>3006724</wp:posOffset>
                </wp:positionH>
                <wp:positionV relativeFrom="paragraph">
                  <wp:posOffset>71755</wp:posOffset>
                </wp:positionV>
                <wp:extent cx="0" cy="165735"/>
                <wp:effectExtent l="76200" t="0" r="57150" b="6286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75pt,5.65pt" to="236.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">
                <v:stroke endarrow="block"/>
              </v:line>
            </w:pict>
          </mc:Fallback>
        </mc:AlternateConten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4DAA">
        <w:rPr>
          <w:rFonts w:ascii="Arial" w:eastAsia="Calibri" w:hAnsi="Arial" w:cs="Arial"/>
          <w:noProof/>
          <w:sz w:val="20"/>
          <w:szCs w:val="20"/>
          <w:lang w:eastAsia="ru-RU"/>
        </w:rPr>
        <mc:AlternateContent>
          <mc:Choice Requires="wps">
            <w:drawing>
              <wp:anchor distT="0" distB="0" distL="114300" distR="114300" simplePos="0" relativeHeight="251677696" behindDoc="0" locked="0" layoutInCell="1" allowOverlap="1" wp14:anchorId="2765E220" wp14:editId="0AA0B86D">
                <wp:simplePos x="0" y="0"/>
                <wp:positionH relativeFrom="column">
                  <wp:posOffset>1703070</wp:posOffset>
                </wp:positionH>
                <wp:positionV relativeFrom="paragraph">
                  <wp:posOffset>76200</wp:posOffset>
                </wp:positionV>
                <wp:extent cx="2625725" cy="1015365"/>
                <wp:effectExtent l="0" t="0" r="22225" b="2095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1015365"/>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spacing w:line="240" w:lineRule="exact"/>
                              <w:rPr>
                                <w:rFonts w:ascii="Times New Roman" w:hAnsi="Times New Roman"/>
                                <w:sz w:val="20"/>
                                <w:szCs w:val="20"/>
                              </w:rPr>
                            </w:pPr>
                            <w:r>
                              <w:rPr>
                                <w:rFonts w:ascii="Times New Roman" w:hAnsi="Times New Roman"/>
                              </w:rPr>
                              <w:t>ВЫДАЧА ЗАЯВИТЕЛЮ РАСПИСКИ В ПОЛУЧЕНИИ ДОКУМЕНТОВ ИЛИ НАПРАВЛЕНИЕ ЕМУ СООТВЕТСТВУЮЩЕГО СООБЩЕНИЯ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7" style="position:absolute;left:0;text-align:left;margin-left:134.1pt;margin-top:6pt;width:206.75pt;height:7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">
                <v:textbox style="mso-fit-shape-to-text:t">
                  <w:txbxContent>
                    <w:p w:rsidR="00664DAA" w:rsidRPr="00CE2C5A" w:rsidRDefault="00664DAA" w:rsidP="00664DAA">
                      <w:pPr>
                        <w:spacing w:line="240" w:lineRule="exact"/>
                        <w:rPr>
                          <w:rFonts w:ascii="Times New Roman" w:hAnsi="Times New Roman"/>
                          <w:sz w:val="20"/>
                          <w:szCs w:val="20"/>
                        </w:rPr>
                      </w:pPr>
                      <w:r>
                        <w:rPr>
                          <w:rFonts w:ascii="Times New Roman" w:hAnsi="Times New Roman"/>
                        </w:rPr>
                        <w:t>ВЫДАЧА ЗАЯВИТЕЛЮ РАСПИСКИ В ПОЛУЧЕНИИ ДОКУМЕНТОВ ИЛИ НАПРАВЛЕНИЕ ЕМУ СООТВЕТСТВУЮЩЕГО СООБЩЕНИЯ</w:t>
                      </w:r>
                    </w:p>
                  </w:txbxContent>
                </v:textbox>
              </v:rect>
            </w:pict>
          </mc:Fallback>
        </mc:AlternateContent>
      </w:r>
    </w:p>
    <w:p w:rsidR="00664DAA" w:rsidRPr="00664DAA" w:rsidRDefault="00664DAA" w:rsidP="00664D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64DAA" w:rsidRPr="00664DAA" w:rsidRDefault="00664DAA" w:rsidP="00664DAA">
      <w:pPr>
        <w:tabs>
          <w:tab w:val="left" w:pos="1843"/>
          <w:tab w:val="left" w:pos="7371"/>
        </w:tabs>
        <w:spacing w:after="0" w:line="240" w:lineRule="auto"/>
        <w:jc w:val="both"/>
        <w:rPr>
          <w:rFonts w:ascii="Times New Roman" w:eastAsia="Times New Roman" w:hAnsi="Times New Roman" w:cs="Times New Roman"/>
          <w:sz w:val="24"/>
          <w:szCs w:val="24"/>
        </w:rPr>
      </w:pPr>
    </w:p>
    <w:p w:rsidR="00664DAA" w:rsidRPr="00664DAA" w:rsidRDefault="00664DAA" w:rsidP="00664DAA">
      <w:pPr>
        <w:spacing w:after="0" w:line="240" w:lineRule="auto"/>
        <w:ind w:left="3544" w:right="3118"/>
        <w:jc w:val="center"/>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299" distR="114299" simplePos="0" relativeHeight="251659264" behindDoc="0" locked="0" layoutInCell="1" allowOverlap="1" wp14:anchorId="5DEA6B2A" wp14:editId="051E08F9">
                <wp:simplePos x="0" y="0"/>
                <wp:positionH relativeFrom="column">
                  <wp:posOffset>3063239</wp:posOffset>
                </wp:positionH>
                <wp:positionV relativeFrom="paragraph">
                  <wp:posOffset>277495</wp:posOffset>
                </wp:positionV>
                <wp:extent cx="0" cy="273050"/>
                <wp:effectExtent l="76200" t="0" r="57150" b="5080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2pt,21.85pt" to="241.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z1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">
                <v:stroke endarrow="block"/>
              </v:line>
            </w:pict>
          </mc:Fallback>
        </mc:AlternateConten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tabs>
          <w:tab w:val="left" w:pos="7371"/>
        </w:tabs>
        <w:spacing w:after="0" w:line="240" w:lineRule="auto"/>
        <w:ind w:left="707" w:firstLine="709"/>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78720" behindDoc="0" locked="0" layoutInCell="1" allowOverlap="1" wp14:anchorId="62F02935" wp14:editId="3269B111">
                <wp:simplePos x="0" y="0"/>
                <wp:positionH relativeFrom="column">
                  <wp:posOffset>1703070</wp:posOffset>
                </wp:positionH>
                <wp:positionV relativeFrom="paragraph">
                  <wp:posOffset>50165</wp:posOffset>
                </wp:positionV>
                <wp:extent cx="2625725" cy="393065"/>
                <wp:effectExtent l="0" t="0" r="22225" b="266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393065"/>
                        </a:xfrm>
                        <a:prstGeom prst="rect">
                          <a:avLst/>
                        </a:prstGeom>
                        <a:solidFill>
                          <a:srgbClr val="FFFFFF"/>
                        </a:solidFill>
                        <a:ln w="9525">
                          <a:solidFill>
                            <a:srgbClr val="000000"/>
                          </a:solidFill>
                          <a:miter lim="800000"/>
                          <a:headEnd/>
                          <a:tailEnd/>
                        </a:ln>
                      </wps:spPr>
                      <wps:txbx>
                        <w:txbxContent>
                          <w:p w:rsidR="00664DAA" w:rsidRPr="006A4267" w:rsidRDefault="00664DAA" w:rsidP="00664DAA">
                            <w:pPr>
                              <w:spacing w:line="240" w:lineRule="auto"/>
                              <w:rPr>
                                <w:rFonts w:ascii="Times New Roman" w:hAnsi="Times New Roman"/>
                                <w:szCs w:val="24"/>
                              </w:rPr>
                            </w:pPr>
                            <w:r>
                              <w:rPr>
                                <w:rFonts w:ascii="Times New Roman" w:hAnsi="Times New Roman"/>
                                <w:sz w:val="20"/>
                                <w:szCs w:val="20"/>
                              </w:rPr>
                              <w:t>ПОЛНОМОЧИЯ ЗАЯВИТЕЛЯ</w:t>
                            </w:r>
                            <w:r w:rsidRPr="000F2441">
                              <w:rPr>
                                <w:rFonts w:ascii="Times New Roman" w:hAnsi="Times New Roman"/>
                                <w:sz w:val="20"/>
                                <w:szCs w:val="20"/>
                              </w:rPr>
                              <w:t xml:space="preserve"> НАДЛЕЖАЩЕ</w:t>
                            </w:r>
                            <w:r>
                              <w:rPr>
                                <w:rFonts w:ascii="Times New Roman" w:hAnsi="Times New Roman"/>
                                <w:sz w:val="20"/>
                                <w:szCs w:val="20"/>
                              </w:rPr>
                              <w:t xml:space="preserve"> </w:t>
                            </w:r>
                            <w:r w:rsidRPr="000F2441">
                              <w:rPr>
                                <w:rFonts w:ascii="Times New Roman" w:hAnsi="Times New Roman"/>
                                <w:sz w:val="20"/>
                                <w:szCs w:val="20"/>
                              </w:rPr>
                              <w:t>ОФОРМЛЕНЫ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34.1pt;margin-top:3.95pt;width:206.75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">
                <v:textbox style="mso-fit-shape-to-text:t">
                  <w:txbxContent>
                    <w:p w:rsidR="00664DAA" w:rsidRPr="006A4267" w:rsidRDefault="00664DAA" w:rsidP="00664DAA">
                      <w:pPr>
                        <w:spacing w:line="240" w:lineRule="auto"/>
                        <w:rPr>
                          <w:rFonts w:ascii="Times New Roman" w:hAnsi="Times New Roman"/>
                          <w:szCs w:val="24"/>
                        </w:rPr>
                      </w:pPr>
                      <w:r>
                        <w:rPr>
                          <w:rFonts w:ascii="Times New Roman" w:hAnsi="Times New Roman"/>
                          <w:sz w:val="20"/>
                          <w:szCs w:val="20"/>
                        </w:rPr>
                        <w:t>ПОЛНОМОЧИЯ ЗАЯВИТЕЛЯ</w:t>
                      </w:r>
                      <w:r w:rsidRPr="000F2441">
                        <w:rPr>
                          <w:rFonts w:ascii="Times New Roman" w:hAnsi="Times New Roman"/>
                          <w:sz w:val="20"/>
                          <w:szCs w:val="20"/>
                        </w:rPr>
                        <w:t xml:space="preserve"> НАДЛЕЖАЩЕ</w:t>
                      </w:r>
                      <w:r>
                        <w:rPr>
                          <w:rFonts w:ascii="Times New Roman" w:hAnsi="Times New Roman"/>
                          <w:sz w:val="20"/>
                          <w:szCs w:val="20"/>
                        </w:rPr>
                        <w:t xml:space="preserve"> </w:t>
                      </w:r>
                      <w:r w:rsidRPr="000F2441">
                        <w:rPr>
                          <w:rFonts w:ascii="Times New Roman" w:hAnsi="Times New Roman"/>
                          <w:sz w:val="20"/>
                          <w:szCs w:val="20"/>
                        </w:rPr>
                        <w:t>ОФОРМЛЕНЫ</w:t>
                      </w:r>
                    </w:p>
                  </w:txbxContent>
                </v:textbox>
              </v:rect>
            </w:pict>
          </mc:Fallback>
        </mc:AlternateContent>
      </w:r>
      <w:r w:rsidRPr="00664DAA">
        <w:rPr>
          <w:rFonts w:ascii="Times New Roman" w:eastAsia="Times New Roman" w:hAnsi="Times New Roman" w:cs="Times New Roman"/>
          <w:sz w:val="24"/>
          <w:szCs w:val="24"/>
        </w:rPr>
        <w:t>ДА</w:t>
      </w:r>
      <w:r w:rsidRPr="00664DAA">
        <w:rPr>
          <w:rFonts w:ascii="Times New Roman" w:eastAsia="Times New Roman" w:hAnsi="Times New Roman" w:cs="Times New Roman"/>
          <w:noProof/>
          <w:sz w:val="24"/>
          <w:szCs w:val="24"/>
          <w:lang w:eastAsia="ru-RU"/>
        </w:rPr>
        <w:t xml:space="preserve"> </w:t>
      </w:r>
      <w:r w:rsidRPr="00664DAA">
        <w:rPr>
          <w:rFonts w:ascii="Times New Roman" w:eastAsia="Times New Roman" w:hAnsi="Times New Roman" w:cs="Times New Roman"/>
          <w:sz w:val="24"/>
          <w:szCs w:val="24"/>
        </w:rPr>
        <w:tab/>
        <w:t>НЕТ</w:t>
      </w:r>
      <w:r w:rsidRPr="00664DAA">
        <w:rPr>
          <w:rFonts w:ascii="Times New Roman" w:eastAsia="Times New Roman" w:hAnsi="Times New Roman" w:cs="Times New Roman"/>
          <w:noProof/>
          <w:sz w:val="24"/>
          <w:szCs w:val="24"/>
          <w:lang w:eastAsia="ru-RU"/>
        </w:rPr>
        <w:t xml:space="preserve"> </w: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69504" behindDoc="0" locked="0" layoutInCell="1" allowOverlap="1" wp14:anchorId="654CE84B" wp14:editId="52787EB4">
                <wp:simplePos x="0" y="0"/>
                <wp:positionH relativeFrom="column">
                  <wp:posOffset>5160010</wp:posOffset>
                </wp:positionH>
                <wp:positionV relativeFrom="paragraph">
                  <wp:posOffset>1270</wp:posOffset>
                </wp:positionV>
                <wp:extent cx="0" cy="2711450"/>
                <wp:effectExtent l="78740" t="14605" r="73660" b="1714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406.3pt;margin-top:.1pt;width:0;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" strokeweight="1pt">
                <v:stroke endarrow="open" joinstyle="miter"/>
              </v:shape>
            </w:pict>
          </mc:Fallback>
        </mc:AlternateContent>
      </w:r>
      <w:r w:rsidRPr="00664DAA">
        <w:rPr>
          <w:rFonts w:ascii="Tahoma" w:eastAsia="Times New Roman" w:hAnsi="Tahoma" w:cs="Times New Roman"/>
          <w:noProof/>
          <w:sz w:val="24"/>
          <w:lang w:eastAsia="ru-RU"/>
        </w:rPr>
        <mc:AlternateContent>
          <mc:Choice Requires="wps">
            <w:drawing>
              <wp:anchor distT="0" distB="0" distL="114300" distR="114300" simplePos="0" relativeHeight="251668480" behindDoc="0" locked="0" layoutInCell="1" allowOverlap="1" wp14:anchorId="73A1AA16" wp14:editId="1C070102">
                <wp:simplePos x="0" y="0"/>
                <wp:positionH relativeFrom="column">
                  <wp:posOffset>4330065</wp:posOffset>
                </wp:positionH>
                <wp:positionV relativeFrom="paragraph">
                  <wp:posOffset>7620</wp:posOffset>
                </wp:positionV>
                <wp:extent cx="818515" cy="0"/>
                <wp:effectExtent l="10795" t="11430" r="8890" b="762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6pt" to="40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" strokeweight="1pt">
                <v:stroke joinstyle="miter"/>
              </v:line>
            </w:pict>
          </mc:Fallback>
        </mc:AlternateContent>
      </w:r>
      <w:r w:rsidRPr="00664DAA">
        <w:rPr>
          <w:rFonts w:ascii="Tahoma" w:eastAsia="Times New Roman" w:hAnsi="Tahoma" w:cs="Times New Roman"/>
          <w:noProof/>
          <w:sz w:val="24"/>
          <w:lang w:eastAsia="ru-RU"/>
        </w:rPr>
        <mc:AlternateContent>
          <mc:Choice Requires="wps">
            <w:drawing>
              <wp:anchor distT="0" distB="0" distL="114300" distR="114300" simplePos="0" relativeHeight="251667456" behindDoc="0" locked="0" layoutInCell="1" allowOverlap="1" wp14:anchorId="53BE7CAC" wp14:editId="4DC1AF3F">
                <wp:simplePos x="0" y="0"/>
                <wp:positionH relativeFrom="column">
                  <wp:posOffset>819785</wp:posOffset>
                </wp:positionH>
                <wp:positionV relativeFrom="paragraph">
                  <wp:posOffset>10160</wp:posOffset>
                </wp:positionV>
                <wp:extent cx="0" cy="617220"/>
                <wp:effectExtent l="81915" t="13970" r="80010" b="1651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64.55pt;margin-top:.8pt;width:0;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" strokeweight="1pt">
                <v:stroke endarrow="open" joinstyle="miter"/>
              </v:shape>
            </w:pict>
          </mc:Fallback>
        </mc:AlternateContent>
      </w:r>
      <w:r w:rsidRPr="00664DAA">
        <w:rPr>
          <w:rFonts w:ascii="Tahoma" w:eastAsia="Times New Roman" w:hAnsi="Tahoma" w:cs="Times New Roman"/>
          <w:noProof/>
          <w:sz w:val="24"/>
          <w:lang w:eastAsia="ru-RU"/>
        </w:rPr>
        <mc:AlternateContent>
          <mc:Choice Requires="wps">
            <w:drawing>
              <wp:anchor distT="0" distB="0" distL="114300" distR="114300" simplePos="0" relativeHeight="251666432" behindDoc="0" locked="0" layoutInCell="1" allowOverlap="1" wp14:anchorId="1A6CD8C8" wp14:editId="5CC542C7">
                <wp:simplePos x="0" y="0"/>
                <wp:positionH relativeFrom="column">
                  <wp:posOffset>821690</wp:posOffset>
                </wp:positionH>
                <wp:positionV relativeFrom="paragraph">
                  <wp:posOffset>10160</wp:posOffset>
                </wp:positionV>
                <wp:extent cx="880745" cy="0"/>
                <wp:effectExtent l="7620" t="13970" r="6985" b="1460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8pt" to="13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" strokeweight="1pt">
                <v:stroke joinstyle="miter"/>
              </v:line>
            </w:pict>
          </mc:Fallback>
        </mc:AlternateConten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63360" behindDoc="0" locked="0" layoutInCell="1" allowOverlap="1" wp14:anchorId="6A402EBD" wp14:editId="3B4DE7BF">
                <wp:simplePos x="0" y="0"/>
                <wp:positionH relativeFrom="column">
                  <wp:posOffset>-7620</wp:posOffset>
                </wp:positionH>
                <wp:positionV relativeFrom="paragraph">
                  <wp:posOffset>98425</wp:posOffset>
                </wp:positionV>
                <wp:extent cx="3189605" cy="1108710"/>
                <wp:effectExtent l="0" t="0" r="10795" b="1651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108710"/>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rPr>
                                <w:rFonts w:ascii="Times New Roman" w:hAnsi="Times New Roman"/>
                                <w:sz w:val="20"/>
                                <w:szCs w:val="20"/>
                              </w:rPr>
                            </w:pPr>
                            <w:r>
                              <w:rPr>
                                <w:rFonts w:ascii="Times New Roman" w:hAnsi="Times New Roman"/>
                                <w:sz w:val="20"/>
                                <w:szCs w:val="20"/>
                              </w:rPr>
                              <w:t xml:space="preserve">ИСТРЕБОВАНИЕ ДОПОЛНИТЕЛЬНЫХ ДОКУМЕНТОВ В РАМКАХ </w:t>
                            </w:r>
                            <w:r w:rsidRPr="00D10725">
                              <w:rPr>
                                <w:rFonts w:ascii="Times New Roman" w:hAnsi="Times New Roman"/>
                                <w:sz w:val="20"/>
                                <w:szCs w:val="20"/>
                              </w:rPr>
                              <w:t>МЕЖВЕДОМСТВЕННОГО ИНФОРМАЦИОННОГО ВЗАИМОДЕЙСТВИЯ</w:t>
                            </w:r>
                            <w:r>
                              <w:rPr>
                                <w:rFonts w:ascii="Times New Roman" w:hAnsi="Times New Roman"/>
                                <w:sz w:val="20"/>
                                <w:szCs w:val="20"/>
                              </w:rPr>
                              <w:t>,</w:t>
                            </w:r>
                            <w:r w:rsidRPr="002961DF">
                              <w:t xml:space="preserve"> </w:t>
                            </w:r>
                            <w:r w:rsidRPr="002961DF">
                              <w:rPr>
                                <w:rFonts w:ascii="Times New Roman" w:hAnsi="Times New Roman"/>
                                <w:sz w:val="20"/>
                                <w:szCs w:val="20"/>
                              </w:rPr>
                              <w:t>КОТОРЫЕ ЗАЯВИТЕЛЬ ПРИ ПОДАЧЕ ЗАЯВЛЕНИЯ НЕ ПРЕДСТАВИЛ ПО СОБСТВЕННОЙ ИНИЦИАТИВЕ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9" style="position:absolute;left:0;text-align:left;margin-left:-.6pt;margin-top:7.75pt;width:251.15pt;height:8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">
                <v:textbox style="mso-fit-shape-to-text:t">
                  <w:txbxContent>
                    <w:p w:rsidR="00664DAA" w:rsidRPr="00CE2C5A" w:rsidRDefault="00664DAA" w:rsidP="00664DAA">
                      <w:pPr>
                        <w:rPr>
                          <w:rFonts w:ascii="Times New Roman" w:hAnsi="Times New Roman"/>
                          <w:sz w:val="20"/>
                          <w:szCs w:val="20"/>
                        </w:rPr>
                      </w:pPr>
                      <w:r>
                        <w:rPr>
                          <w:rFonts w:ascii="Times New Roman" w:hAnsi="Times New Roman"/>
                          <w:sz w:val="20"/>
                          <w:szCs w:val="20"/>
                        </w:rPr>
                        <w:t xml:space="preserve">ИСТРЕБОВАНИЕ ДОПОЛНИТЕЛЬНЫХ ДОКУМЕНТОВ В РАМКАХ </w:t>
                      </w:r>
                      <w:r w:rsidRPr="00D10725">
                        <w:rPr>
                          <w:rFonts w:ascii="Times New Roman" w:hAnsi="Times New Roman"/>
                          <w:sz w:val="20"/>
                          <w:szCs w:val="20"/>
                        </w:rPr>
                        <w:t>МЕЖВЕДОМСТВЕННОГО ИНФОРМАЦИОННОГО ВЗАИМОДЕЙСТВИЯ</w:t>
                      </w:r>
                      <w:r>
                        <w:rPr>
                          <w:rFonts w:ascii="Times New Roman" w:hAnsi="Times New Roman"/>
                          <w:sz w:val="20"/>
                          <w:szCs w:val="20"/>
                        </w:rPr>
                        <w:t>,</w:t>
                      </w:r>
                      <w:r w:rsidRPr="002961DF">
                        <w:t xml:space="preserve"> </w:t>
                      </w:r>
                      <w:r w:rsidRPr="002961DF">
                        <w:rPr>
                          <w:rFonts w:ascii="Times New Roman" w:hAnsi="Times New Roman"/>
                          <w:sz w:val="20"/>
                          <w:szCs w:val="20"/>
                        </w:rPr>
                        <w:t>КОТОРЫЕ ЗАЯВИТЕЛЬ ПРИ ПОДАЧЕ ЗАЯВЛЕНИЯ НЕ ПРЕДСТАВИЛ ПО СОБСТВЕННОЙ ИНИЦИАТИВЕ</w:t>
                      </w:r>
                    </w:p>
                  </w:txbxContent>
                </v:textbox>
              </v:rect>
            </w:pict>
          </mc:Fallback>
        </mc:AlternateConten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299" distR="114299" simplePos="0" relativeHeight="251665408" behindDoc="0" locked="0" layoutInCell="1" allowOverlap="1" wp14:anchorId="74C8F469" wp14:editId="5C555CF9">
                <wp:simplePos x="0" y="0"/>
                <wp:positionH relativeFrom="column">
                  <wp:posOffset>1297304</wp:posOffset>
                </wp:positionH>
                <wp:positionV relativeFrom="paragraph">
                  <wp:posOffset>150495</wp:posOffset>
                </wp:positionV>
                <wp:extent cx="0" cy="225425"/>
                <wp:effectExtent l="76200" t="0" r="57150" b="6032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15pt,11.85pt" to="102.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">
                <v:stroke endarrow="block"/>
              </v:line>
            </w:pict>
          </mc:Fallback>
        </mc:AlternateConten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79744" behindDoc="0" locked="0" layoutInCell="1" allowOverlap="1" wp14:anchorId="73ED6F58" wp14:editId="76D57FCC">
                <wp:simplePos x="0" y="0"/>
                <wp:positionH relativeFrom="column">
                  <wp:posOffset>52070</wp:posOffset>
                </wp:positionH>
                <wp:positionV relativeFrom="paragraph">
                  <wp:posOffset>25400</wp:posOffset>
                </wp:positionV>
                <wp:extent cx="2707005" cy="1612265"/>
                <wp:effectExtent l="0" t="0" r="17145" b="1397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1612265"/>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rPr>
                                <w:rFonts w:ascii="Times New Roman" w:hAnsi="Times New Roman"/>
                                <w:sz w:val="20"/>
                                <w:szCs w:val="20"/>
                              </w:rPr>
                            </w:pPr>
                            <w:r>
                              <w:rPr>
                                <w:rFonts w:ascii="Times New Roman" w:hAnsi="Times New Roman"/>
                                <w:sz w:val="20"/>
                                <w:szCs w:val="20"/>
                              </w:rPr>
                              <w:t xml:space="preserve">ИМЕЮТСЯ ОСНОВАНИЯ ДЛЯ ОТКАЗА  В ПРЕДОСТАВЛЕНИИ МУНИЦИПАЛЬНОЙ УСЛУГИ, </w:t>
                            </w:r>
                            <w:r w:rsidRPr="002961DF">
                              <w:rPr>
                                <w:rFonts w:ascii="Times New Roman" w:hAnsi="Times New Roman"/>
                                <w:sz w:val="20"/>
                                <w:szCs w:val="20"/>
                              </w:rPr>
                              <w:t>ПРЕДУСМОТРЕННЫ</w:t>
                            </w:r>
                            <w:r>
                              <w:rPr>
                                <w:rFonts w:ascii="Times New Roman" w:hAnsi="Times New Roman"/>
                                <w:sz w:val="20"/>
                                <w:szCs w:val="20"/>
                              </w:rPr>
                              <w:t>Е</w:t>
                            </w:r>
                            <w:r w:rsidRPr="002961DF">
                              <w:rPr>
                                <w:rFonts w:ascii="Times New Roman" w:hAnsi="Times New Roman"/>
                                <w:sz w:val="20"/>
                                <w:szCs w:val="20"/>
                              </w:rPr>
                              <w:t xml:space="preserve"> ПУНКТОМ 40 ПРАВИЛ ПРИСВОЕНИЯ, ИЗМЕНЕНИЯ И АННУЛИРОВАНИЯ АДРЕСОВ, УТВЕРЖДЕННЫХ ПОСТАНОВЛЕНИЕМ ПРАВИТЕЛЬСТВА РФ ОТ 19.11.2014 № 1221, И ПУНКТОМ 2.16 АДМИНИСТРАТИВНОГО РЕГЛАМЕНТА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30" style="position:absolute;left:0;text-align:left;margin-left:4.1pt;margin-top:2pt;width:213.15pt;height:1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">
                <v:textbox style="mso-fit-shape-to-text:t">
                  <w:txbxContent>
                    <w:p w:rsidR="00664DAA" w:rsidRPr="00CE2C5A" w:rsidRDefault="00664DAA" w:rsidP="00664DAA">
                      <w:pPr>
                        <w:rPr>
                          <w:rFonts w:ascii="Times New Roman" w:hAnsi="Times New Roman"/>
                          <w:sz w:val="20"/>
                          <w:szCs w:val="20"/>
                        </w:rPr>
                      </w:pPr>
                      <w:r>
                        <w:rPr>
                          <w:rFonts w:ascii="Times New Roman" w:hAnsi="Times New Roman"/>
                          <w:sz w:val="20"/>
                          <w:szCs w:val="20"/>
                        </w:rPr>
                        <w:t xml:space="preserve">ИМЕЮТСЯ ОСНОВАНИЯ ДЛЯ ОТКАЗА  В ПРЕДОСТАВЛЕНИИ МУНИЦИПАЛЬНОЙ УСЛУГИ, </w:t>
                      </w:r>
                      <w:r w:rsidRPr="002961DF">
                        <w:rPr>
                          <w:rFonts w:ascii="Times New Roman" w:hAnsi="Times New Roman"/>
                          <w:sz w:val="20"/>
                          <w:szCs w:val="20"/>
                        </w:rPr>
                        <w:t>ПРЕДУСМОТРЕННЫ</w:t>
                      </w:r>
                      <w:r>
                        <w:rPr>
                          <w:rFonts w:ascii="Times New Roman" w:hAnsi="Times New Roman"/>
                          <w:sz w:val="20"/>
                          <w:szCs w:val="20"/>
                        </w:rPr>
                        <w:t>Е</w:t>
                      </w:r>
                      <w:r w:rsidRPr="002961DF">
                        <w:rPr>
                          <w:rFonts w:ascii="Times New Roman" w:hAnsi="Times New Roman"/>
                          <w:sz w:val="20"/>
                          <w:szCs w:val="20"/>
                        </w:rPr>
                        <w:t xml:space="preserve"> ПУНКТОМ 40 ПРАВИЛ ПРИСВОЕНИЯ, ИЗМЕНЕНИЯ И АННУЛИРОВАНИЯ АДРЕСОВ, УТВЕРЖДЕННЫХ ПОСТАНОВЛЕНИЕМ ПРАВИТЕЛЬСТВА РФ ОТ 19.11.2014 № 1221, И ПУНКТОМ 2.16 АДМИНИСТРАТИВНОГО РЕГЛАМЕНТА</w:t>
                      </w:r>
                    </w:p>
                  </w:txbxContent>
                </v:textbox>
              </v:rect>
            </w:pict>
          </mc:Fallback>
        </mc:AlternateContent>
      </w: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p>
    <w:p w:rsidR="00664DAA" w:rsidRPr="00664DAA" w:rsidRDefault="00664DAA" w:rsidP="00664DAA">
      <w:pPr>
        <w:tabs>
          <w:tab w:val="left" w:pos="4678"/>
        </w:tabs>
        <w:spacing w:after="0" w:line="240" w:lineRule="auto"/>
        <w:ind w:firstLine="2"/>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ab/>
        <w:t>ДА</w:t>
      </w: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64384" behindDoc="0" locked="0" layoutInCell="1" allowOverlap="1" wp14:anchorId="0EED6CB7" wp14:editId="4570658C">
                <wp:simplePos x="0" y="0"/>
                <wp:positionH relativeFrom="column">
                  <wp:posOffset>2767330</wp:posOffset>
                </wp:positionH>
                <wp:positionV relativeFrom="paragraph">
                  <wp:posOffset>14605</wp:posOffset>
                </wp:positionV>
                <wp:extent cx="1190625" cy="244475"/>
                <wp:effectExtent l="0" t="0" r="85725" b="60325"/>
                <wp:wrapNone/>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244475"/>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7" o:spid="_x0000_s1026" style="position:absolute;margin-left:217.9pt;margin-top:1.15pt;width:93.7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" path="m,l345,r6,1179e" filled="f">
                <v:stroke endarrow="block"/>
                <v:path arrowok="t" o:connecttype="custom" o:connectlocs="0,0;1170272,0;1190625,244475" o:connectangles="0,0,0"/>
              </v:shape>
            </w:pict>
          </mc:Fallback>
        </mc:AlternateContent>
      </w:r>
      <w:r w:rsidRPr="00664DAA">
        <w:rPr>
          <w:rFonts w:ascii="Tahoma" w:eastAsia="Times New Roman" w:hAnsi="Tahoma" w:cs="Times New Roman"/>
          <w:noProof/>
          <w:sz w:val="24"/>
          <w:lang w:eastAsia="ru-RU"/>
        </w:rPr>
        <mc:AlternateContent>
          <mc:Choice Requires="wps">
            <w:drawing>
              <wp:anchor distT="0" distB="0" distL="114300" distR="114300" simplePos="0" relativeHeight="251670528" behindDoc="0" locked="0" layoutInCell="1" allowOverlap="1" wp14:anchorId="03F48720" wp14:editId="56F0933E">
                <wp:simplePos x="0" y="0"/>
                <wp:positionH relativeFrom="column">
                  <wp:posOffset>3315335</wp:posOffset>
                </wp:positionH>
                <wp:positionV relativeFrom="paragraph">
                  <wp:posOffset>116840</wp:posOffset>
                </wp:positionV>
                <wp:extent cx="2707005" cy="604520"/>
                <wp:effectExtent l="0" t="0" r="17145" b="1841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04520"/>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rPr>
                                <w:rFonts w:ascii="Times New Roman" w:hAnsi="Times New Roman"/>
                                <w:sz w:val="20"/>
                                <w:szCs w:val="20"/>
                              </w:rPr>
                            </w:pPr>
                            <w:r w:rsidRPr="00A85137">
                              <w:rPr>
                                <w:rFonts w:ascii="Times New Roman" w:hAnsi="Times New Roman"/>
                                <w:sz w:val="20"/>
                                <w:szCs w:val="20"/>
                              </w:rPr>
                              <w:t>РЕШЕНИ</w:t>
                            </w:r>
                            <w:r>
                              <w:rPr>
                                <w:rFonts w:ascii="Times New Roman" w:hAnsi="Times New Roman"/>
                                <w:sz w:val="20"/>
                                <w:szCs w:val="20"/>
                              </w:rPr>
                              <w:t>Е</w:t>
                            </w:r>
                            <w:r w:rsidRPr="00A85137">
                              <w:rPr>
                                <w:rFonts w:ascii="Times New Roman" w:hAnsi="Times New Roman"/>
                                <w:sz w:val="20"/>
                                <w:szCs w:val="20"/>
                              </w:rPr>
                              <w:t xml:space="preserve"> ОБ ОТКАЗЕ В ПРИСВОЕНИИ ОБЪЕКТУ АДРЕСАЦИИ АДРЕСА ИЛИ АННУЛИРОВАНИИ ЕГО АДРЕСА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1" style="position:absolute;left:0;text-align:left;margin-left:261.05pt;margin-top:9.2pt;width:213.15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">
                <v:textbox style="mso-fit-shape-to-text:t">
                  <w:txbxContent>
                    <w:p w:rsidR="00664DAA" w:rsidRPr="00CE2C5A" w:rsidRDefault="00664DAA" w:rsidP="00664DAA">
                      <w:pPr>
                        <w:rPr>
                          <w:rFonts w:ascii="Times New Roman" w:hAnsi="Times New Roman"/>
                          <w:sz w:val="20"/>
                          <w:szCs w:val="20"/>
                        </w:rPr>
                      </w:pPr>
                      <w:r w:rsidRPr="00A85137">
                        <w:rPr>
                          <w:rFonts w:ascii="Times New Roman" w:hAnsi="Times New Roman"/>
                          <w:sz w:val="20"/>
                          <w:szCs w:val="20"/>
                        </w:rPr>
                        <w:t>РЕШЕНИ</w:t>
                      </w:r>
                      <w:r>
                        <w:rPr>
                          <w:rFonts w:ascii="Times New Roman" w:hAnsi="Times New Roman"/>
                          <w:sz w:val="20"/>
                          <w:szCs w:val="20"/>
                        </w:rPr>
                        <w:t>Е</w:t>
                      </w:r>
                      <w:r w:rsidRPr="00A85137">
                        <w:rPr>
                          <w:rFonts w:ascii="Times New Roman" w:hAnsi="Times New Roman"/>
                          <w:sz w:val="20"/>
                          <w:szCs w:val="20"/>
                        </w:rPr>
                        <w:t xml:space="preserve"> ОБ ОТКАЗЕ В ПРИСВОЕНИИ ОБЪЕКТУ АДРЕСАЦИИ АДРЕСА ИЛИ АННУЛИРОВАНИИ ЕГО АДРЕСА</w:t>
                      </w:r>
                    </w:p>
                  </w:txbxContent>
                </v:textbox>
              </v:rect>
            </w:pict>
          </mc:Fallback>
        </mc:AlternateContent>
      </w: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299" distR="114299" simplePos="0" relativeHeight="251661312" behindDoc="0" locked="0" layoutInCell="1" allowOverlap="1" wp14:anchorId="38EB37A1" wp14:editId="32C1F03C">
                <wp:simplePos x="0" y="0"/>
                <wp:positionH relativeFrom="column">
                  <wp:posOffset>4638674</wp:posOffset>
                </wp:positionH>
                <wp:positionV relativeFrom="paragraph">
                  <wp:posOffset>60960</wp:posOffset>
                </wp:positionV>
                <wp:extent cx="0" cy="531495"/>
                <wp:effectExtent l="76200" t="0" r="57150" b="5905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4.8pt" to="365.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mpYQIAAHs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">
                <v:stroke endarrow="block"/>
              </v:line>
            </w:pict>
          </mc:Fallback>
        </mc:AlternateContent>
      </w:r>
      <w:r w:rsidRPr="00664DAA">
        <w:rPr>
          <w:rFonts w:ascii="Tahoma" w:eastAsia="Times New Roman" w:hAnsi="Tahoma" w:cs="Times New Roman"/>
          <w:noProof/>
          <w:sz w:val="24"/>
          <w:lang w:eastAsia="ru-RU"/>
        </w:rPr>
        <mc:AlternateContent>
          <mc:Choice Requires="wps">
            <w:drawing>
              <wp:anchor distT="0" distB="0" distL="114299" distR="114299" simplePos="0" relativeHeight="251671552" behindDoc="0" locked="0" layoutInCell="1" allowOverlap="1" wp14:anchorId="5529F1FB" wp14:editId="45350F43">
                <wp:simplePos x="0" y="0"/>
                <wp:positionH relativeFrom="column">
                  <wp:posOffset>1321434</wp:posOffset>
                </wp:positionH>
                <wp:positionV relativeFrom="paragraph">
                  <wp:posOffset>125095</wp:posOffset>
                </wp:positionV>
                <wp:extent cx="0" cy="393700"/>
                <wp:effectExtent l="76200" t="0" r="57150" b="6350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05pt,9.85pt" to="104.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">
                <v:stroke endarrow="block"/>
              </v:line>
            </w:pict>
          </mc:Fallback>
        </mc:AlternateContent>
      </w:r>
    </w:p>
    <w:p w:rsidR="00664DAA" w:rsidRPr="00664DAA" w:rsidRDefault="00664DAA" w:rsidP="00664DAA">
      <w:pPr>
        <w:tabs>
          <w:tab w:val="left" w:pos="2268"/>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1560"/>
        </w:tabs>
        <w:spacing w:after="0" w:line="240" w:lineRule="auto"/>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ab/>
        <w:t>НЕТ</w:t>
      </w:r>
    </w:p>
    <w:p w:rsidR="00664DAA" w:rsidRPr="00664DAA" w:rsidRDefault="00664DAA" w:rsidP="00664DAA">
      <w:pPr>
        <w:spacing w:after="0" w:line="240" w:lineRule="auto"/>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76672" behindDoc="0" locked="0" layoutInCell="1" allowOverlap="1" wp14:anchorId="164C0206" wp14:editId="7CF66AA8">
                <wp:simplePos x="0" y="0"/>
                <wp:positionH relativeFrom="column">
                  <wp:posOffset>3320415</wp:posOffset>
                </wp:positionH>
                <wp:positionV relativeFrom="paragraph">
                  <wp:posOffset>151765</wp:posOffset>
                </wp:positionV>
                <wp:extent cx="2707005" cy="685165"/>
                <wp:effectExtent l="0" t="0" r="17145" b="260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85165"/>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pStyle w:val="3"/>
                              <w:keepNext w:val="0"/>
                              <w:widowControl w:val="0"/>
                              <w:spacing w:before="0" w:after="0" w:line="240" w:lineRule="auto"/>
                              <w:ind w:firstLine="0"/>
                              <w:rPr>
                                <w:rFonts w:ascii="Times New Roman" w:hAnsi="Times New Roman"/>
                                <w:sz w:val="20"/>
                                <w:szCs w:val="20"/>
                              </w:rPr>
                            </w:pPr>
                            <w:r w:rsidRPr="00F73845">
                              <w:rPr>
                                <w:rFonts w:ascii="Times New Roman" w:hAnsi="Times New Roman"/>
                                <w:b w:val="0"/>
                                <w:sz w:val="20"/>
                                <w:szCs w:val="20"/>
                              </w:rPr>
                              <w:t>ВЫДАЧА (НАПРАВЛЕНИЕ) ЗАЯВИТЕЛЮ ДОКУМЕНТА, ЯВЛЯЮЩЕГОСЯ РЕЗУЛЬТАТОМ ПРЕДОСТАВЛЕНИЯ МУНИЦИПАЛЬНОЙ УСЛУГИ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32" style="position:absolute;left:0;text-align:left;margin-left:261.45pt;margin-top:11.95pt;width:213.1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">
                <v:textbox style="mso-fit-shape-to-text:t">
                  <w:txbxContent>
                    <w:p w:rsidR="00664DAA" w:rsidRPr="00CE2C5A" w:rsidRDefault="00664DAA" w:rsidP="00664DAA">
                      <w:pPr>
                        <w:pStyle w:val="3"/>
                        <w:keepNext w:val="0"/>
                        <w:widowControl w:val="0"/>
                        <w:spacing w:before="0" w:after="0" w:line="240" w:lineRule="auto"/>
                        <w:ind w:firstLine="0"/>
                        <w:rPr>
                          <w:rFonts w:ascii="Times New Roman" w:hAnsi="Times New Roman"/>
                          <w:sz w:val="20"/>
                          <w:szCs w:val="20"/>
                        </w:rPr>
                      </w:pPr>
                      <w:r w:rsidRPr="00F73845">
                        <w:rPr>
                          <w:rFonts w:ascii="Times New Roman" w:hAnsi="Times New Roman"/>
                          <w:b w:val="0"/>
                          <w:sz w:val="20"/>
                          <w:szCs w:val="20"/>
                        </w:rPr>
                        <w:t>ВЫДАЧА (НАПРАВЛЕНИЕ) ЗАЯВИТЕЛЮ ДОКУМЕНТА, ЯВЛЯЮЩЕГОСЯ РЕЗУЛЬТАТОМ ПРЕДОСТАВЛЕНИЯ МУНИЦИПАЛЬНОЙ УСЛУГИ</w:t>
                      </w:r>
                    </w:p>
                  </w:txbxContent>
                </v:textbox>
              </v:rect>
            </w:pict>
          </mc:Fallback>
        </mc:AlternateContent>
      </w:r>
      <w:r w:rsidRPr="00664DAA">
        <w:rPr>
          <w:rFonts w:ascii="Tahoma" w:eastAsia="Times New Roman" w:hAnsi="Tahoma" w:cs="Times New Roman"/>
          <w:noProof/>
          <w:sz w:val="24"/>
          <w:lang w:eastAsia="ru-RU"/>
        </w:rPr>
        <mc:AlternateContent>
          <mc:Choice Requires="wps">
            <w:drawing>
              <wp:anchor distT="0" distB="0" distL="114300" distR="114300" simplePos="0" relativeHeight="251672576" behindDoc="0" locked="0" layoutInCell="1" allowOverlap="1" wp14:anchorId="14669E01" wp14:editId="3FC8404A">
                <wp:simplePos x="0" y="0"/>
                <wp:positionH relativeFrom="column">
                  <wp:posOffset>-5715</wp:posOffset>
                </wp:positionH>
                <wp:positionV relativeFrom="paragraph">
                  <wp:posOffset>80645</wp:posOffset>
                </wp:positionV>
                <wp:extent cx="2707005" cy="604520"/>
                <wp:effectExtent l="0" t="0" r="17145" b="1841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04520"/>
                        </a:xfrm>
                        <a:prstGeom prst="rect">
                          <a:avLst/>
                        </a:prstGeom>
                        <a:solidFill>
                          <a:srgbClr val="FFFFFF"/>
                        </a:solidFill>
                        <a:ln w="9525">
                          <a:solidFill>
                            <a:srgbClr val="000000"/>
                          </a:solidFill>
                          <a:miter lim="800000"/>
                          <a:headEnd/>
                          <a:tailEnd/>
                        </a:ln>
                      </wps:spPr>
                      <wps:txbx>
                        <w:txbxContent>
                          <w:p w:rsidR="00664DAA" w:rsidRPr="00CE2C5A" w:rsidRDefault="00664DAA" w:rsidP="00664DAA">
                            <w:pPr>
                              <w:rPr>
                                <w:rFonts w:ascii="Times New Roman" w:hAnsi="Times New Roman"/>
                                <w:sz w:val="20"/>
                                <w:szCs w:val="20"/>
                              </w:rPr>
                            </w:pPr>
                            <w:r>
                              <w:rPr>
                                <w:rFonts w:ascii="Times New Roman" w:hAnsi="Times New Roman"/>
                                <w:sz w:val="20"/>
                                <w:szCs w:val="20"/>
                              </w:rPr>
                              <w:t>РЕШЕНИЕ</w:t>
                            </w:r>
                            <w:r w:rsidRPr="00501F48">
                              <w:rPr>
                                <w:rFonts w:ascii="Times New Roman" w:hAnsi="Times New Roman"/>
                                <w:sz w:val="20"/>
                                <w:szCs w:val="20"/>
                              </w:rPr>
                              <w:t xml:space="preserve"> О ПРИСВОЕНИИ ОБЪЕКТУ АДРЕСАЦИИ АДРЕСА ИЛИ ЕГО АННУЛИРОВАНИИ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3" style="position:absolute;left:0;text-align:left;margin-left:-.45pt;margin-top:6.35pt;width:213.15pt;height: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">
                <v:textbox style="mso-fit-shape-to-text:t">
                  <w:txbxContent>
                    <w:p w:rsidR="00664DAA" w:rsidRPr="00CE2C5A" w:rsidRDefault="00664DAA" w:rsidP="00664DAA">
                      <w:pPr>
                        <w:rPr>
                          <w:rFonts w:ascii="Times New Roman" w:hAnsi="Times New Roman"/>
                          <w:sz w:val="20"/>
                          <w:szCs w:val="20"/>
                        </w:rPr>
                      </w:pPr>
                      <w:r>
                        <w:rPr>
                          <w:rFonts w:ascii="Times New Roman" w:hAnsi="Times New Roman"/>
                          <w:sz w:val="20"/>
                          <w:szCs w:val="20"/>
                        </w:rPr>
                        <w:t>РЕШЕНИЕ</w:t>
                      </w:r>
                      <w:r w:rsidRPr="00501F48">
                        <w:rPr>
                          <w:rFonts w:ascii="Times New Roman" w:hAnsi="Times New Roman"/>
                          <w:sz w:val="20"/>
                          <w:szCs w:val="20"/>
                        </w:rPr>
                        <w:t xml:space="preserve"> О ПРИСВОЕНИИ ОБЪЕКТУ АДРЕСАЦИИ АДРЕСА ИЛИ ЕГО АННУЛИРОВАНИИ</w:t>
                      </w:r>
                    </w:p>
                  </w:txbxContent>
                </v:textbox>
              </v:rect>
            </w:pict>
          </mc:Fallback>
        </mc:AlternateContent>
      </w:r>
    </w:p>
    <w:p w:rsidR="00664DAA" w:rsidRPr="00664DAA" w:rsidRDefault="00664DAA" w:rsidP="00664DAA">
      <w:pPr>
        <w:tabs>
          <w:tab w:val="left" w:pos="2268"/>
        </w:tabs>
        <w:spacing w:after="0" w:line="240" w:lineRule="auto"/>
        <w:ind w:firstLine="567"/>
        <w:jc w:val="both"/>
        <w:rPr>
          <w:rFonts w:ascii="Times New Roman" w:eastAsia="Times New Roman" w:hAnsi="Times New Roman" w:cs="Times New Roman"/>
          <w:sz w:val="24"/>
          <w:szCs w:val="24"/>
        </w:rPr>
      </w:pPr>
    </w:p>
    <w:p w:rsidR="00664DAA" w:rsidRPr="00664DAA" w:rsidRDefault="00664DAA" w:rsidP="00664DAA">
      <w:pPr>
        <w:spacing w:after="0" w:line="240" w:lineRule="auto"/>
        <w:ind w:firstLine="709"/>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4294967295" distB="4294967295" distL="114300" distR="114300" simplePos="0" relativeHeight="251675648" behindDoc="0" locked="0" layoutInCell="1" allowOverlap="1" wp14:anchorId="4CF55404" wp14:editId="7AA508D2">
                <wp:simplePos x="0" y="0"/>
                <wp:positionH relativeFrom="column">
                  <wp:posOffset>2703830</wp:posOffset>
                </wp:positionH>
                <wp:positionV relativeFrom="paragraph">
                  <wp:posOffset>6349</wp:posOffset>
                </wp:positionV>
                <wp:extent cx="616585" cy="0"/>
                <wp:effectExtent l="0" t="76200" r="12065" b="952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pt,.5pt" to="26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CYYwIAAHsEAAAOAAAAZHJzL2Uyb0RvYy54bWysVM1uEzEQviPxDpbv6WbTJ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">
                <v:stroke endarrow="block"/>
              </v:line>
            </w:pict>
          </mc:Fallback>
        </mc:AlternateContent>
      </w:r>
    </w:p>
    <w:p w:rsidR="00664DAA" w:rsidRPr="00664DAA" w:rsidRDefault="00664DAA" w:rsidP="00664DAA">
      <w:pPr>
        <w:tabs>
          <w:tab w:val="left" w:pos="9214"/>
        </w:tabs>
        <w:spacing w:after="0"/>
        <w:ind w:left="5103" w:right="708"/>
        <w:jc w:val="both"/>
        <w:rPr>
          <w:rFonts w:ascii="Times New Roman" w:eastAsia="Times New Roman" w:hAnsi="Times New Roman" w:cs="Times New Roman"/>
          <w:i/>
          <w:sz w:val="24"/>
          <w:szCs w:val="24"/>
        </w:rPr>
      </w:pPr>
      <w:r w:rsidRPr="00664DAA">
        <w:rPr>
          <w:rFonts w:ascii="Tahoma" w:eastAsia="Times New Roman" w:hAnsi="Tahoma" w:cs="Times New Roman"/>
          <w:noProof/>
          <w:sz w:val="24"/>
          <w:lang w:eastAsia="ru-RU"/>
        </w:rPr>
        <mc:AlternateContent>
          <mc:Choice Requires="wps">
            <w:drawing>
              <wp:anchor distT="0" distB="0" distL="114299" distR="114299" simplePos="0" relativeHeight="251674624" behindDoc="0" locked="0" layoutInCell="1" allowOverlap="1" wp14:anchorId="303EE02D" wp14:editId="772AF782">
                <wp:simplePos x="0" y="0"/>
                <wp:positionH relativeFrom="column">
                  <wp:posOffset>1299844</wp:posOffset>
                </wp:positionH>
                <wp:positionV relativeFrom="paragraph">
                  <wp:posOffset>160655</wp:posOffset>
                </wp:positionV>
                <wp:extent cx="0" cy="233680"/>
                <wp:effectExtent l="76200" t="0" r="57150" b="5207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35pt,12.65pt" to="102.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">
                <v:stroke endarrow="block"/>
              </v:line>
            </w:pict>
          </mc:Fallback>
        </mc:AlternateContent>
      </w:r>
    </w:p>
    <w:p w:rsidR="00664DAA" w:rsidRPr="00664DAA" w:rsidRDefault="00664DAA" w:rsidP="00664DAA">
      <w:pPr>
        <w:tabs>
          <w:tab w:val="left" w:pos="6946"/>
        </w:tabs>
        <w:spacing w:after="0" w:line="240" w:lineRule="auto"/>
        <w:jc w:val="both"/>
        <w:rPr>
          <w:rFonts w:ascii="Times New Roman" w:eastAsia="Times New Roman" w:hAnsi="Times New Roman" w:cs="Times New Roman"/>
          <w:sz w:val="24"/>
          <w:szCs w:val="24"/>
        </w:rPr>
      </w:pPr>
    </w:p>
    <w:p w:rsidR="00664DAA" w:rsidRPr="00664DAA" w:rsidRDefault="00664DAA" w:rsidP="00664DAA">
      <w:pPr>
        <w:tabs>
          <w:tab w:val="left" w:pos="6946"/>
        </w:tabs>
        <w:spacing w:after="0" w:line="240" w:lineRule="auto"/>
        <w:jc w:val="both"/>
        <w:rPr>
          <w:rFonts w:ascii="Times New Roman" w:eastAsia="Times New Roman" w:hAnsi="Times New Roman" w:cs="Times New Roman"/>
          <w:sz w:val="24"/>
          <w:szCs w:val="24"/>
        </w:rPr>
      </w:pPr>
      <w:r w:rsidRPr="00664DAA">
        <w:rPr>
          <w:rFonts w:ascii="Tahoma" w:eastAsia="Times New Roman" w:hAnsi="Tahoma" w:cs="Times New Roman"/>
          <w:noProof/>
          <w:sz w:val="24"/>
          <w:lang w:eastAsia="ru-RU"/>
        </w:rPr>
        <mc:AlternateContent>
          <mc:Choice Requires="wps">
            <w:drawing>
              <wp:anchor distT="0" distB="0" distL="114300" distR="114300" simplePos="0" relativeHeight="251673600" behindDoc="0" locked="0" layoutInCell="1" allowOverlap="1" wp14:anchorId="16BAEF91" wp14:editId="1C853AC9">
                <wp:simplePos x="0" y="0"/>
                <wp:positionH relativeFrom="column">
                  <wp:posOffset>-10160</wp:posOffset>
                </wp:positionH>
                <wp:positionV relativeFrom="paragraph">
                  <wp:posOffset>53975</wp:posOffset>
                </wp:positionV>
                <wp:extent cx="2837815" cy="772795"/>
                <wp:effectExtent l="0" t="0" r="19685" b="177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72795"/>
                        </a:xfrm>
                        <a:prstGeom prst="rect">
                          <a:avLst/>
                        </a:prstGeom>
                        <a:solidFill>
                          <a:srgbClr val="FFFFFF"/>
                        </a:solidFill>
                        <a:ln w="9525">
                          <a:solidFill>
                            <a:srgbClr val="000000"/>
                          </a:solidFill>
                          <a:miter lim="800000"/>
                          <a:headEnd/>
                          <a:tailEnd/>
                        </a:ln>
                      </wps:spPr>
                      <wps:txbx>
                        <w:txbxContent>
                          <w:p w:rsidR="00664DAA" w:rsidRPr="0057604F" w:rsidRDefault="00664DAA" w:rsidP="00664DAA">
                            <w:pPr>
                              <w:rPr>
                                <w:rFonts w:ascii="Times New Roman" w:hAnsi="Times New Roman"/>
                                <w:sz w:val="20"/>
                                <w:szCs w:val="20"/>
                              </w:rPr>
                            </w:pPr>
                            <w:r w:rsidRPr="0057604F">
                              <w:rPr>
                                <w:rFonts w:ascii="Times New Roman" w:hAnsi="Times New Roman"/>
                                <w:sz w:val="20"/>
                                <w:szCs w:val="20"/>
                              </w:rPr>
                              <w:t>РАЗМЕЩЕНИЕ, АННУЛИРОВАНИЕ СОДЕРЖАЩИХСЯ В ГОСУДАРСТВЕННОМ АДРЕСНОМ РЕЕСТРЕ СВЕДЕНИЙ ОБ АДРЕСАХ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34" style="position:absolute;left:0;text-align:left;margin-left:-.8pt;margin-top:4.25pt;width:223.45pt;height:6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">
                <v:textbox style="mso-fit-shape-to-text:t">
                  <w:txbxContent>
                    <w:p w:rsidR="00664DAA" w:rsidRPr="0057604F" w:rsidRDefault="00664DAA" w:rsidP="00664DAA">
                      <w:pPr>
                        <w:rPr>
                          <w:rFonts w:ascii="Times New Roman" w:hAnsi="Times New Roman"/>
                          <w:sz w:val="20"/>
                          <w:szCs w:val="20"/>
                        </w:rPr>
                      </w:pPr>
                      <w:r w:rsidRPr="0057604F">
                        <w:rPr>
                          <w:rFonts w:ascii="Times New Roman" w:hAnsi="Times New Roman"/>
                          <w:sz w:val="20"/>
                          <w:szCs w:val="20"/>
                        </w:rPr>
                        <w:t>РАЗМЕЩЕНИЕ, АННУЛИРОВАНИЕ СОДЕРЖАЩИХСЯ В ГОСУДАРСТВЕННОМ АДРЕСНОМ РЕЕСТРЕ СВЕДЕНИЙ ОБ АДРЕСАХ</w:t>
                      </w:r>
                    </w:p>
                  </w:txbxContent>
                </v:textbox>
              </v:rect>
            </w:pict>
          </mc:Fallback>
        </mc:AlternateContent>
      </w:r>
    </w:p>
    <w:p w:rsidR="00664DAA" w:rsidRPr="00664DAA" w:rsidRDefault="00664DAA" w:rsidP="00664DAA">
      <w:pPr>
        <w:spacing w:after="0" w:line="240" w:lineRule="auto"/>
        <w:ind w:left="5103"/>
        <w:jc w:val="right"/>
        <w:rPr>
          <w:rFonts w:ascii="Times New Roman" w:eastAsia="Times New Roman" w:hAnsi="Times New Roman" w:cs="Times New Roman"/>
          <w:sz w:val="24"/>
          <w:szCs w:val="24"/>
          <w:highlight w:val="yellow"/>
        </w:rPr>
      </w:pPr>
    </w:p>
    <w:p w:rsidR="00664DAA" w:rsidRPr="00664DAA" w:rsidRDefault="00664DAA" w:rsidP="00664DAA">
      <w:pPr>
        <w:spacing w:after="0" w:line="240" w:lineRule="auto"/>
        <w:ind w:left="5103"/>
        <w:jc w:val="right"/>
        <w:rPr>
          <w:rFonts w:ascii="Times New Roman" w:eastAsia="Times New Roman" w:hAnsi="Times New Roman" w:cs="Times New Roman"/>
          <w:sz w:val="24"/>
          <w:szCs w:val="24"/>
          <w:highlight w:val="yellow"/>
        </w:rPr>
      </w:pPr>
    </w:p>
    <w:p w:rsidR="00664DAA" w:rsidRPr="00664DAA" w:rsidRDefault="00664DAA" w:rsidP="00664DAA">
      <w:pPr>
        <w:spacing w:after="0"/>
        <w:jc w:val="both"/>
        <w:rPr>
          <w:rFonts w:ascii="Times New Roman" w:eastAsia="Times New Roman" w:hAnsi="Times New Roman" w:cs="Times New Roman"/>
          <w:sz w:val="24"/>
          <w:szCs w:val="24"/>
        </w:rPr>
      </w:pPr>
    </w:p>
    <w:p w:rsidR="00664DAA" w:rsidRPr="00664DAA" w:rsidRDefault="00664DAA" w:rsidP="00664DAA">
      <w:pPr>
        <w:spacing w:after="0" w:line="240" w:lineRule="auto"/>
        <w:ind w:left="5103"/>
        <w:rPr>
          <w:rFonts w:ascii="Times New Roman" w:eastAsia="Times New Roman" w:hAnsi="Times New Roman" w:cs="Times New Roman"/>
          <w:sz w:val="24"/>
          <w:szCs w:val="24"/>
        </w:rPr>
      </w:pPr>
    </w:p>
    <w:p w:rsidR="00664DAA" w:rsidRPr="00664DAA" w:rsidRDefault="00664DAA" w:rsidP="00664DAA">
      <w:pPr>
        <w:spacing w:after="0" w:line="240" w:lineRule="auto"/>
        <w:ind w:left="5103"/>
        <w:rPr>
          <w:rFonts w:ascii="Times New Roman" w:eastAsia="Times New Roman" w:hAnsi="Times New Roman" w:cs="Times New Roman"/>
          <w:sz w:val="24"/>
          <w:szCs w:val="24"/>
        </w:rPr>
      </w:pPr>
    </w:p>
    <w:p w:rsidR="00664DAA" w:rsidRPr="00664DAA" w:rsidRDefault="00664DAA" w:rsidP="00664DAA">
      <w:pPr>
        <w:spacing w:after="0" w:line="240" w:lineRule="auto"/>
        <w:ind w:left="5103"/>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Приложение 2</w:t>
      </w:r>
    </w:p>
    <w:p w:rsidR="00664DAA" w:rsidRPr="00664DAA" w:rsidRDefault="00664DAA" w:rsidP="00664DAA">
      <w:pPr>
        <w:spacing w:after="0" w:line="240" w:lineRule="auto"/>
        <w:ind w:left="5103"/>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к Административному регламенту</w:t>
      </w:r>
      <w:r w:rsidRPr="00664DAA">
        <w:rPr>
          <w:rFonts w:ascii="Tahoma" w:eastAsia="Times New Roman" w:hAnsi="Tahoma" w:cs="Times New Roman"/>
          <w:sz w:val="24"/>
          <w:szCs w:val="24"/>
        </w:rPr>
        <w:t xml:space="preserve"> </w:t>
      </w:r>
      <w:r w:rsidRPr="00664DAA">
        <w:rPr>
          <w:rFonts w:ascii="Times New Roman" w:eastAsia="Times New Roman" w:hAnsi="Times New Roman" w:cs="Times New Roman"/>
          <w:sz w:val="24"/>
          <w:szCs w:val="24"/>
        </w:rPr>
        <w:t>предоставления муниципальной услуги «Присвоение, изменение и аннулирование адресов» </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64DAA">
        <w:rPr>
          <w:rFonts w:ascii="Times New Roman" w:eastAsia="Times New Roman" w:hAnsi="Times New Roman" w:cs="Times New Roman"/>
          <w:b/>
          <w:bCs/>
          <w:sz w:val="24"/>
          <w:szCs w:val="24"/>
          <w:lang w:eastAsia="ru-RU"/>
        </w:rPr>
        <w:t>ФОРМА ЗАЯВЛЕНИЯ</w:t>
      </w:r>
    </w:p>
    <w:p w:rsidR="00664DAA" w:rsidRPr="00664DAA" w:rsidRDefault="00664DAA" w:rsidP="00664D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64DAA">
        <w:rPr>
          <w:rFonts w:ascii="Times New Roman" w:eastAsia="Times New Roman" w:hAnsi="Times New Roman" w:cs="Times New Roman"/>
          <w:b/>
          <w:bCs/>
          <w:sz w:val="24"/>
          <w:szCs w:val="24"/>
          <w:lang w:eastAsia="ru-RU"/>
        </w:rPr>
        <w:t>О ПРИСВОЕНИИ ОБЪЕКТУ АДРЕСАЦИИ АДРЕСА ИЛИ АННУЛИРОВАНИИ</w:t>
      </w:r>
    </w:p>
    <w:p w:rsidR="00664DAA" w:rsidRPr="00664DAA" w:rsidRDefault="00664DAA" w:rsidP="00664D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64DAA">
        <w:rPr>
          <w:rFonts w:ascii="Times New Roman" w:eastAsia="Times New Roman" w:hAnsi="Times New Roman" w:cs="Times New Roman"/>
          <w:b/>
          <w:bCs/>
          <w:sz w:val="24"/>
          <w:szCs w:val="24"/>
          <w:lang w:eastAsia="ru-RU"/>
        </w:rPr>
        <w:t>ЕГО АДРЕСА</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664DAA" w:rsidRPr="00664DAA" w:rsidTr="00FB327E">
        <w:tc>
          <w:tcPr>
            <w:tcW w:w="6316"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9639" w:type="dxa"/>
            <w:gridSpan w:val="11"/>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Заявление принято</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регистрационный номер _______________</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листов заявления ___________</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прилагаемых документов ____,</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 том числе оригиналов ___, копий ____, количество листов в оригиналах ____, копиях ____</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ФИО должностного лица ________________</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подпись должностного лица ____________</w:t>
            </w:r>
          </w:p>
        </w:tc>
      </w:tr>
      <w:tr w:rsidR="00664DAA" w:rsidRPr="00664DAA" w:rsidTr="00FB327E">
        <w:trPr>
          <w:trHeight w:val="276"/>
        </w:trPr>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w:t>
            </w:r>
          </w:p>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w:t>
            </w:r>
          </w:p>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органа местного самоуправления, органа</w:t>
            </w:r>
          </w:p>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______________________________</w:t>
            </w:r>
          </w:p>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дата "__" ____________ ____ г.</w:t>
            </w:r>
          </w:p>
        </w:tc>
      </w:tr>
      <w:tr w:rsidR="00664DAA" w:rsidRPr="00664DAA" w:rsidTr="00FB327E">
        <w:tc>
          <w:tcPr>
            <w:tcW w:w="550"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Прошу в отношении объекта адресации:</w:t>
            </w:r>
          </w:p>
        </w:tc>
      </w:tr>
      <w:tr w:rsidR="00664DAA" w:rsidRPr="00664DAA" w:rsidTr="00FB327E">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Вид:</w:t>
            </w:r>
          </w:p>
        </w:tc>
      </w:tr>
      <w:tr w:rsidR="00664DAA" w:rsidRPr="00664DAA" w:rsidTr="00FB327E">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Объект незавершенного строительства</w:t>
            </w:r>
          </w:p>
        </w:tc>
      </w:tr>
      <w:tr w:rsidR="00664DAA" w:rsidRPr="00664DAA" w:rsidTr="00FB327E">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0"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Здание</w:t>
            </w:r>
          </w:p>
        </w:tc>
        <w:tc>
          <w:tcPr>
            <w:tcW w:w="420"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0"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val="restart"/>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Присвоить адрес</w:t>
            </w: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 связи с:</w:t>
            </w: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земельного участка(ов) путем раздела земельного участка</w:t>
            </w: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земельного участка, раздел которого осуществляется</w:t>
            </w: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земельного участка путем объединения земельных участков</w:t>
            </w: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Кадастровый номер объединяемого земельного участка </w:t>
            </w:r>
            <w:hyperlink w:anchor="Par560" w:tooltip="&lt;1&gt; Строка дублируется для каждого объединенного земельного участка." w:history="1">
              <w:r w:rsidRPr="00664DAA">
                <w:rPr>
                  <w:rFonts w:ascii="Times New Roman" w:eastAsia="Calibri" w:hAnsi="Times New Roman" w:cs="Times New Roman"/>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Адрес объединяемого земельного участка </w:t>
            </w:r>
            <w:hyperlink w:anchor="Par560" w:tooltip="&lt;1&gt; Строка дублируется для каждого объединенного земельного участка." w:history="1">
              <w:r w:rsidRPr="00664DAA">
                <w:rPr>
                  <w:rFonts w:ascii="Times New Roman" w:eastAsia="Calibri" w:hAnsi="Times New Roman" w:cs="Times New Roman"/>
                  <w:sz w:val="20"/>
                  <w:szCs w:val="20"/>
                </w:rPr>
                <w:t>&lt;1&gt;</w:t>
              </w:r>
            </w:hyperlink>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664DAA" w:rsidRPr="00664DAA" w:rsidTr="00FB327E">
        <w:tc>
          <w:tcPr>
            <w:tcW w:w="6316"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9639" w:type="dxa"/>
            <w:gridSpan w:val="6"/>
            <w:tcBorders>
              <w:top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земельного участка(ов) путем выдела из земельного участка</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земельного участка, из которого осуществляется выдел</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земельного участка(ов) путем перераспределения земельных участков</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земельных участков, которые перераспределяются</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Кадастровый номер земельного участка, который перераспределяется </w:t>
            </w:r>
            <w:hyperlink w:anchor="Par561" w:tooltip="&lt;2&gt; Строка дублируется для каждого перераспределенного земельного участка." w:history="1">
              <w:r w:rsidRPr="00664DAA">
                <w:rPr>
                  <w:rFonts w:ascii="Times New Roman" w:eastAsia="Calibri" w:hAnsi="Times New Roman" w:cs="Times New Roman"/>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Адрес земельного участка, который перераспределяется </w:t>
            </w:r>
            <w:hyperlink w:anchor="Par561" w:tooltip="&lt;2&gt; Строка дублируется для каждого перераспределенного земельного участка." w:history="1">
              <w:r w:rsidRPr="00664DAA">
                <w:rPr>
                  <w:rFonts w:ascii="Times New Roman" w:eastAsia="Calibri" w:hAnsi="Times New Roman" w:cs="Times New Roman"/>
                  <w:sz w:val="20"/>
                  <w:szCs w:val="20"/>
                </w:rPr>
                <w:t>&lt;2&gt;</w:t>
              </w:r>
            </w:hyperlink>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Строительством, реконструкцией здания, сооружения</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Переводом жилого помещения в нежилое помещение и нежилого помещения в жилое помещение</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помещения</w:t>
            </w: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22"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664DAA" w:rsidRPr="00664DAA" w:rsidTr="00FB327E">
        <w:tc>
          <w:tcPr>
            <w:tcW w:w="6316" w:type="dxa"/>
            <w:gridSpan w:val="9"/>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9639" w:type="dxa"/>
            <w:gridSpan w:val="13"/>
            <w:tcBorders>
              <w:top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помещения(ий) в здании, сооружении путем раздела здания, сооружения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здания, сооружения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помещения(ий) в здании, сооружении путем раздела помещения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Назначение помещения (жилое (нежилое) помещение) </w:t>
            </w:r>
            <w:hyperlink w:anchor="Par562" w:tooltip="&lt;3&gt; Строка дублируется для каждого разделенного помещения." w:history="1">
              <w:r w:rsidRPr="00664DAA">
                <w:rPr>
                  <w:rFonts w:ascii="Times New Roman" w:eastAsia="Calibri"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Вид помещения </w:t>
            </w:r>
            <w:hyperlink w:anchor="Par562" w:tooltip="&lt;3&gt; Строка дублируется для каждого разделенного помещения." w:history="1">
              <w:r w:rsidRPr="00664DAA">
                <w:rPr>
                  <w:rFonts w:ascii="Times New Roman" w:eastAsia="Calibri" w:hAnsi="Times New Roman" w:cs="Times New Roman"/>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Количество помещений </w:t>
            </w:r>
            <w:hyperlink w:anchor="Par562" w:tooltip="&lt;3&gt; Строка дублируется для каждого разделенного помещения." w:history="1">
              <w:r w:rsidRPr="00664DAA">
                <w:rPr>
                  <w:rFonts w:ascii="Times New Roman" w:eastAsia="Calibri" w:hAnsi="Times New Roman" w:cs="Times New Roman"/>
                  <w:sz w:val="20"/>
                  <w:szCs w:val="20"/>
                </w:rPr>
                <w:t>&lt;3&gt;</w:t>
              </w:r>
            </w:hyperlink>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помещения, раздел которого осуществляется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помещения в здании, сооружении путем объединения помещений в здании, сооружении</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 нежилого помещения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Кадастровый номер объединяемого помещения </w:t>
            </w:r>
            <w:hyperlink w:anchor="Par563" w:tooltip="&lt;4&gt; Строка дублируется для каждого объединенного помещения." w:history="1">
              <w:r w:rsidRPr="00664DAA">
                <w:rPr>
                  <w:rFonts w:ascii="Times New Roman" w:eastAsia="Calibri" w:hAnsi="Times New Roman" w:cs="Times New Roman"/>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Адрес объединяемого помещения </w:t>
            </w:r>
            <w:hyperlink w:anchor="Par563" w:tooltip="&lt;4&gt; Строка дублируется для каждого объединенного помещения." w:history="1">
              <w:r w:rsidRPr="00664DAA">
                <w:rPr>
                  <w:rFonts w:ascii="Times New Roman" w:eastAsia="Calibri" w:hAnsi="Times New Roman" w:cs="Times New Roman"/>
                  <w:sz w:val="20"/>
                  <w:szCs w:val="20"/>
                </w:rPr>
                <w:t>&lt;4&gt;</w:t>
              </w:r>
            </w:hyperlink>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Образование нежилого помещения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здания, сооружения</w:t>
            </w: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0"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664DAA" w:rsidRPr="00664DAA" w:rsidTr="00FB327E">
        <w:tc>
          <w:tcPr>
            <w:tcW w:w="6316"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6316" w:type="dxa"/>
            <w:gridSpan w:val="4"/>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Аннулировать адрес объекта адресации:</w:t>
            </w: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 связи с:</w:t>
            </w: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Прекращением существования объекта адресации</w:t>
            </w: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 xml:space="preserve">Отказом в осуществлении кадастрового учета объекта адресации по основаниям, указанным в </w:t>
            </w:r>
            <w:hyperlink r:id="rId9" w:history="1">
              <w:r w:rsidRPr="00664DAA">
                <w:rPr>
                  <w:rFonts w:ascii="Times New Roman" w:eastAsia="Calibri" w:hAnsi="Times New Roman" w:cs="Times New Roman"/>
                  <w:sz w:val="20"/>
                  <w:szCs w:val="20"/>
                </w:rPr>
                <w:t>пунктах 1</w:t>
              </w:r>
            </w:hyperlink>
            <w:r w:rsidRPr="00664DAA">
              <w:rPr>
                <w:rFonts w:ascii="Times New Roman" w:eastAsia="Calibri" w:hAnsi="Times New Roman" w:cs="Times New Roman"/>
                <w:sz w:val="20"/>
                <w:szCs w:val="20"/>
              </w:rPr>
              <w:t xml:space="preserve"> и </w:t>
            </w:r>
            <w:hyperlink r:id="rId10" w:history="1">
              <w:r w:rsidRPr="00664DAA">
                <w:rPr>
                  <w:rFonts w:ascii="Times New Roman" w:eastAsia="Calibri" w:hAnsi="Times New Roman" w:cs="Times New Roman"/>
                  <w:sz w:val="20"/>
                  <w:szCs w:val="20"/>
                </w:rPr>
                <w:t>3 части 2 статьи 27</w:t>
              </w:r>
            </w:hyperlink>
            <w:r w:rsidRPr="00664DAA">
              <w:rPr>
                <w:rFonts w:ascii="Times New Roman" w:eastAsia="Calibri"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Присвоением объекту адресации нового адреса</w:t>
            </w: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664DAA" w:rsidRPr="00664DAA" w:rsidTr="00FB327E">
        <w:tc>
          <w:tcPr>
            <w:tcW w:w="6316"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9639" w:type="dxa"/>
            <w:gridSpan w:val="15"/>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val="restart"/>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664DAA" w:rsidRPr="00664DAA" w:rsidTr="00FB327E">
        <w:tc>
          <w:tcPr>
            <w:tcW w:w="558"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физическое лицо:</w:t>
            </w:r>
          </w:p>
        </w:tc>
      </w:tr>
      <w:tr w:rsidR="00664DAA" w:rsidRPr="00664DAA" w:rsidTr="00FB327E">
        <w:tc>
          <w:tcPr>
            <w:tcW w:w="558"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ИНН (при наличии):</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номер:</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кем выдан:</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электронной почты (при наличии):</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664DAA" w:rsidRPr="00664DAA" w:rsidTr="00FB327E">
        <w:tc>
          <w:tcPr>
            <w:tcW w:w="558"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КПП (для российского юридического лица):</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номер регистрации (для иностранного юридического лица):</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электронной почты (при наличии):</w:t>
            </w: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Вещное право на объект адресации:</w:t>
            </w:r>
          </w:p>
        </w:tc>
      </w:tr>
      <w:tr w:rsidR="00664DAA" w:rsidRPr="00664DAA" w:rsidTr="00FB327E">
        <w:tc>
          <w:tcPr>
            <w:tcW w:w="55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право собственности</w:t>
            </w:r>
          </w:p>
        </w:tc>
      </w:tr>
      <w:tr w:rsidR="00664DAA" w:rsidRPr="00664DAA" w:rsidTr="00FB327E">
        <w:tc>
          <w:tcPr>
            <w:tcW w:w="55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право хозяйственного ведения имуществом на объект адресации</w:t>
            </w:r>
          </w:p>
        </w:tc>
      </w:tr>
      <w:tr w:rsidR="00664DAA" w:rsidRPr="00664DAA" w:rsidTr="00FB327E">
        <w:tc>
          <w:tcPr>
            <w:tcW w:w="55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право оперативного управления имуществом на объект адресации</w:t>
            </w:r>
          </w:p>
        </w:tc>
      </w:tr>
      <w:tr w:rsidR="00664DAA" w:rsidRPr="00664DAA" w:rsidTr="00FB327E">
        <w:tc>
          <w:tcPr>
            <w:tcW w:w="55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право пожизненно наследуемого владения земельным участком</w:t>
            </w:r>
          </w:p>
        </w:tc>
      </w:tr>
      <w:tr w:rsidR="00664DAA" w:rsidRPr="00664DAA" w:rsidTr="00FB327E">
        <w:tc>
          <w:tcPr>
            <w:tcW w:w="558"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право постоянного (бессрочного) пользования земельным участком</w:t>
            </w:r>
          </w:p>
        </w:tc>
      </w:tr>
      <w:tr w:rsidR="00664DAA" w:rsidRPr="00664DAA" w:rsidTr="00FB327E">
        <w:tc>
          <w:tcPr>
            <w:tcW w:w="558" w:type="dxa"/>
            <w:vMerge w:val="restart"/>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64DAA" w:rsidRPr="00664DAA" w:rsidTr="00FB327E">
        <w:tc>
          <w:tcPr>
            <w:tcW w:w="558"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 многофункциональном центре</w:t>
            </w:r>
          </w:p>
        </w:tc>
      </w:tr>
      <w:tr w:rsidR="00664DAA" w:rsidRPr="00664DAA" w:rsidTr="00FB327E">
        <w:tc>
          <w:tcPr>
            <w:tcW w:w="558" w:type="dxa"/>
            <w:vMerge w:val="restart"/>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64DAA" w:rsidRPr="00664DAA" w:rsidTr="00FB327E">
        <w:tc>
          <w:tcPr>
            <w:tcW w:w="558"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 личном кабинете федеральной информационной адресной системы</w:t>
            </w:r>
          </w:p>
        </w:tc>
      </w:tr>
      <w:tr w:rsidR="00664DAA" w:rsidRPr="00664DAA" w:rsidTr="00FB327E">
        <w:tc>
          <w:tcPr>
            <w:tcW w:w="558" w:type="dxa"/>
            <w:vMerge w:val="restart"/>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val="restart"/>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Расписку в получении документов прошу:</w:t>
            </w:r>
          </w:p>
        </w:tc>
      </w:tr>
      <w:tr w:rsidR="00664DAA" w:rsidRPr="00664DAA" w:rsidTr="00FB327E">
        <w:tc>
          <w:tcPr>
            <w:tcW w:w="558"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Расписка получена: ___________________________________</w:t>
            </w:r>
          </w:p>
          <w:p w:rsidR="00664DAA" w:rsidRPr="00664DAA" w:rsidRDefault="00664DAA" w:rsidP="00664DAA">
            <w:pPr>
              <w:autoSpaceDE w:val="0"/>
              <w:autoSpaceDN w:val="0"/>
              <w:adjustRightInd w:val="0"/>
              <w:spacing w:after="0" w:line="240" w:lineRule="auto"/>
              <w:ind w:left="300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(подпись заявителя)</w:t>
            </w:r>
          </w:p>
        </w:tc>
      </w:tr>
      <w:tr w:rsidR="00664DAA" w:rsidRPr="00664DAA" w:rsidTr="00FB327E">
        <w:tc>
          <w:tcPr>
            <w:tcW w:w="558" w:type="dxa"/>
            <w:vMerge w:val="restart"/>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58"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Не направлять</w:t>
            </w: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664DAA" w:rsidRPr="00664DAA" w:rsidTr="00FB327E">
        <w:tc>
          <w:tcPr>
            <w:tcW w:w="6316" w:type="dxa"/>
            <w:gridSpan w:val="9"/>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9639" w:type="dxa"/>
            <w:gridSpan w:val="13"/>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val="restart"/>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Заявитель:</w:t>
            </w:r>
          </w:p>
        </w:tc>
      </w:tr>
      <w:tr w:rsidR="00664DAA" w:rsidRPr="00664DAA" w:rsidTr="00FB327E">
        <w:tc>
          <w:tcPr>
            <w:tcW w:w="537" w:type="dxa"/>
            <w:vMerge/>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664DAA" w:rsidRPr="00664DAA" w:rsidTr="00FB327E">
        <w:tc>
          <w:tcPr>
            <w:tcW w:w="537"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664DAA" w:rsidRPr="00664DAA" w:rsidTr="00FB327E">
        <w:tc>
          <w:tcPr>
            <w:tcW w:w="537" w:type="dxa"/>
            <w:vMerge w:val="restart"/>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физическое лицо:</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ИНН (при наличии):</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номер:</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кем выдан:</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электронной почты (при наличии):</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firstLine="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ИНН (для российского юридического лица):</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номер регистрации (для иностранного юридического лица):</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адрес электронной почты (при наличии):</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Документы, прилагаемые к заявлению:</w:t>
            </w: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Копия в количестве ___ экз., на ___ л.</w:t>
            </w: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Копия в количестве ___ экз., на ___ л.</w:t>
            </w: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Копия в количестве ___ экз., на ___ л.</w:t>
            </w:r>
          </w:p>
        </w:tc>
      </w:tr>
      <w:tr w:rsidR="00664DAA" w:rsidRPr="00664DAA" w:rsidTr="00FB327E">
        <w:tc>
          <w:tcPr>
            <w:tcW w:w="537" w:type="dxa"/>
            <w:vMerge w:val="restart"/>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right"/>
              <w:rPr>
                <w:rFonts w:ascii="Times New Roman" w:eastAsia="Calibri" w:hAnsi="Times New Roman" w:cs="Times New Roman"/>
                <w:sz w:val="20"/>
                <w:szCs w:val="20"/>
              </w:rPr>
            </w:pPr>
            <w:r w:rsidRPr="00664DAA">
              <w:rPr>
                <w:rFonts w:ascii="Times New Roman" w:eastAsia="Calibri"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Примечание:</w:t>
            </w: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vMerge/>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664DAA" w:rsidRPr="00664DAA" w:rsidTr="00FB327E">
        <w:tc>
          <w:tcPr>
            <w:tcW w:w="6284" w:type="dxa"/>
            <w:gridSpan w:val="3"/>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5"/>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ind w:left="1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Всего листов ___</w:t>
            </w:r>
          </w:p>
        </w:tc>
      </w:tr>
      <w:tr w:rsidR="00664DAA" w:rsidRPr="00664DAA" w:rsidTr="00FB327E">
        <w:tc>
          <w:tcPr>
            <w:tcW w:w="6284" w:type="dxa"/>
            <w:gridSpan w:val="3"/>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64DAA" w:rsidRPr="00664DAA" w:rsidTr="00FB327E">
        <w:tc>
          <w:tcPr>
            <w:tcW w:w="537"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Настоящим также подтверждаю, что:</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сведения, указанные в настоящем заявлении, на дату представления заявления достоверны;</w:t>
            </w:r>
          </w:p>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64DAA" w:rsidRPr="00664DAA" w:rsidTr="00FB327E">
        <w:tc>
          <w:tcPr>
            <w:tcW w:w="537"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Дата</w:t>
            </w:r>
          </w:p>
        </w:tc>
      </w:tr>
      <w:tr w:rsidR="00664DAA" w:rsidRPr="00664DAA" w:rsidTr="00FB327E">
        <w:tc>
          <w:tcPr>
            <w:tcW w:w="537"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_________________</w:t>
            </w:r>
          </w:p>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_______________________</w:t>
            </w:r>
          </w:p>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"__" ___________ ____ г.</w:t>
            </w:r>
          </w:p>
        </w:tc>
      </w:tr>
      <w:tr w:rsidR="00664DAA" w:rsidRPr="00664DAA" w:rsidTr="00FB327E">
        <w:tc>
          <w:tcPr>
            <w:tcW w:w="537" w:type="dxa"/>
            <w:tcBorders>
              <w:top w:val="single" w:sz="4" w:space="0" w:color="auto"/>
              <w:left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Отметка специалиста, принявшего заявление и приложенные к нему документы:</w:t>
            </w:r>
          </w:p>
        </w:tc>
      </w:tr>
      <w:tr w:rsidR="00664DAA" w:rsidRPr="00664DAA" w:rsidTr="00FB327E">
        <w:tc>
          <w:tcPr>
            <w:tcW w:w="537"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tcBorders>
              <w:left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r w:rsidR="00664DAA" w:rsidRPr="00664DAA" w:rsidTr="00FB327E">
        <w:tc>
          <w:tcPr>
            <w:tcW w:w="537" w:type="dxa"/>
            <w:tcBorders>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p w:rsidR="00664DAA" w:rsidRPr="00664DAA" w:rsidRDefault="00664DAA" w:rsidP="00664DAA">
      <w:pPr>
        <w:autoSpaceDE w:val="0"/>
        <w:autoSpaceDN w:val="0"/>
        <w:adjustRightInd w:val="0"/>
        <w:spacing w:after="0" w:line="240" w:lineRule="auto"/>
        <w:ind w:firstLine="54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w:t>
      </w:r>
    </w:p>
    <w:p w:rsidR="00664DAA" w:rsidRPr="00664DAA" w:rsidRDefault="00664DAA" w:rsidP="00664DAA">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0" w:name="Par560"/>
      <w:bookmarkEnd w:id="0"/>
      <w:r w:rsidRPr="00664DAA">
        <w:rPr>
          <w:rFonts w:ascii="Times New Roman" w:eastAsia="Calibri" w:hAnsi="Times New Roman" w:cs="Times New Roman"/>
          <w:sz w:val="20"/>
          <w:szCs w:val="20"/>
        </w:rPr>
        <w:t>&lt;1&gt; Строка дублируется для каждого объединенного земельного участка.</w:t>
      </w:r>
    </w:p>
    <w:p w:rsidR="00664DAA" w:rsidRPr="00664DAA" w:rsidRDefault="00664DAA" w:rsidP="00664DAA">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 w:name="Par561"/>
      <w:bookmarkEnd w:id="1"/>
      <w:r w:rsidRPr="00664DAA">
        <w:rPr>
          <w:rFonts w:ascii="Times New Roman" w:eastAsia="Calibri" w:hAnsi="Times New Roman" w:cs="Times New Roman"/>
          <w:sz w:val="20"/>
          <w:szCs w:val="20"/>
        </w:rPr>
        <w:t>&lt;2&gt; Строка дублируется для каждого перераспределенного земельного участка.</w:t>
      </w:r>
    </w:p>
    <w:p w:rsidR="00664DAA" w:rsidRPr="00664DAA" w:rsidRDefault="00664DAA" w:rsidP="00664DAA">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2" w:name="Par562"/>
      <w:bookmarkEnd w:id="2"/>
      <w:r w:rsidRPr="00664DAA">
        <w:rPr>
          <w:rFonts w:ascii="Times New Roman" w:eastAsia="Calibri" w:hAnsi="Times New Roman" w:cs="Times New Roman"/>
          <w:sz w:val="20"/>
          <w:szCs w:val="20"/>
        </w:rPr>
        <w:t>&lt;3&gt; Строка дублируется для каждого разделенного помещения.</w:t>
      </w:r>
    </w:p>
    <w:p w:rsidR="00664DAA" w:rsidRPr="00664DAA" w:rsidRDefault="00664DAA" w:rsidP="00664DAA">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3" w:name="Par563"/>
      <w:bookmarkEnd w:id="3"/>
      <w:r w:rsidRPr="00664DAA">
        <w:rPr>
          <w:rFonts w:ascii="Times New Roman" w:eastAsia="Calibri" w:hAnsi="Times New Roman" w:cs="Times New Roman"/>
          <w:sz w:val="20"/>
          <w:szCs w:val="20"/>
        </w:rPr>
        <w:t>&lt;4&gt; Строка дублируется для каждого объединенного помещения.</w:t>
      </w:r>
    </w:p>
    <w:p w:rsidR="00664DAA" w:rsidRPr="00664DAA" w:rsidRDefault="00664DAA" w:rsidP="00664DAA">
      <w:pPr>
        <w:autoSpaceDE w:val="0"/>
        <w:autoSpaceDN w:val="0"/>
        <w:adjustRightInd w:val="0"/>
        <w:spacing w:after="0" w:line="240" w:lineRule="auto"/>
        <w:ind w:firstLine="540"/>
        <w:jc w:val="both"/>
        <w:rPr>
          <w:rFonts w:ascii="Times New Roman" w:eastAsia="Calibri" w:hAnsi="Times New Roman" w:cs="Times New Roman"/>
          <w:sz w:val="20"/>
          <w:szCs w:val="20"/>
        </w:rPr>
      </w:pPr>
    </w:p>
    <w:p w:rsidR="00664DAA" w:rsidRPr="00664DAA" w:rsidRDefault="00664DAA" w:rsidP="00664DAA">
      <w:pPr>
        <w:autoSpaceDE w:val="0"/>
        <w:autoSpaceDN w:val="0"/>
        <w:adjustRightInd w:val="0"/>
        <w:spacing w:after="0" w:line="240" w:lineRule="auto"/>
        <w:ind w:firstLine="54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Примечание.</w:t>
      </w:r>
    </w:p>
    <w:p w:rsidR="00664DAA" w:rsidRPr="00664DAA" w:rsidRDefault="00664DAA" w:rsidP="00664DAA">
      <w:pPr>
        <w:autoSpaceDE w:val="0"/>
        <w:autoSpaceDN w:val="0"/>
        <w:adjustRightInd w:val="0"/>
        <w:spacing w:before="240" w:after="0" w:line="240" w:lineRule="auto"/>
        <w:ind w:firstLine="54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64DAA" w:rsidRPr="00664DAA" w:rsidRDefault="00664DAA" w:rsidP="00664DAA">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4" w:name="Par567"/>
      <w:bookmarkEnd w:id="4"/>
      <w:r w:rsidRPr="00664DAA">
        <w:rPr>
          <w:rFonts w:ascii="Times New Roman" w:eastAsia="Calibri"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664DAA" w:rsidRPr="00664DAA" w:rsidTr="00FB327E">
        <w:tc>
          <w:tcPr>
            <w:tcW w:w="564" w:type="dxa"/>
            <w:tcBorders>
              <w:right w:val="single" w:sz="4" w:space="0" w:color="auto"/>
            </w:tcBorders>
          </w:tcPr>
          <w:p w:rsidR="00664DAA" w:rsidRPr="00664DAA" w:rsidRDefault="00664DAA" w:rsidP="00664DAA">
            <w:pPr>
              <w:autoSpaceDE w:val="0"/>
              <w:autoSpaceDN w:val="0"/>
              <w:adjustRightInd w:val="0"/>
              <w:spacing w:after="0" w:line="240" w:lineRule="auto"/>
              <w:jc w:val="right"/>
              <w:rPr>
                <w:rFonts w:ascii="Times New Roman" w:eastAsia="Calibri" w:hAnsi="Times New Roman" w:cs="Times New Roman"/>
                <w:sz w:val="20"/>
                <w:szCs w:val="20"/>
              </w:rPr>
            </w:pPr>
            <w:bookmarkStart w:id="5" w:name="Par569"/>
            <w:bookmarkEnd w:id="5"/>
            <w:r w:rsidRPr="00664DAA">
              <w:rPr>
                <w:rFonts w:ascii="Times New Roman" w:eastAsia="Calibri" w:hAnsi="Times New Roman" w:cs="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664DAA" w:rsidRPr="00664DAA" w:rsidRDefault="00664DAA" w:rsidP="00664DAA">
            <w:pPr>
              <w:autoSpaceDE w:val="0"/>
              <w:autoSpaceDN w:val="0"/>
              <w:adjustRightInd w:val="0"/>
              <w:spacing w:after="0" w:line="240" w:lineRule="auto"/>
              <w:jc w:val="center"/>
              <w:rPr>
                <w:rFonts w:ascii="Times New Roman" w:eastAsia="Calibri" w:hAnsi="Times New Roman" w:cs="Times New Roman"/>
                <w:sz w:val="20"/>
                <w:szCs w:val="20"/>
              </w:rPr>
            </w:pPr>
            <w:r w:rsidRPr="00664DAA">
              <w:rPr>
                <w:rFonts w:ascii="Times New Roman" w:eastAsia="Calibri" w:hAnsi="Times New Roman" w:cs="Times New Roman"/>
                <w:sz w:val="20"/>
                <w:szCs w:val="20"/>
              </w:rPr>
              <w:t>V</w:t>
            </w:r>
          </w:p>
        </w:tc>
        <w:tc>
          <w:tcPr>
            <w:tcW w:w="546" w:type="dxa"/>
            <w:tcBorders>
              <w:left w:val="single" w:sz="4" w:space="0" w:color="auto"/>
            </w:tcBorders>
          </w:tcPr>
          <w:p w:rsidR="00664DAA" w:rsidRPr="00664DAA" w:rsidRDefault="00664DAA" w:rsidP="00664DAA">
            <w:pPr>
              <w:autoSpaceDE w:val="0"/>
              <w:autoSpaceDN w:val="0"/>
              <w:adjustRightInd w:val="0"/>
              <w:spacing w:after="0" w:line="240" w:lineRule="auto"/>
              <w:rPr>
                <w:rFonts w:ascii="Times New Roman" w:eastAsia="Calibri" w:hAnsi="Times New Roman" w:cs="Times New Roman"/>
                <w:sz w:val="20"/>
                <w:szCs w:val="20"/>
              </w:rPr>
            </w:pPr>
            <w:r w:rsidRPr="00664DAA">
              <w:rPr>
                <w:rFonts w:ascii="Times New Roman" w:eastAsia="Calibri" w:hAnsi="Times New Roman" w:cs="Times New Roman"/>
                <w:sz w:val="20"/>
                <w:szCs w:val="20"/>
              </w:rPr>
              <w:t>).</w:t>
            </w:r>
          </w:p>
        </w:tc>
      </w:tr>
    </w:tbl>
    <w:p w:rsidR="00664DAA" w:rsidRPr="00664DAA" w:rsidRDefault="00664DAA" w:rsidP="00664DAA">
      <w:pPr>
        <w:autoSpaceDE w:val="0"/>
        <w:autoSpaceDN w:val="0"/>
        <w:adjustRightInd w:val="0"/>
        <w:spacing w:after="0" w:line="240" w:lineRule="auto"/>
        <w:jc w:val="both"/>
        <w:rPr>
          <w:rFonts w:ascii="Times New Roman" w:eastAsia="Calibri" w:hAnsi="Times New Roman" w:cs="Times New Roman"/>
          <w:sz w:val="20"/>
          <w:szCs w:val="20"/>
        </w:rPr>
      </w:pPr>
    </w:p>
    <w:p w:rsidR="00664DAA" w:rsidRPr="00664DAA" w:rsidRDefault="00664DAA" w:rsidP="00664DAA">
      <w:pPr>
        <w:autoSpaceDE w:val="0"/>
        <w:autoSpaceDN w:val="0"/>
        <w:adjustRightInd w:val="0"/>
        <w:spacing w:after="0" w:line="240" w:lineRule="auto"/>
        <w:ind w:firstLine="540"/>
        <w:jc w:val="both"/>
        <w:rPr>
          <w:rFonts w:ascii="Times New Roman" w:eastAsia="Calibri" w:hAnsi="Times New Roman" w:cs="Times New Roman"/>
          <w:sz w:val="20"/>
          <w:szCs w:val="20"/>
        </w:rPr>
      </w:pPr>
      <w:r w:rsidRPr="00664DAA">
        <w:rPr>
          <w:rFonts w:ascii="Times New Roman" w:eastAsia="Calibri" w:hAnsi="Times New Roman" w:cs="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right"/>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Приложение N 3</w:t>
      </w:r>
    </w:p>
    <w:p w:rsidR="00664DAA" w:rsidRPr="00664DAA" w:rsidRDefault="00664DAA" w:rsidP="00664DAA">
      <w:pPr>
        <w:spacing w:after="0"/>
        <w:ind w:firstLine="567"/>
        <w:jc w:val="right"/>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к Административному регламенту</w:t>
      </w:r>
    </w:p>
    <w:p w:rsidR="00664DAA" w:rsidRPr="00664DAA" w:rsidRDefault="00664DAA" w:rsidP="00664DAA">
      <w:pPr>
        <w:spacing w:after="0"/>
        <w:ind w:firstLine="567"/>
        <w:jc w:val="right"/>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предоставления муниципальной услуги</w:t>
      </w:r>
    </w:p>
    <w:p w:rsidR="00664DAA" w:rsidRPr="00664DAA" w:rsidRDefault="00664DAA" w:rsidP="00664DAA">
      <w:pPr>
        <w:spacing w:after="0"/>
        <w:ind w:firstLine="567"/>
        <w:jc w:val="right"/>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"Присвоение, изменение</w:t>
      </w:r>
    </w:p>
    <w:p w:rsidR="00664DAA" w:rsidRPr="00664DAA" w:rsidRDefault="00664DAA" w:rsidP="00664DAA">
      <w:pPr>
        <w:spacing w:after="0"/>
        <w:ind w:firstLine="567"/>
        <w:jc w:val="right"/>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и аннулирование адресов"</w:t>
      </w:r>
    </w:p>
    <w:p w:rsidR="00664DAA" w:rsidRPr="00664DAA" w:rsidRDefault="00664DAA" w:rsidP="00664DAA">
      <w:pPr>
        <w:spacing w:after="0"/>
        <w:ind w:firstLine="567"/>
        <w:jc w:val="right"/>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ФОРМА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решения об отказе в присвоении объекту адресации адреса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или аннулировании его адреса</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(Ф.И.О., адрес Заявителя</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lastRenderedPageBreak/>
        <w:t xml:space="preserve">                                            (представителя) Заявителя)</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(регистрационный номер заявления</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о присвоении объекту адресации</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адреса или аннулировании его адреса)</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Решение об отказе в присвоении объекту адресации</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адреса или аннулировании его адреса</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от ________________                                     N 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(наименование органа местного самоуправления, органа государственной власти</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субъекта Российской Федерации - города федерального значения или органа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местного самоуправления внутригородского муниципального образования города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федерального значения, уполномоченного законом субъекта Российской</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Федерации)</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сообщает, что 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(Ф.И.О. Заявителя в дательном падеже, наименование, номер</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и дата выдачи документа, подтверждающего личность, почтовый адрес - для</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физического лица; полное наименование, ИНН, КПП (для российского</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юридического лица), страна, дата и номер регистрации (для иностранного</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юридического лица), почтовый адрес - для юридического лица)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на   основании   Правил  присвоения,  изменения  и  аннулирования  адресов,</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утвержденных постановлением Правительства Российской Федерации от 19 ноября</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2014 г. N 1221,  отказано  в присвоении (аннулировании)  адреса  следующему</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(нужное подчеркнуть)</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объекту адресации 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(вид и наименование объекта адресации, описание</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местонахождения объекта адресации в случае обращения Заявителя о присвоении</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объекту адресации адреса,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lastRenderedPageBreak/>
        <w:t xml:space="preserve"> адрес объекта адресации в случае обращения Заявителя об аннулировании его</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адреса)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в связи с 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__________________________________________________________________________.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(основание отказа)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Уполномоченное    лицо    органа    местного   самоуправления,   органа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государственной  власти субъекта Российской Федерации - города федерального</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значения или органа местного самоуправления внутригородского муниципального</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образования  города федерального значения, уполномоченного законом субъекта</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Российской Федерации</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_____________________________________________                ______________</w:t>
      </w:r>
    </w:p>
    <w:p w:rsidR="00664DAA" w:rsidRPr="00664DAA" w:rsidRDefault="00664DAA" w:rsidP="00664DAA">
      <w:pPr>
        <w:spacing w:after="0"/>
        <w:ind w:firstLine="567"/>
        <w:jc w:val="both"/>
        <w:rPr>
          <w:rFonts w:ascii="Times New Roman" w:eastAsia="Times New Roman" w:hAnsi="Times New Roman" w:cs="Times New Roman"/>
          <w:sz w:val="24"/>
          <w:szCs w:val="24"/>
        </w:rPr>
      </w:pPr>
      <w:r w:rsidRPr="00664DAA">
        <w:rPr>
          <w:rFonts w:ascii="Times New Roman" w:eastAsia="Times New Roman" w:hAnsi="Times New Roman" w:cs="Times New Roman"/>
          <w:sz w:val="24"/>
          <w:szCs w:val="24"/>
        </w:rPr>
        <w:t xml:space="preserve">             (должность, Ф.И.О.)                                (подпись)</w:t>
      </w: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ind w:firstLine="567"/>
        <w:jc w:val="both"/>
        <w:rPr>
          <w:rFonts w:ascii="Times New Roman" w:eastAsia="Times New Roman" w:hAnsi="Times New Roman" w:cs="Times New Roman"/>
          <w:sz w:val="24"/>
          <w:szCs w:val="24"/>
        </w:rPr>
      </w:pPr>
    </w:p>
    <w:p w:rsidR="00664DAA" w:rsidRPr="00664DAA" w:rsidRDefault="00664DAA" w:rsidP="00664DAA">
      <w:pPr>
        <w:spacing w:after="0" w:line="240" w:lineRule="auto"/>
        <w:rPr>
          <w:rFonts w:ascii="Times New Roman" w:eastAsia="Calibri" w:hAnsi="Times New Roman" w:cs="Times New Roman"/>
          <w:sz w:val="24"/>
          <w:szCs w:val="24"/>
          <w:lang w:eastAsia="ru-RU"/>
        </w:rPr>
      </w:pPr>
    </w:p>
    <w:p w:rsidR="008E4E9D" w:rsidRDefault="008E4E9D">
      <w:bookmarkStart w:id="6" w:name="_GoBack"/>
      <w:bookmarkEnd w:id="6"/>
    </w:p>
    <w:sectPr w:rsidR="008E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1">
    <w:nsid w:val="05CD3D38"/>
    <w:multiLevelType w:val="multilevel"/>
    <w:tmpl w:val="77987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F0327"/>
    <w:multiLevelType w:val="hybridMultilevel"/>
    <w:tmpl w:val="F0EAC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10"/>
      <w:lvlText w:val="%9."/>
      <w:lvlJc w:val="right"/>
      <w:pPr>
        <w:tabs>
          <w:tab w:val="num" w:pos="6480"/>
        </w:tabs>
        <w:ind w:left="6480" w:hanging="180"/>
      </w:pPr>
    </w:lvl>
  </w:abstractNum>
  <w:abstractNum w:abstractNumId="3">
    <w:nsid w:val="1752552B"/>
    <w:multiLevelType w:val="hybridMultilevel"/>
    <w:tmpl w:val="1CC295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8662D15"/>
    <w:multiLevelType w:val="hybridMultilevel"/>
    <w:tmpl w:val="EBCEDD28"/>
    <w:lvl w:ilvl="0" w:tplc="523E96FC">
      <w:start w:val="3"/>
      <w:numFmt w:val="decimal"/>
      <w:lvlText w:val="%1."/>
      <w:lvlJc w:val="left"/>
      <w:pPr>
        <w:tabs>
          <w:tab w:val="num" w:pos="780"/>
        </w:tabs>
        <w:ind w:left="780" w:hanging="4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C3A10F4"/>
    <w:multiLevelType w:val="multilevel"/>
    <w:tmpl w:val="09D2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837C0"/>
    <w:multiLevelType w:val="hybridMultilevel"/>
    <w:tmpl w:val="8174D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1D94AF2"/>
    <w:multiLevelType w:val="multilevel"/>
    <w:tmpl w:val="E69A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6461B"/>
    <w:multiLevelType w:val="hybridMultilevel"/>
    <w:tmpl w:val="7A489E54"/>
    <w:lvl w:ilvl="0" w:tplc="D07E2D42">
      <w:start w:val="1"/>
      <w:numFmt w:val="decimal"/>
      <w:lvlText w:val="%1."/>
      <w:lvlJc w:val="left"/>
      <w:pPr>
        <w:ind w:left="1728"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83FDB"/>
    <w:multiLevelType w:val="hybridMultilevel"/>
    <w:tmpl w:val="9A067830"/>
    <w:lvl w:ilvl="0" w:tplc="CB9806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31FA7A36"/>
    <w:multiLevelType w:val="multilevel"/>
    <w:tmpl w:val="6DCCA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CD0B72"/>
    <w:multiLevelType w:val="multilevel"/>
    <w:tmpl w:val="D8FCEA50"/>
    <w:lvl w:ilvl="0">
      <w:start w:val="1"/>
      <w:numFmt w:val="decimal"/>
      <w:lvlText w:val="%1."/>
      <w:lvlJc w:val="left"/>
      <w:pPr>
        <w:ind w:left="1068" w:hanging="360"/>
      </w:pPr>
      <w:rPr>
        <w:rFonts w:ascii="Times New Roman" w:eastAsia="Times New Roman" w:hAnsi="Times New Roman" w:cs="Times New Roman"/>
      </w:r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2">
    <w:nsid w:val="47344F8A"/>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nsid w:val="51545656"/>
    <w:multiLevelType w:val="multilevel"/>
    <w:tmpl w:val="D21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7056A9"/>
    <w:multiLevelType w:val="multilevel"/>
    <w:tmpl w:val="AE80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EE5D40"/>
    <w:multiLevelType w:val="hybridMultilevel"/>
    <w:tmpl w:val="10864C32"/>
    <w:lvl w:ilvl="0" w:tplc="87565B4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17">
    <w:nsid w:val="68902B13"/>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8">
    <w:nsid w:val="71B454C9"/>
    <w:multiLevelType w:val="multilevel"/>
    <w:tmpl w:val="C81EC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965980"/>
    <w:multiLevelType w:val="hybridMultilevel"/>
    <w:tmpl w:val="5FA6F0D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8"/>
  </w:num>
  <w:num w:numId="5">
    <w:abstractNumId w:val="13"/>
  </w:num>
  <w:num w:numId="6">
    <w:abstractNumId w:val="7"/>
  </w:num>
  <w:num w:numId="7">
    <w:abstractNumId w:val="10"/>
  </w:num>
  <w:num w:numId="8">
    <w:abstractNumId w:val="5"/>
  </w:num>
  <w:num w:numId="9">
    <w:abstractNumId w:val="8"/>
  </w:num>
  <w:num w:numId="10">
    <w:abstractNumId w:val="1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2"/>
  </w:num>
  <w:num w:numId="14">
    <w:abstractNumId w:val="17"/>
  </w:num>
  <w:num w:numId="15">
    <w:abstractNumId w:val="11"/>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11"/>
    <w:rsid w:val="00664DAA"/>
    <w:rsid w:val="008E4E9D"/>
    <w:rsid w:val="00AF3AE3"/>
    <w:rsid w:val="00C20011"/>
    <w:rsid w:val="00E1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55"/>
  </w:style>
  <w:style w:type="paragraph" w:styleId="1">
    <w:name w:val="heading 1"/>
    <w:basedOn w:val="a"/>
    <w:next w:val="a"/>
    <w:link w:val="11"/>
    <w:qFormat/>
    <w:rsid w:val="00664DAA"/>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664DAA"/>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64DAA"/>
    <w:rPr>
      <w:rFonts w:ascii="Cambria" w:eastAsia="Times New Roman" w:hAnsi="Cambria" w:cs="Times New Roman"/>
      <w:b/>
      <w:bCs/>
      <w:kern w:val="32"/>
      <w:sz w:val="32"/>
      <w:szCs w:val="32"/>
    </w:rPr>
  </w:style>
  <w:style w:type="character" w:customStyle="1" w:styleId="30">
    <w:name w:val="Заголовок 3 Знак"/>
    <w:basedOn w:val="a0"/>
    <w:link w:val="3"/>
    <w:rsid w:val="00664DAA"/>
    <w:rPr>
      <w:rFonts w:ascii="Cambria" w:eastAsia="Calibri" w:hAnsi="Cambria" w:cs="Times New Roman"/>
      <w:b/>
      <w:bCs/>
      <w:sz w:val="26"/>
      <w:szCs w:val="26"/>
    </w:rPr>
  </w:style>
  <w:style w:type="paragraph" w:styleId="a3">
    <w:name w:val="Balloon Text"/>
    <w:basedOn w:val="a"/>
    <w:link w:val="a4"/>
    <w:unhideWhenUsed/>
    <w:rsid w:val="00664DAA"/>
    <w:pPr>
      <w:spacing w:after="0" w:line="240" w:lineRule="auto"/>
    </w:pPr>
    <w:rPr>
      <w:rFonts w:ascii="Tahoma" w:hAnsi="Tahoma" w:cs="Tahoma"/>
      <w:sz w:val="16"/>
      <w:szCs w:val="16"/>
    </w:rPr>
  </w:style>
  <w:style w:type="character" w:customStyle="1" w:styleId="a4">
    <w:name w:val="Текст выноски Знак"/>
    <w:basedOn w:val="a0"/>
    <w:link w:val="a3"/>
    <w:rsid w:val="00664DAA"/>
    <w:rPr>
      <w:rFonts w:ascii="Tahoma" w:hAnsi="Tahoma" w:cs="Tahoma"/>
      <w:sz w:val="16"/>
      <w:szCs w:val="16"/>
    </w:rPr>
  </w:style>
  <w:style w:type="paragraph" w:styleId="a5">
    <w:name w:val="No Spacing"/>
    <w:uiPriority w:val="1"/>
    <w:qFormat/>
    <w:rsid w:val="00664DAA"/>
    <w:pPr>
      <w:spacing w:after="0" w:line="240" w:lineRule="auto"/>
    </w:pPr>
  </w:style>
  <w:style w:type="paragraph" w:customStyle="1" w:styleId="12">
    <w:name w:val="Без интервала1"/>
    <w:rsid w:val="00664DAA"/>
    <w:pPr>
      <w:spacing w:after="0" w:line="240" w:lineRule="auto"/>
    </w:pPr>
    <w:rPr>
      <w:rFonts w:ascii="Calibri" w:eastAsia="Times New Roman" w:hAnsi="Calibri" w:cs="Calibri"/>
    </w:rPr>
  </w:style>
  <w:style w:type="table" w:styleId="a6">
    <w:name w:val="Table Grid"/>
    <w:basedOn w:val="a1"/>
    <w:uiPriority w:val="59"/>
    <w:rsid w:val="0066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64D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4DAA"/>
  </w:style>
  <w:style w:type="character" w:styleId="a9">
    <w:name w:val="page number"/>
    <w:basedOn w:val="a0"/>
    <w:rsid w:val="00664DAA"/>
  </w:style>
  <w:style w:type="numbering" w:customStyle="1" w:styleId="13">
    <w:name w:val="Нет списка1"/>
    <w:next w:val="a2"/>
    <w:semiHidden/>
    <w:unhideWhenUsed/>
    <w:rsid w:val="00664DAA"/>
  </w:style>
  <w:style w:type="paragraph" w:customStyle="1" w:styleId="2">
    <w:name w:val="Без интервала2"/>
    <w:rsid w:val="00664DAA"/>
    <w:pPr>
      <w:spacing w:after="0" w:line="240" w:lineRule="auto"/>
    </w:pPr>
    <w:rPr>
      <w:rFonts w:ascii="Calibri" w:eastAsia="Times New Roman" w:hAnsi="Calibri" w:cs="Calibri"/>
    </w:rPr>
  </w:style>
  <w:style w:type="paragraph" w:customStyle="1" w:styleId="14">
    <w:name w:val="Абзац списка1"/>
    <w:basedOn w:val="a"/>
    <w:rsid w:val="00664DAA"/>
    <w:pPr>
      <w:spacing w:after="0" w:line="240" w:lineRule="auto"/>
      <w:ind w:left="720"/>
    </w:pPr>
    <w:rPr>
      <w:rFonts w:ascii="Times New Roman" w:eastAsia="Calibri" w:hAnsi="Times New Roman" w:cs="Times New Roman"/>
      <w:sz w:val="24"/>
      <w:szCs w:val="24"/>
      <w:lang w:eastAsia="ru-RU"/>
    </w:rPr>
  </w:style>
  <w:style w:type="character" w:styleId="aa">
    <w:name w:val="Hyperlink"/>
    <w:basedOn w:val="a0"/>
    <w:rsid w:val="00664DAA"/>
    <w:rPr>
      <w:rFonts w:cs="Times New Roman"/>
      <w:color w:val="0000FF"/>
      <w:u w:val="single"/>
    </w:rPr>
  </w:style>
  <w:style w:type="paragraph" w:styleId="HTML">
    <w:name w:val="HTML Preformatted"/>
    <w:basedOn w:val="a"/>
    <w:link w:val="HTML0"/>
    <w:semiHidden/>
    <w:rsid w:val="00664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ru-RU"/>
    </w:rPr>
  </w:style>
  <w:style w:type="character" w:customStyle="1" w:styleId="HTML0">
    <w:name w:val="Стандартный HTML Знак"/>
    <w:basedOn w:val="a0"/>
    <w:link w:val="HTML"/>
    <w:semiHidden/>
    <w:rsid w:val="00664DAA"/>
    <w:rPr>
      <w:rFonts w:ascii="Courier New" w:eastAsia="Calibri" w:hAnsi="Courier New" w:cs="Courier New"/>
      <w:sz w:val="24"/>
      <w:szCs w:val="24"/>
      <w:lang w:eastAsia="ru-RU"/>
    </w:rPr>
  </w:style>
  <w:style w:type="paragraph" w:styleId="ab">
    <w:name w:val="Body Text"/>
    <w:basedOn w:val="a"/>
    <w:link w:val="ac"/>
    <w:rsid w:val="00664DAA"/>
    <w:pPr>
      <w:widowControl w:val="0"/>
      <w:suppressAutoHyphens/>
      <w:spacing w:after="120" w:line="240" w:lineRule="auto"/>
    </w:pPr>
    <w:rPr>
      <w:rFonts w:ascii="Times New Roman" w:eastAsia="Times New Roman" w:hAnsi="Times New Roman" w:cs="Times New Roman"/>
      <w:kern w:val="2"/>
      <w:sz w:val="24"/>
      <w:szCs w:val="24"/>
      <w:lang w:eastAsia="zh-CN"/>
    </w:rPr>
  </w:style>
  <w:style w:type="character" w:customStyle="1" w:styleId="ac">
    <w:name w:val="Основной текст Знак"/>
    <w:basedOn w:val="a0"/>
    <w:link w:val="ab"/>
    <w:rsid w:val="00664DAA"/>
    <w:rPr>
      <w:rFonts w:ascii="Times New Roman" w:eastAsia="Times New Roman" w:hAnsi="Times New Roman" w:cs="Times New Roman"/>
      <w:kern w:val="2"/>
      <w:sz w:val="24"/>
      <w:szCs w:val="24"/>
      <w:lang w:eastAsia="zh-CN"/>
    </w:rPr>
  </w:style>
  <w:style w:type="paragraph" w:customStyle="1" w:styleId="5">
    <w:name w:val="стиль5"/>
    <w:basedOn w:val="a"/>
    <w:semiHidden/>
    <w:rsid w:val="00664DAA"/>
    <w:pPr>
      <w:widowControl w:val="0"/>
      <w:spacing w:before="240" w:after="240" w:line="240" w:lineRule="auto"/>
    </w:pPr>
    <w:rPr>
      <w:rFonts w:ascii="Times New Roman" w:eastAsia="Times New Roman" w:hAnsi="Times New Roman" w:cs="Times New Roman"/>
      <w:kern w:val="2"/>
      <w:sz w:val="24"/>
      <w:szCs w:val="24"/>
      <w:lang w:eastAsia="zh-CN"/>
    </w:rPr>
  </w:style>
  <w:style w:type="paragraph" w:customStyle="1" w:styleId="s1">
    <w:name w:val="s_1"/>
    <w:basedOn w:val="a"/>
    <w:rsid w:val="00664DA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664D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1">
    <w:name w:val="Font Style11"/>
    <w:rsid w:val="00664DAA"/>
    <w:rPr>
      <w:rFonts w:ascii="Georgia" w:hAnsi="Georgia"/>
      <w:spacing w:val="10"/>
      <w:sz w:val="20"/>
    </w:rPr>
  </w:style>
  <w:style w:type="character" w:customStyle="1" w:styleId="FontStyle12">
    <w:name w:val="Font Style12"/>
    <w:rsid w:val="00664DAA"/>
    <w:rPr>
      <w:rFonts w:ascii="Georgia" w:hAnsi="Georgia"/>
      <w:b/>
      <w:spacing w:val="-10"/>
      <w:sz w:val="18"/>
    </w:rPr>
  </w:style>
  <w:style w:type="character" w:customStyle="1" w:styleId="FontStyle13">
    <w:name w:val="Font Style13"/>
    <w:rsid w:val="00664DAA"/>
    <w:rPr>
      <w:rFonts w:ascii="Arial Narrow" w:hAnsi="Arial Narrow"/>
      <w:sz w:val="24"/>
    </w:rPr>
  </w:style>
  <w:style w:type="character" w:customStyle="1" w:styleId="FontStyle14">
    <w:name w:val="Font Style14"/>
    <w:rsid w:val="00664DAA"/>
    <w:rPr>
      <w:rFonts w:ascii="Arial Narrow" w:hAnsi="Arial Narrow"/>
      <w:spacing w:val="30"/>
      <w:sz w:val="26"/>
    </w:rPr>
  </w:style>
  <w:style w:type="character" w:customStyle="1" w:styleId="FontStyle15">
    <w:name w:val="Font Style15"/>
    <w:rsid w:val="00664DAA"/>
    <w:rPr>
      <w:rFonts w:ascii="Georgia" w:hAnsi="Georgia"/>
      <w:sz w:val="22"/>
    </w:rPr>
  </w:style>
  <w:style w:type="character" w:customStyle="1" w:styleId="FontStyle16">
    <w:name w:val="Font Style16"/>
    <w:rsid w:val="00664DAA"/>
    <w:rPr>
      <w:rFonts w:ascii="Georgia" w:hAnsi="Georgia"/>
      <w:i/>
      <w:spacing w:val="30"/>
      <w:sz w:val="24"/>
    </w:rPr>
  </w:style>
  <w:style w:type="character" w:customStyle="1" w:styleId="FontStyle17">
    <w:name w:val="Font Style17"/>
    <w:rsid w:val="00664DAA"/>
    <w:rPr>
      <w:rFonts w:ascii="Georgia" w:hAnsi="Georgia"/>
      <w:spacing w:val="10"/>
      <w:sz w:val="20"/>
    </w:rPr>
  </w:style>
  <w:style w:type="character" w:customStyle="1" w:styleId="s10">
    <w:name w:val="s_10"/>
    <w:basedOn w:val="a0"/>
    <w:rsid w:val="00664DAA"/>
    <w:rPr>
      <w:rFonts w:cs="Times New Roman"/>
    </w:rPr>
  </w:style>
  <w:style w:type="paragraph" w:customStyle="1" w:styleId="ConsPlusTitle">
    <w:name w:val="ConsPlusTitle"/>
    <w:uiPriority w:val="99"/>
    <w:rsid w:val="00664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664D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664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20"/>
    <w:locked/>
    <w:rsid w:val="00664DAA"/>
    <w:rPr>
      <w:sz w:val="27"/>
      <w:shd w:val="clear" w:color="auto" w:fill="FFFFFF"/>
    </w:rPr>
  </w:style>
  <w:style w:type="paragraph" w:customStyle="1" w:styleId="20">
    <w:name w:val="Основной текст2"/>
    <w:basedOn w:val="a"/>
    <w:link w:val="ad"/>
    <w:rsid w:val="00664DAA"/>
    <w:pPr>
      <w:widowControl w:val="0"/>
      <w:shd w:val="clear" w:color="auto" w:fill="FFFFFF"/>
      <w:spacing w:after="360" w:line="302" w:lineRule="exact"/>
      <w:ind w:hanging="1100"/>
      <w:jc w:val="center"/>
    </w:pPr>
    <w:rPr>
      <w:sz w:val="27"/>
      <w:shd w:val="clear" w:color="auto" w:fill="FFFFFF"/>
    </w:rPr>
  </w:style>
  <w:style w:type="paragraph" w:styleId="ae">
    <w:name w:val="Title"/>
    <w:basedOn w:val="a"/>
    <w:link w:val="af"/>
    <w:qFormat/>
    <w:rsid w:val="00664DAA"/>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664DAA"/>
    <w:rPr>
      <w:rFonts w:ascii="Times New Roman" w:eastAsia="Times New Roman" w:hAnsi="Times New Roman" w:cs="Times New Roman"/>
      <w:sz w:val="28"/>
      <w:szCs w:val="24"/>
      <w:lang w:eastAsia="ru-RU"/>
    </w:rPr>
  </w:style>
  <w:style w:type="paragraph" w:customStyle="1" w:styleId="af0">
    <w:name w:val="Знак"/>
    <w:basedOn w:val="a"/>
    <w:rsid w:val="00664DA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664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664DAA"/>
    <w:pPr>
      <w:keepNext/>
      <w:numPr>
        <w:ilvl w:val="8"/>
        <w:numId w:val="13"/>
      </w:numPr>
      <w:suppressAutoHyphens/>
      <w:spacing w:before="240" w:after="120"/>
      <w:outlineLvl w:val="8"/>
    </w:pPr>
    <w:rPr>
      <w:rFonts w:ascii="Arial" w:eastAsia="SimSun" w:hAnsi="Arial" w:cs="Tahoma"/>
      <w:b/>
      <w:bCs/>
      <w:sz w:val="21"/>
      <w:szCs w:val="21"/>
      <w:lang w:eastAsia="ar-SA"/>
    </w:rPr>
  </w:style>
  <w:style w:type="paragraph" w:styleId="af1">
    <w:name w:val="footer"/>
    <w:basedOn w:val="a"/>
    <w:link w:val="af2"/>
    <w:uiPriority w:val="99"/>
    <w:rsid w:val="00664DAA"/>
    <w:pPr>
      <w:tabs>
        <w:tab w:val="center" w:pos="4677"/>
        <w:tab w:val="right" w:pos="9355"/>
      </w:tabs>
      <w:spacing w:after="0"/>
      <w:ind w:firstLine="567"/>
      <w:jc w:val="both"/>
    </w:pPr>
    <w:rPr>
      <w:rFonts w:ascii="Tahoma" w:eastAsia="Times New Roman" w:hAnsi="Tahoma" w:cs="Times New Roman"/>
      <w:sz w:val="24"/>
    </w:rPr>
  </w:style>
  <w:style w:type="character" w:customStyle="1" w:styleId="af2">
    <w:name w:val="Нижний колонтитул Знак"/>
    <w:basedOn w:val="a0"/>
    <w:link w:val="af1"/>
    <w:uiPriority w:val="99"/>
    <w:rsid w:val="00664DAA"/>
    <w:rPr>
      <w:rFonts w:ascii="Tahoma" w:eastAsia="Times New Roman" w:hAnsi="Tahoma" w:cs="Times New Roman"/>
      <w:sz w:val="24"/>
    </w:rPr>
  </w:style>
  <w:style w:type="paragraph" w:customStyle="1" w:styleId="af3">
    <w:name w:val="Описание документов"/>
    <w:basedOn w:val="a"/>
    <w:link w:val="af4"/>
    <w:qFormat/>
    <w:rsid w:val="00664DAA"/>
    <w:pPr>
      <w:spacing w:after="0" w:line="240" w:lineRule="auto"/>
    </w:pPr>
    <w:rPr>
      <w:rFonts w:ascii="Times New Roman" w:eastAsia="Calibri" w:hAnsi="Times New Roman" w:cs="Times New Roman"/>
      <w:sz w:val="16"/>
      <w:szCs w:val="16"/>
      <w:lang w:val="x-none" w:eastAsia="x-none"/>
    </w:rPr>
  </w:style>
  <w:style w:type="character" w:customStyle="1" w:styleId="af4">
    <w:name w:val="Описание документов Знак"/>
    <w:link w:val="af3"/>
    <w:rsid w:val="00664DAA"/>
    <w:rPr>
      <w:rFonts w:ascii="Times New Roman" w:eastAsia="Calibri" w:hAnsi="Times New Roman" w:cs="Times New Roman"/>
      <w:sz w:val="16"/>
      <w:szCs w:val="16"/>
      <w:lang w:val="x-none" w:eastAsia="x-none"/>
    </w:rPr>
  </w:style>
  <w:style w:type="paragraph" w:customStyle="1" w:styleId="printc">
    <w:name w:val="printc"/>
    <w:basedOn w:val="a"/>
    <w:uiPriority w:val="99"/>
    <w:rsid w:val="00664DAA"/>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664DAA"/>
    <w:pPr>
      <w:suppressAutoHyphens/>
      <w:spacing w:before="144" w:after="288" w:line="240" w:lineRule="auto"/>
      <w:jc w:val="both"/>
    </w:pPr>
    <w:rPr>
      <w:rFonts w:ascii="Times New Roman" w:eastAsia="Times New Roman" w:hAnsi="Times New Roman" w:cs="Times New Roman"/>
      <w:sz w:val="24"/>
      <w:szCs w:val="24"/>
      <w:lang w:eastAsia="ar-SA"/>
    </w:rPr>
  </w:style>
  <w:style w:type="paragraph" w:styleId="af5">
    <w:name w:val="List Paragraph"/>
    <w:basedOn w:val="a"/>
    <w:uiPriority w:val="34"/>
    <w:qFormat/>
    <w:rsid w:val="00664DAA"/>
    <w:pPr>
      <w:ind w:left="720"/>
      <w:contextualSpacing/>
    </w:pPr>
  </w:style>
  <w:style w:type="table" w:customStyle="1" w:styleId="15">
    <w:name w:val="Сетка таблицы1"/>
    <w:basedOn w:val="a1"/>
    <w:next w:val="a6"/>
    <w:uiPriority w:val="59"/>
    <w:rsid w:val="00664D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664DAA"/>
    <w:pPr>
      <w:spacing w:after="120"/>
      <w:ind w:left="283"/>
    </w:pPr>
  </w:style>
  <w:style w:type="character" w:customStyle="1" w:styleId="af7">
    <w:name w:val="Основной текст с отступом Знак"/>
    <w:basedOn w:val="a0"/>
    <w:link w:val="af6"/>
    <w:uiPriority w:val="99"/>
    <w:semiHidden/>
    <w:rsid w:val="00664DAA"/>
  </w:style>
  <w:style w:type="paragraph" w:styleId="21">
    <w:name w:val="Body Text 2"/>
    <w:basedOn w:val="a"/>
    <w:link w:val="22"/>
    <w:uiPriority w:val="99"/>
    <w:semiHidden/>
    <w:unhideWhenUsed/>
    <w:rsid w:val="00664DAA"/>
    <w:pPr>
      <w:spacing w:after="120" w:line="480" w:lineRule="auto"/>
    </w:pPr>
  </w:style>
  <w:style w:type="character" w:customStyle="1" w:styleId="22">
    <w:name w:val="Основной текст 2 Знак"/>
    <w:basedOn w:val="a0"/>
    <w:link w:val="21"/>
    <w:uiPriority w:val="99"/>
    <w:semiHidden/>
    <w:rsid w:val="00664DAA"/>
  </w:style>
  <w:style w:type="table" w:customStyle="1" w:styleId="23">
    <w:name w:val="Сетка таблицы2"/>
    <w:basedOn w:val="a1"/>
    <w:uiPriority w:val="59"/>
    <w:rsid w:val="0066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55"/>
  </w:style>
  <w:style w:type="paragraph" w:styleId="1">
    <w:name w:val="heading 1"/>
    <w:basedOn w:val="a"/>
    <w:next w:val="a"/>
    <w:link w:val="11"/>
    <w:qFormat/>
    <w:rsid w:val="00664DAA"/>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664DAA"/>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64DAA"/>
    <w:rPr>
      <w:rFonts w:ascii="Cambria" w:eastAsia="Times New Roman" w:hAnsi="Cambria" w:cs="Times New Roman"/>
      <w:b/>
      <w:bCs/>
      <w:kern w:val="32"/>
      <w:sz w:val="32"/>
      <w:szCs w:val="32"/>
    </w:rPr>
  </w:style>
  <w:style w:type="character" w:customStyle="1" w:styleId="30">
    <w:name w:val="Заголовок 3 Знак"/>
    <w:basedOn w:val="a0"/>
    <w:link w:val="3"/>
    <w:rsid w:val="00664DAA"/>
    <w:rPr>
      <w:rFonts w:ascii="Cambria" w:eastAsia="Calibri" w:hAnsi="Cambria" w:cs="Times New Roman"/>
      <w:b/>
      <w:bCs/>
      <w:sz w:val="26"/>
      <w:szCs w:val="26"/>
    </w:rPr>
  </w:style>
  <w:style w:type="paragraph" w:styleId="a3">
    <w:name w:val="Balloon Text"/>
    <w:basedOn w:val="a"/>
    <w:link w:val="a4"/>
    <w:unhideWhenUsed/>
    <w:rsid w:val="00664DAA"/>
    <w:pPr>
      <w:spacing w:after="0" w:line="240" w:lineRule="auto"/>
    </w:pPr>
    <w:rPr>
      <w:rFonts w:ascii="Tahoma" w:hAnsi="Tahoma" w:cs="Tahoma"/>
      <w:sz w:val="16"/>
      <w:szCs w:val="16"/>
    </w:rPr>
  </w:style>
  <w:style w:type="character" w:customStyle="1" w:styleId="a4">
    <w:name w:val="Текст выноски Знак"/>
    <w:basedOn w:val="a0"/>
    <w:link w:val="a3"/>
    <w:rsid w:val="00664DAA"/>
    <w:rPr>
      <w:rFonts w:ascii="Tahoma" w:hAnsi="Tahoma" w:cs="Tahoma"/>
      <w:sz w:val="16"/>
      <w:szCs w:val="16"/>
    </w:rPr>
  </w:style>
  <w:style w:type="paragraph" w:styleId="a5">
    <w:name w:val="No Spacing"/>
    <w:uiPriority w:val="1"/>
    <w:qFormat/>
    <w:rsid w:val="00664DAA"/>
    <w:pPr>
      <w:spacing w:after="0" w:line="240" w:lineRule="auto"/>
    </w:pPr>
  </w:style>
  <w:style w:type="paragraph" w:customStyle="1" w:styleId="12">
    <w:name w:val="Без интервала1"/>
    <w:rsid w:val="00664DAA"/>
    <w:pPr>
      <w:spacing w:after="0" w:line="240" w:lineRule="auto"/>
    </w:pPr>
    <w:rPr>
      <w:rFonts w:ascii="Calibri" w:eastAsia="Times New Roman" w:hAnsi="Calibri" w:cs="Calibri"/>
    </w:rPr>
  </w:style>
  <w:style w:type="table" w:styleId="a6">
    <w:name w:val="Table Grid"/>
    <w:basedOn w:val="a1"/>
    <w:uiPriority w:val="59"/>
    <w:rsid w:val="0066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64D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4DAA"/>
  </w:style>
  <w:style w:type="character" w:styleId="a9">
    <w:name w:val="page number"/>
    <w:basedOn w:val="a0"/>
    <w:rsid w:val="00664DAA"/>
  </w:style>
  <w:style w:type="numbering" w:customStyle="1" w:styleId="13">
    <w:name w:val="Нет списка1"/>
    <w:next w:val="a2"/>
    <w:semiHidden/>
    <w:unhideWhenUsed/>
    <w:rsid w:val="00664DAA"/>
  </w:style>
  <w:style w:type="paragraph" w:customStyle="1" w:styleId="2">
    <w:name w:val="Без интервала2"/>
    <w:rsid w:val="00664DAA"/>
    <w:pPr>
      <w:spacing w:after="0" w:line="240" w:lineRule="auto"/>
    </w:pPr>
    <w:rPr>
      <w:rFonts w:ascii="Calibri" w:eastAsia="Times New Roman" w:hAnsi="Calibri" w:cs="Calibri"/>
    </w:rPr>
  </w:style>
  <w:style w:type="paragraph" w:customStyle="1" w:styleId="14">
    <w:name w:val="Абзац списка1"/>
    <w:basedOn w:val="a"/>
    <w:rsid w:val="00664DAA"/>
    <w:pPr>
      <w:spacing w:after="0" w:line="240" w:lineRule="auto"/>
      <w:ind w:left="720"/>
    </w:pPr>
    <w:rPr>
      <w:rFonts w:ascii="Times New Roman" w:eastAsia="Calibri" w:hAnsi="Times New Roman" w:cs="Times New Roman"/>
      <w:sz w:val="24"/>
      <w:szCs w:val="24"/>
      <w:lang w:eastAsia="ru-RU"/>
    </w:rPr>
  </w:style>
  <w:style w:type="character" w:styleId="aa">
    <w:name w:val="Hyperlink"/>
    <w:basedOn w:val="a0"/>
    <w:rsid w:val="00664DAA"/>
    <w:rPr>
      <w:rFonts w:cs="Times New Roman"/>
      <w:color w:val="0000FF"/>
      <w:u w:val="single"/>
    </w:rPr>
  </w:style>
  <w:style w:type="paragraph" w:styleId="HTML">
    <w:name w:val="HTML Preformatted"/>
    <w:basedOn w:val="a"/>
    <w:link w:val="HTML0"/>
    <w:semiHidden/>
    <w:rsid w:val="00664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ru-RU"/>
    </w:rPr>
  </w:style>
  <w:style w:type="character" w:customStyle="1" w:styleId="HTML0">
    <w:name w:val="Стандартный HTML Знак"/>
    <w:basedOn w:val="a0"/>
    <w:link w:val="HTML"/>
    <w:semiHidden/>
    <w:rsid w:val="00664DAA"/>
    <w:rPr>
      <w:rFonts w:ascii="Courier New" w:eastAsia="Calibri" w:hAnsi="Courier New" w:cs="Courier New"/>
      <w:sz w:val="24"/>
      <w:szCs w:val="24"/>
      <w:lang w:eastAsia="ru-RU"/>
    </w:rPr>
  </w:style>
  <w:style w:type="paragraph" w:styleId="ab">
    <w:name w:val="Body Text"/>
    <w:basedOn w:val="a"/>
    <w:link w:val="ac"/>
    <w:rsid w:val="00664DAA"/>
    <w:pPr>
      <w:widowControl w:val="0"/>
      <w:suppressAutoHyphens/>
      <w:spacing w:after="120" w:line="240" w:lineRule="auto"/>
    </w:pPr>
    <w:rPr>
      <w:rFonts w:ascii="Times New Roman" w:eastAsia="Times New Roman" w:hAnsi="Times New Roman" w:cs="Times New Roman"/>
      <w:kern w:val="2"/>
      <w:sz w:val="24"/>
      <w:szCs w:val="24"/>
      <w:lang w:eastAsia="zh-CN"/>
    </w:rPr>
  </w:style>
  <w:style w:type="character" w:customStyle="1" w:styleId="ac">
    <w:name w:val="Основной текст Знак"/>
    <w:basedOn w:val="a0"/>
    <w:link w:val="ab"/>
    <w:rsid w:val="00664DAA"/>
    <w:rPr>
      <w:rFonts w:ascii="Times New Roman" w:eastAsia="Times New Roman" w:hAnsi="Times New Roman" w:cs="Times New Roman"/>
      <w:kern w:val="2"/>
      <w:sz w:val="24"/>
      <w:szCs w:val="24"/>
      <w:lang w:eastAsia="zh-CN"/>
    </w:rPr>
  </w:style>
  <w:style w:type="paragraph" w:customStyle="1" w:styleId="5">
    <w:name w:val="стиль5"/>
    <w:basedOn w:val="a"/>
    <w:semiHidden/>
    <w:rsid w:val="00664DAA"/>
    <w:pPr>
      <w:widowControl w:val="0"/>
      <w:spacing w:before="240" w:after="240" w:line="240" w:lineRule="auto"/>
    </w:pPr>
    <w:rPr>
      <w:rFonts w:ascii="Times New Roman" w:eastAsia="Times New Roman" w:hAnsi="Times New Roman" w:cs="Times New Roman"/>
      <w:kern w:val="2"/>
      <w:sz w:val="24"/>
      <w:szCs w:val="24"/>
      <w:lang w:eastAsia="zh-CN"/>
    </w:rPr>
  </w:style>
  <w:style w:type="paragraph" w:customStyle="1" w:styleId="s1">
    <w:name w:val="s_1"/>
    <w:basedOn w:val="a"/>
    <w:rsid w:val="00664DA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664D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1">
    <w:name w:val="Font Style11"/>
    <w:rsid w:val="00664DAA"/>
    <w:rPr>
      <w:rFonts w:ascii="Georgia" w:hAnsi="Georgia"/>
      <w:spacing w:val="10"/>
      <w:sz w:val="20"/>
    </w:rPr>
  </w:style>
  <w:style w:type="character" w:customStyle="1" w:styleId="FontStyle12">
    <w:name w:val="Font Style12"/>
    <w:rsid w:val="00664DAA"/>
    <w:rPr>
      <w:rFonts w:ascii="Georgia" w:hAnsi="Georgia"/>
      <w:b/>
      <w:spacing w:val="-10"/>
      <w:sz w:val="18"/>
    </w:rPr>
  </w:style>
  <w:style w:type="character" w:customStyle="1" w:styleId="FontStyle13">
    <w:name w:val="Font Style13"/>
    <w:rsid w:val="00664DAA"/>
    <w:rPr>
      <w:rFonts w:ascii="Arial Narrow" w:hAnsi="Arial Narrow"/>
      <w:sz w:val="24"/>
    </w:rPr>
  </w:style>
  <w:style w:type="character" w:customStyle="1" w:styleId="FontStyle14">
    <w:name w:val="Font Style14"/>
    <w:rsid w:val="00664DAA"/>
    <w:rPr>
      <w:rFonts w:ascii="Arial Narrow" w:hAnsi="Arial Narrow"/>
      <w:spacing w:val="30"/>
      <w:sz w:val="26"/>
    </w:rPr>
  </w:style>
  <w:style w:type="character" w:customStyle="1" w:styleId="FontStyle15">
    <w:name w:val="Font Style15"/>
    <w:rsid w:val="00664DAA"/>
    <w:rPr>
      <w:rFonts w:ascii="Georgia" w:hAnsi="Georgia"/>
      <w:sz w:val="22"/>
    </w:rPr>
  </w:style>
  <w:style w:type="character" w:customStyle="1" w:styleId="FontStyle16">
    <w:name w:val="Font Style16"/>
    <w:rsid w:val="00664DAA"/>
    <w:rPr>
      <w:rFonts w:ascii="Georgia" w:hAnsi="Georgia"/>
      <w:i/>
      <w:spacing w:val="30"/>
      <w:sz w:val="24"/>
    </w:rPr>
  </w:style>
  <w:style w:type="character" w:customStyle="1" w:styleId="FontStyle17">
    <w:name w:val="Font Style17"/>
    <w:rsid w:val="00664DAA"/>
    <w:rPr>
      <w:rFonts w:ascii="Georgia" w:hAnsi="Georgia"/>
      <w:spacing w:val="10"/>
      <w:sz w:val="20"/>
    </w:rPr>
  </w:style>
  <w:style w:type="character" w:customStyle="1" w:styleId="s10">
    <w:name w:val="s_10"/>
    <w:basedOn w:val="a0"/>
    <w:rsid w:val="00664DAA"/>
    <w:rPr>
      <w:rFonts w:cs="Times New Roman"/>
    </w:rPr>
  </w:style>
  <w:style w:type="paragraph" w:customStyle="1" w:styleId="ConsPlusTitle">
    <w:name w:val="ConsPlusTitle"/>
    <w:uiPriority w:val="99"/>
    <w:rsid w:val="00664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664D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664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20"/>
    <w:locked/>
    <w:rsid w:val="00664DAA"/>
    <w:rPr>
      <w:sz w:val="27"/>
      <w:shd w:val="clear" w:color="auto" w:fill="FFFFFF"/>
    </w:rPr>
  </w:style>
  <w:style w:type="paragraph" w:customStyle="1" w:styleId="20">
    <w:name w:val="Основной текст2"/>
    <w:basedOn w:val="a"/>
    <w:link w:val="ad"/>
    <w:rsid w:val="00664DAA"/>
    <w:pPr>
      <w:widowControl w:val="0"/>
      <w:shd w:val="clear" w:color="auto" w:fill="FFFFFF"/>
      <w:spacing w:after="360" w:line="302" w:lineRule="exact"/>
      <w:ind w:hanging="1100"/>
      <w:jc w:val="center"/>
    </w:pPr>
    <w:rPr>
      <w:sz w:val="27"/>
      <w:shd w:val="clear" w:color="auto" w:fill="FFFFFF"/>
    </w:rPr>
  </w:style>
  <w:style w:type="paragraph" w:styleId="ae">
    <w:name w:val="Title"/>
    <w:basedOn w:val="a"/>
    <w:link w:val="af"/>
    <w:qFormat/>
    <w:rsid w:val="00664DAA"/>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664DAA"/>
    <w:rPr>
      <w:rFonts w:ascii="Times New Roman" w:eastAsia="Times New Roman" w:hAnsi="Times New Roman" w:cs="Times New Roman"/>
      <w:sz w:val="28"/>
      <w:szCs w:val="24"/>
      <w:lang w:eastAsia="ru-RU"/>
    </w:rPr>
  </w:style>
  <w:style w:type="paragraph" w:customStyle="1" w:styleId="af0">
    <w:name w:val="Знак"/>
    <w:basedOn w:val="a"/>
    <w:rsid w:val="00664DA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664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664DAA"/>
    <w:pPr>
      <w:keepNext/>
      <w:numPr>
        <w:ilvl w:val="8"/>
        <w:numId w:val="13"/>
      </w:numPr>
      <w:suppressAutoHyphens/>
      <w:spacing w:before="240" w:after="120"/>
      <w:outlineLvl w:val="8"/>
    </w:pPr>
    <w:rPr>
      <w:rFonts w:ascii="Arial" w:eastAsia="SimSun" w:hAnsi="Arial" w:cs="Tahoma"/>
      <w:b/>
      <w:bCs/>
      <w:sz w:val="21"/>
      <w:szCs w:val="21"/>
      <w:lang w:eastAsia="ar-SA"/>
    </w:rPr>
  </w:style>
  <w:style w:type="paragraph" w:styleId="af1">
    <w:name w:val="footer"/>
    <w:basedOn w:val="a"/>
    <w:link w:val="af2"/>
    <w:uiPriority w:val="99"/>
    <w:rsid w:val="00664DAA"/>
    <w:pPr>
      <w:tabs>
        <w:tab w:val="center" w:pos="4677"/>
        <w:tab w:val="right" w:pos="9355"/>
      </w:tabs>
      <w:spacing w:after="0"/>
      <w:ind w:firstLine="567"/>
      <w:jc w:val="both"/>
    </w:pPr>
    <w:rPr>
      <w:rFonts w:ascii="Tahoma" w:eastAsia="Times New Roman" w:hAnsi="Tahoma" w:cs="Times New Roman"/>
      <w:sz w:val="24"/>
    </w:rPr>
  </w:style>
  <w:style w:type="character" w:customStyle="1" w:styleId="af2">
    <w:name w:val="Нижний колонтитул Знак"/>
    <w:basedOn w:val="a0"/>
    <w:link w:val="af1"/>
    <w:uiPriority w:val="99"/>
    <w:rsid w:val="00664DAA"/>
    <w:rPr>
      <w:rFonts w:ascii="Tahoma" w:eastAsia="Times New Roman" w:hAnsi="Tahoma" w:cs="Times New Roman"/>
      <w:sz w:val="24"/>
    </w:rPr>
  </w:style>
  <w:style w:type="paragraph" w:customStyle="1" w:styleId="af3">
    <w:name w:val="Описание документов"/>
    <w:basedOn w:val="a"/>
    <w:link w:val="af4"/>
    <w:qFormat/>
    <w:rsid w:val="00664DAA"/>
    <w:pPr>
      <w:spacing w:after="0" w:line="240" w:lineRule="auto"/>
    </w:pPr>
    <w:rPr>
      <w:rFonts w:ascii="Times New Roman" w:eastAsia="Calibri" w:hAnsi="Times New Roman" w:cs="Times New Roman"/>
      <w:sz w:val="16"/>
      <w:szCs w:val="16"/>
      <w:lang w:val="x-none" w:eastAsia="x-none"/>
    </w:rPr>
  </w:style>
  <w:style w:type="character" w:customStyle="1" w:styleId="af4">
    <w:name w:val="Описание документов Знак"/>
    <w:link w:val="af3"/>
    <w:rsid w:val="00664DAA"/>
    <w:rPr>
      <w:rFonts w:ascii="Times New Roman" w:eastAsia="Calibri" w:hAnsi="Times New Roman" w:cs="Times New Roman"/>
      <w:sz w:val="16"/>
      <w:szCs w:val="16"/>
      <w:lang w:val="x-none" w:eastAsia="x-none"/>
    </w:rPr>
  </w:style>
  <w:style w:type="paragraph" w:customStyle="1" w:styleId="printc">
    <w:name w:val="printc"/>
    <w:basedOn w:val="a"/>
    <w:uiPriority w:val="99"/>
    <w:rsid w:val="00664DAA"/>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664DAA"/>
    <w:pPr>
      <w:suppressAutoHyphens/>
      <w:spacing w:before="144" w:after="288" w:line="240" w:lineRule="auto"/>
      <w:jc w:val="both"/>
    </w:pPr>
    <w:rPr>
      <w:rFonts w:ascii="Times New Roman" w:eastAsia="Times New Roman" w:hAnsi="Times New Roman" w:cs="Times New Roman"/>
      <w:sz w:val="24"/>
      <w:szCs w:val="24"/>
      <w:lang w:eastAsia="ar-SA"/>
    </w:rPr>
  </w:style>
  <w:style w:type="paragraph" w:styleId="af5">
    <w:name w:val="List Paragraph"/>
    <w:basedOn w:val="a"/>
    <w:uiPriority w:val="34"/>
    <w:qFormat/>
    <w:rsid w:val="00664DAA"/>
    <w:pPr>
      <w:ind w:left="720"/>
      <w:contextualSpacing/>
    </w:pPr>
  </w:style>
  <w:style w:type="table" w:customStyle="1" w:styleId="15">
    <w:name w:val="Сетка таблицы1"/>
    <w:basedOn w:val="a1"/>
    <w:next w:val="a6"/>
    <w:uiPriority w:val="59"/>
    <w:rsid w:val="00664D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664DAA"/>
    <w:pPr>
      <w:spacing w:after="120"/>
      <w:ind w:left="283"/>
    </w:pPr>
  </w:style>
  <w:style w:type="character" w:customStyle="1" w:styleId="af7">
    <w:name w:val="Основной текст с отступом Знак"/>
    <w:basedOn w:val="a0"/>
    <w:link w:val="af6"/>
    <w:uiPriority w:val="99"/>
    <w:semiHidden/>
    <w:rsid w:val="00664DAA"/>
  </w:style>
  <w:style w:type="paragraph" w:styleId="21">
    <w:name w:val="Body Text 2"/>
    <w:basedOn w:val="a"/>
    <w:link w:val="22"/>
    <w:uiPriority w:val="99"/>
    <w:semiHidden/>
    <w:unhideWhenUsed/>
    <w:rsid w:val="00664DAA"/>
    <w:pPr>
      <w:spacing w:after="120" w:line="480" w:lineRule="auto"/>
    </w:pPr>
  </w:style>
  <w:style w:type="character" w:customStyle="1" w:styleId="22">
    <w:name w:val="Основной текст 2 Знак"/>
    <w:basedOn w:val="a0"/>
    <w:link w:val="21"/>
    <w:uiPriority w:val="99"/>
    <w:semiHidden/>
    <w:rsid w:val="00664DAA"/>
  </w:style>
  <w:style w:type="table" w:customStyle="1" w:styleId="23">
    <w:name w:val="Сетка таблицы2"/>
    <w:basedOn w:val="a1"/>
    <w:uiPriority w:val="59"/>
    <w:rsid w:val="0066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F357FA3FEF52E96BAB1788903119651E8DF05049D546D643AD602FAO1q7G" TargetMode="External"/><Relationship Id="rId3" Type="http://schemas.microsoft.com/office/2007/relationships/stylesWithEffects" Target="stylesWithEffects.xml"/><Relationship Id="rId7" Type="http://schemas.openxmlformats.org/officeDocument/2006/relationships/hyperlink" Target="consultantplus://offline/ref=4EDF357FA3FEF52E96BAB1788903119652E5DE01019E546D643AD602FAO1q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ZB&amp;n=319680&amp;date=03.04.2019&amp;dst=10&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19680&amp;date=03.04.2019&amp;dst=10023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9198</Words>
  <Characters>52431</Characters>
  <Application>Microsoft Office Word</Application>
  <DocSecurity>0</DocSecurity>
  <Lines>436</Lines>
  <Paragraphs>123</Paragraphs>
  <ScaleCrop>false</ScaleCrop>
  <Company/>
  <LinksUpToDate>false</LinksUpToDate>
  <CharactersWithSpaces>61506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2021-04-27T07:56:00Z</dcterms:created>
  <dcterms:modified xsi:type="dcterms:W3CDTF">2021-04-27T07:56:00Z</dcterms:modified>
</cp:coreProperties>
</file>