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DD" w:rsidRPr="003A5566" w:rsidRDefault="00362FDD" w:rsidP="00362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</w:rPr>
      </w:pPr>
      <w:r w:rsidRPr="003A556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7DBD48" wp14:editId="51D35B15">
            <wp:extent cx="485775" cy="796131"/>
            <wp:effectExtent l="0" t="0" r="0" b="444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DD" w:rsidRPr="003A5566" w:rsidRDefault="00362FDD" w:rsidP="00362FDD">
      <w:pPr>
        <w:spacing w:after="160" w:line="240" w:lineRule="exact"/>
        <w:ind w:right="283"/>
        <w:rPr>
          <w:rFonts w:ascii="Verdana" w:hAnsi="Verdana" w:cs="Times New Roman"/>
          <w:noProof/>
          <w:sz w:val="20"/>
          <w:szCs w:val="20"/>
        </w:rPr>
      </w:pPr>
    </w:p>
    <w:p w:rsidR="00362FDD" w:rsidRPr="003A5566" w:rsidRDefault="00362FDD" w:rsidP="00362FD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A5566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362FDD" w:rsidRPr="003A5566" w:rsidRDefault="00362FDD" w:rsidP="00362FDD">
      <w:pPr>
        <w:spacing w:after="160" w:line="240" w:lineRule="exact"/>
        <w:ind w:right="283"/>
        <w:rPr>
          <w:rFonts w:ascii="Times New Roman" w:hAnsi="Times New Roman" w:cs="Times New Roman"/>
          <w:b/>
          <w:noProof/>
          <w:sz w:val="20"/>
          <w:szCs w:val="20"/>
        </w:rPr>
      </w:pPr>
      <w:r w:rsidRPr="003A5566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362FDD" w:rsidRPr="003A5566" w:rsidRDefault="00362FDD" w:rsidP="00362FDD">
      <w:pPr>
        <w:keepNext/>
        <w:spacing w:after="0" w:line="240" w:lineRule="auto"/>
        <w:ind w:right="283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362FDD" w:rsidRPr="003A5566" w:rsidRDefault="00362FDD" w:rsidP="00362FDD">
      <w:pPr>
        <w:keepNext/>
        <w:spacing w:after="0" w:line="240" w:lineRule="auto"/>
        <w:ind w:right="283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62FDD" w:rsidRPr="003A5566" w:rsidRDefault="00362FDD" w:rsidP="00362FDD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62FDD" w:rsidRPr="003A5566" w:rsidRDefault="00362FDD" w:rsidP="00362F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апреля 2019 года</w:t>
      </w:r>
      <w:r w:rsidRPr="003A5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3A5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№7</w:t>
      </w:r>
    </w:p>
    <w:p w:rsidR="00362FDD" w:rsidRPr="003A5566" w:rsidRDefault="00362FDD" w:rsidP="00362F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62FDD" w:rsidRPr="003A5566" w:rsidRDefault="00362FDD" w:rsidP="00362FD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д. </w:t>
      </w:r>
      <w:proofErr w:type="spellStart"/>
      <w:r w:rsidRPr="003A5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362FDD" w:rsidRPr="003A5566" w:rsidTr="003E0A47">
        <w:tc>
          <w:tcPr>
            <w:tcW w:w="4503" w:type="dxa"/>
            <w:hideMark/>
          </w:tcPr>
          <w:p w:rsidR="00362FDD" w:rsidRPr="003A5566" w:rsidRDefault="00362FDD" w:rsidP="003E0A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62FDD" w:rsidRPr="003A5566" w:rsidRDefault="00362FDD" w:rsidP="00362FD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362FDD" w:rsidRPr="003A5566" w:rsidTr="003E0A47">
        <w:tc>
          <w:tcPr>
            <w:tcW w:w="4503" w:type="dxa"/>
            <w:hideMark/>
          </w:tcPr>
          <w:p w:rsidR="00362FDD" w:rsidRPr="003A5566" w:rsidRDefault="00362FDD" w:rsidP="003E0A4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A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временном ограничении движения</w:t>
            </w:r>
          </w:p>
          <w:p w:rsidR="00362FDD" w:rsidRPr="003A5566" w:rsidRDefault="00362FDD" w:rsidP="003E0A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транспортных средств по улицам населенных пунктов</w:t>
            </w:r>
            <w:bookmarkEnd w:id="0"/>
            <w:r w:rsidRPr="003A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«Засековское»</w:t>
            </w:r>
          </w:p>
        </w:tc>
      </w:tr>
    </w:tbl>
    <w:p w:rsidR="00362FDD" w:rsidRPr="003A5566" w:rsidRDefault="00362FDD" w:rsidP="00362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2FDD" w:rsidRPr="003A5566" w:rsidRDefault="00362FDD" w:rsidP="00362FDD">
      <w:pPr>
        <w:spacing w:after="0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  В целях сохранности автомобильных дорог, дорожных сооружений и проезжей части улиц населенных пунктов, в соответствии с распоряжением Правительства Удмуртской Республики, Положени</w:t>
      </w:r>
      <w:r w:rsidRPr="003A5566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о благоустройстве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Муниципального образования «</w:t>
      </w:r>
      <w:r w:rsidRPr="003A5566"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>»,</w:t>
      </w:r>
    </w:p>
    <w:p w:rsidR="00362FDD" w:rsidRPr="003A5566" w:rsidRDefault="00362FDD" w:rsidP="00362FDD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2FDD" w:rsidRPr="003A5566" w:rsidRDefault="00362FDD" w:rsidP="00362FDD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62FDD" w:rsidRPr="003A5566" w:rsidRDefault="00362FDD" w:rsidP="00362FDD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2FDD" w:rsidRPr="003A5566" w:rsidRDefault="00362FDD" w:rsidP="00362FD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     1. Временно, с 01 апреля по 30 апреля 2019 года ограничить проезд по  улицам населенных пунктов Муниципального образования «Засековское» всех видов автотранспортных сре</w:t>
      </w:r>
      <w:proofErr w:type="gram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азрешенной максимальной массой 10 тонн и выше, а также всех видов тракторов.  </w:t>
      </w:r>
    </w:p>
    <w:p w:rsidR="00362FDD" w:rsidRPr="003A5566" w:rsidRDefault="00362FDD" w:rsidP="00362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  2. Разрешить проезд   по специальным пропускам транспортных средств, осуществляющим перевозку пассажиров, продуктов питания, молока, горюче-смазочных материалов, почты, семенного фонда, минеральных удобрений, фуража и грубых кормов для общественного животноводства, а, также всем видам транспорта направленным на предотвращение и ликвидацию   пожаров, наводнений и иных чрезвычайных происшествий.</w:t>
      </w:r>
    </w:p>
    <w:p w:rsidR="00362FDD" w:rsidRPr="003A5566" w:rsidRDefault="00362FDD" w:rsidP="00362FDD">
      <w:pPr>
        <w:spacing w:after="0"/>
        <w:ind w:left="360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>3.  Обнародовать настоящее Постановление в соответствии с Уставом муниципального образования  «</w:t>
      </w:r>
      <w:r w:rsidRPr="003A5566">
        <w:rPr>
          <w:rFonts w:ascii="Times New Roman" w:hAnsi="Times New Roman" w:cs="Times New Roman"/>
          <w:sz w:val="24"/>
          <w:szCs w:val="24"/>
          <w:lang w:eastAsia="ru-RU"/>
        </w:rPr>
        <w:t>Засековское»</w:t>
      </w: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    </w:t>
      </w:r>
    </w:p>
    <w:p w:rsidR="00362FDD" w:rsidRPr="003A5566" w:rsidRDefault="00362FDD" w:rsidP="00362FDD">
      <w:pPr>
        <w:spacing w:after="0"/>
        <w:ind w:left="360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4.   Контроль за исполнением Постановления оставляю за собой.  </w:t>
      </w:r>
    </w:p>
    <w:p w:rsidR="00362FDD" w:rsidRPr="003A5566" w:rsidRDefault="00362FDD" w:rsidP="00362F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362FDD" w:rsidRPr="003A5566" w:rsidRDefault="00362FDD" w:rsidP="00362FDD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362FDD" w:rsidRPr="002F3F8B" w:rsidRDefault="00362FDD" w:rsidP="0036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2FDD" w:rsidRPr="003A5566" w:rsidRDefault="00362FDD" w:rsidP="00362FDD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Глава муниципального </w:t>
      </w:r>
    </w:p>
    <w:p w:rsidR="00362FDD" w:rsidRDefault="00362FDD" w:rsidP="00362FDD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val="x-none" w:eastAsia="ar-SA"/>
        </w:rPr>
        <w:t>образования «</w:t>
      </w:r>
      <w:r w:rsidRPr="003A5566">
        <w:rPr>
          <w:rFonts w:ascii="Times New Roman" w:hAnsi="Times New Roman" w:cs="Times New Roman"/>
          <w:sz w:val="24"/>
          <w:szCs w:val="24"/>
          <w:lang w:eastAsia="ar-SA"/>
        </w:rPr>
        <w:t>Засековское</w:t>
      </w:r>
      <w:r w:rsidRPr="003A5566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»                                  </w:t>
      </w:r>
      <w:r w:rsidRPr="003A5566">
        <w:rPr>
          <w:rFonts w:ascii="Times New Roman" w:hAnsi="Times New Roman" w:cs="Times New Roman"/>
          <w:sz w:val="24"/>
          <w:szCs w:val="24"/>
          <w:lang w:eastAsia="ar-SA"/>
        </w:rPr>
        <w:t>Н.А. Редькина</w:t>
      </w: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DD"/>
    <w:rsid w:val="00362FDD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D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D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2020-03-30T05:33:00Z</dcterms:created>
  <dcterms:modified xsi:type="dcterms:W3CDTF">2020-03-30T05:34:00Z</dcterms:modified>
</cp:coreProperties>
</file>