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13" w:rsidRPr="00312D32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77368" wp14:editId="04935472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13" w:rsidRPr="00312D32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АДМИНИСТРАЦИЯ МУНИЦИПАЛЬНОГО ОБРАЗОВАНИЯ «ЗАСЕКОВСКОЕ»</w:t>
      </w:r>
    </w:p>
    <w:p w:rsidR="00404613" w:rsidRPr="00312D32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«ЗАСЕКОВО» МУНИЦИПАЛ КЫЛДЫТЭТЛЭН АДМИНИСТРАЦИЕЗ</w:t>
      </w:r>
    </w:p>
    <w:p w:rsidR="00404613" w:rsidRPr="00312D32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04613" w:rsidRPr="00312D32" w:rsidRDefault="00404613" w:rsidP="00404613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04613" w:rsidRPr="00312D32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404613" w:rsidRPr="00312D32" w:rsidRDefault="00404613" w:rsidP="00404613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21 ноября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2019 года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31</w:t>
      </w: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404613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Д. Засеково </w:t>
      </w:r>
    </w:p>
    <w:p w:rsidR="00404613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04613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04613" w:rsidRDefault="00404613" w:rsidP="00404613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04613" w:rsidRPr="008C455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55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  утверждении </w:t>
      </w:r>
      <w:r w:rsidRPr="008C455E">
        <w:rPr>
          <w:rFonts w:ascii="Times New Roman" w:hAnsi="Times New Roman" w:cs="Times New Roman"/>
          <w:b/>
          <w:sz w:val="26"/>
          <w:szCs w:val="26"/>
        </w:rPr>
        <w:t xml:space="preserve">Положения о порядке подготовки Генерального плана, Правил землепользования и застройки муниципального образования «Засековское», а также по внесению в них изменений   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4613" w:rsidRPr="008C455E" w:rsidRDefault="00404613" w:rsidP="00404613">
      <w:pPr>
        <w:tabs>
          <w:tab w:val="left" w:pos="180"/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04613" w:rsidRPr="002C53CE" w:rsidRDefault="00404613" w:rsidP="00404613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2C53CE">
        <w:rPr>
          <w:sz w:val="26"/>
          <w:szCs w:val="26"/>
        </w:rPr>
        <w:t xml:space="preserve">В соответствии с Градостроительным </w:t>
      </w:r>
      <w:hyperlink r:id="rId7" w:history="1">
        <w:r w:rsidRPr="002C53CE">
          <w:rPr>
            <w:rStyle w:val="a4"/>
            <w:sz w:val="26"/>
            <w:szCs w:val="26"/>
          </w:rPr>
          <w:t>кодексом</w:t>
        </w:r>
      </w:hyperlink>
      <w:r w:rsidRPr="002C53CE">
        <w:rPr>
          <w:sz w:val="26"/>
          <w:szCs w:val="26"/>
        </w:rPr>
        <w:t xml:space="preserve"> РФ от 29 декабря 2004 года </w:t>
      </w:r>
      <w:r w:rsidRPr="002C53CE">
        <w:rPr>
          <w:sz w:val="26"/>
          <w:szCs w:val="26"/>
        </w:rPr>
        <w:br/>
        <w:t xml:space="preserve">№ 190-ФЗ, </w:t>
      </w:r>
      <w:hyperlink r:id="rId8" w:history="1">
        <w:r w:rsidRPr="002C53CE">
          <w:rPr>
            <w:rStyle w:val="a4"/>
            <w:sz w:val="26"/>
            <w:szCs w:val="26"/>
          </w:rPr>
          <w:t>Законом</w:t>
        </w:r>
      </w:hyperlink>
      <w:r w:rsidRPr="002C53CE">
        <w:rPr>
          <w:sz w:val="26"/>
          <w:szCs w:val="26"/>
        </w:rPr>
        <w:t xml:space="preserve"> УР от 6 марта 2014 года № 3-РЗ «О градостроительной деятельности в Удмуртской Республике», </w:t>
      </w:r>
      <w:hyperlink r:id="rId9" w:history="1">
        <w:r w:rsidRPr="002C53CE">
          <w:rPr>
            <w:rStyle w:val="a4"/>
            <w:sz w:val="26"/>
            <w:szCs w:val="26"/>
          </w:rPr>
          <w:t>Законом</w:t>
        </w:r>
      </w:hyperlink>
      <w:r w:rsidRPr="002C53CE">
        <w:rPr>
          <w:sz w:val="26"/>
          <w:szCs w:val="26"/>
        </w:rPr>
        <w:t xml:space="preserve"> УР от 28 ноября 2014 года </w:t>
      </w:r>
      <w:r w:rsidRPr="002C53CE">
        <w:rPr>
          <w:sz w:val="26"/>
          <w:szCs w:val="26"/>
        </w:rPr>
        <w:br/>
        <w:t xml:space="preserve">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</w:t>
      </w:r>
      <w:hyperlink r:id="rId10" w:history="1">
        <w:r w:rsidRPr="002C53CE">
          <w:rPr>
            <w:rStyle w:val="a4"/>
            <w:sz w:val="26"/>
            <w:szCs w:val="26"/>
          </w:rPr>
          <w:t>постановлением</w:t>
        </w:r>
      </w:hyperlink>
      <w:r w:rsidRPr="002C53CE">
        <w:rPr>
          <w:sz w:val="26"/>
          <w:szCs w:val="26"/>
        </w:rPr>
        <w:t xml:space="preserve"> Правительства УР от 29 декабря</w:t>
      </w:r>
      <w:proofErr w:type="gramEnd"/>
      <w:r w:rsidRPr="002C53CE">
        <w:rPr>
          <w:sz w:val="26"/>
          <w:szCs w:val="26"/>
        </w:rPr>
        <w:t xml:space="preserve"> </w:t>
      </w:r>
      <w:proofErr w:type="gramStart"/>
      <w:r w:rsidRPr="002C53CE">
        <w:rPr>
          <w:sz w:val="26"/>
          <w:szCs w:val="26"/>
        </w:rPr>
        <w:t xml:space="preserve">2014 года № 582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изменений», </w:t>
      </w:r>
      <w:hyperlink r:id="rId11" w:history="1">
        <w:r w:rsidRPr="002C53CE">
          <w:rPr>
            <w:rStyle w:val="a4"/>
            <w:sz w:val="26"/>
            <w:szCs w:val="26"/>
          </w:rPr>
          <w:t>приказом</w:t>
        </w:r>
      </w:hyperlink>
      <w:r w:rsidRPr="002C53CE">
        <w:rPr>
          <w:sz w:val="26"/>
          <w:szCs w:val="26"/>
        </w:rPr>
        <w:t xml:space="preserve"> Минэкономразвития России от 1 июля 2016 года № 460 «Об утверждении порядка согласования проектов документов территориального планирования муниципальных образований, состава</w:t>
      </w:r>
      <w:proofErr w:type="gramEnd"/>
      <w:r w:rsidRPr="002C53CE">
        <w:rPr>
          <w:sz w:val="26"/>
          <w:szCs w:val="26"/>
        </w:rPr>
        <w:t xml:space="preserve"> и порядка работы согласительной комиссии при согласовании проектов документов территориального планирования», руководствуясь </w:t>
      </w:r>
      <w:hyperlink r:id="rId12" w:history="1">
        <w:r w:rsidRPr="002C53CE">
          <w:rPr>
            <w:rStyle w:val="a4"/>
            <w:sz w:val="26"/>
            <w:szCs w:val="26"/>
          </w:rPr>
          <w:t>Уставом</w:t>
        </w:r>
      </w:hyperlink>
      <w:r w:rsidRPr="002C53CE">
        <w:rPr>
          <w:sz w:val="26"/>
          <w:szCs w:val="26"/>
        </w:rPr>
        <w:t xml:space="preserve"> муниципального образования «Засековское»  постановляю: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3CE">
        <w:rPr>
          <w:rFonts w:ascii="Times New Roman" w:hAnsi="Times New Roman" w:cs="Times New Roman"/>
          <w:sz w:val="26"/>
          <w:szCs w:val="26"/>
        </w:rPr>
        <w:t xml:space="preserve">1. Утвердить прилагаемое Положение о порядке подготовки Генерального плана, Правил землепользования и застройки муниципального образования «Засековское », а также по внесению в них изменений   </w:t>
      </w:r>
    </w:p>
    <w:p w:rsidR="00404613" w:rsidRPr="002C53CE" w:rsidRDefault="00404613" w:rsidP="00404613">
      <w:pPr>
        <w:pStyle w:val="a5"/>
        <w:ind w:firstLine="709"/>
        <w:jc w:val="both"/>
        <w:rPr>
          <w:sz w:val="26"/>
          <w:szCs w:val="26"/>
        </w:rPr>
      </w:pPr>
      <w:r w:rsidRPr="002C53CE">
        <w:rPr>
          <w:sz w:val="26"/>
          <w:szCs w:val="26"/>
        </w:rPr>
        <w:t>2. Данное постановление подлежит опубликованию в средствах массовой информации.</w:t>
      </w:r>
    </w:p>
    <w:p w:rsidR="00404613" w:rsidRPr="002C53CE" w:rsidRDefault="00404613" w:rsidP="00404613">
      <w:pPr>
        <w:pStyle w:val="a5"/>
        <w:ind w:firstLine="709"/>
        <w:jc w:val="both"/>
        <w:rPr>
          <w:sz w:val="26"/>
          <w:szCs w:val="26"/>
        </w:rPr>
      </w:pPr>
      <w:r w:rsidRPr="002C53CE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404613" w:rsidRPr="002C53CE" w:rsidRDefault="00404613" w:rsidP="00404613">
      <w:pPr>
        <w:pStyle w:val="ConsPlusNormal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404613" w:rsidRPr="002C53CE" w:rsidRDefault="00404613" w:rsidP="00404613">
      <w:pPr>
        <w:pStyle w:val="ConsPlusNormal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404613" w:rsidRPr="002C53CE" w:rsidRDefault="00404613" w:rsidP="00404613">
      <w:pPr>
        <w:pStyle w:val="ConsPlusNormal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404613" w:rsidRPr="002C53CE" w:rsidRDefault="00404613" w:rsidP="00404613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C53CE">
        <w:rPr>
          <w:rFonts w:ascii="Times New Roman" w:hAnsi="Times New Roman" w:cs="Times New Roman"/>
          <w:noProof/>
          <w:sz w:val="26"/>
          <w:szCs w:val="26"/>
          <w:lang w:eastAsia="ru-RU"/>
        </w:rPr>
        <w:t>Глава муниципального образования:                                             Н.А.Редькина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>Утверждено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lastRenderedPageBreak/>
        <w:t>МО «Засековское»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>№ 31 от 21.11.2019 г.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порядке подготовки Генерального плана, Правил землепользования и застройки муниципального образования «Засековское», а также по внесению в них изменений   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4613" w:rsidRPr="002C53CE" w:rsidRDefault="00404613" w:rsidP="004046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 xml:space="preserve">Положения о составе, порядке подготовки Генерального плана, Правил землепользования и застройки муниципального образования «Засековское», а также по внесению в них изменений (далее - Положение) разработано в соответствии </w:t>
      </w:r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Градостроительным </w:t>
      </w:r>
      <w:hyperlink r:id="rId13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4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года N 131-ФЗ "Об общих принципах организации местного самоуправления в РФ, </w:t>
      </w:r>
      <w:hyperlink r:id="rId15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Положением</w:t>
        </w:r>
      </w:hyperlink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осуществления исполнительными органами государственной власти Удмуртской Республики полномочий по</w:t>
      </w:r>
      <w:proofErr w:type="gramEnd"/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>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изменений", утвержденным постановлением Правительства Удмуртской Республики от 29.12.2014 N 582 (далее - постановление Правительства Удмуртской Республики от 29.12.2014 N 582)", постановлением Правительства УР от 29.12.2014 N 580 "Об утверждении Положения о порядке осуществления исполнительными органами государственной власти Удмуртской Республики</w:t>
      </w:r>
      <w:proofErr w:type="gramEnd"/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изменений", </w:t>
      </w:r>
      <w:hyperlink r:id="rId16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«Засековское» и определяет порядок подготовки Генерального </w:t>
      </w:r>
      <w:r w:rsidRPr="002C53CE">
        <w:rPr>
          <w:rFonts w:ascii="Times New Roman" w:hAnsi="Times New Roman" w:cs="Times New Roman"/>
          <w:sz w:val="24"/>
          <w:szCs w:val="24"/>
        </w:rPr>
        <w:t>плана, Правил землепользования и застройки муниципального образования «Засековское», а также порядок внесения в них изменений.</w:t>
      </w:r>
    </w:p>
    <w:p w:rsidR="00404613" w:rsidRPr="002C53CE" w:rsidRDefault="00404613" w:rsidP="004046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    1.2. Генеральный план, Правила землепользования и застройки  муниципального образования «Засековское», а также внесение в них изменений разрабатываются в целях определения назначения территории муниципального образования «Засековское»,  исходя   из  социальных, экономических, экологических и иных  факторов  для обеспечения   устойчивого   развития   территории,   развития   инженерной, транспортной   и  социальной  инфраструктур,  обеспечения  учета  интересов граждан  и  их  объединений. 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>2. Порядок подготовки Генерального плана, Правил землепользования и застройки муниципального образования «Засековское», а так</w:t>
      </w:r>
      <w:r>
        <w:rPr>
          <w:rFonts w:ascii="Times New Roman" w:hAnsi="Times New Roman" w:cs="Times New Roman"/>
          <w:sz w:val="24"/>
          <w:szCs w:val="24"/>
        </w:rPr>
        <w:t xml:space="preserve">же по внесению в них изменений 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>Принятие решений по подготовке и утверждению Генерального плана, Правил землепользования и застройки муниципального образования «Засековское», а также по внесению в них изменений осуществляется Правительством Удмуртской Республики на основании постановлений Правительства Удмуртской Республики от 29.12.2014 N 582 и от 29.12.2014 N 580  по обращению Главы муниципального образования «Засековское» (далее - Гла</w:t>
      </w:r>
      <w:r>
        <w:rPr>
          <w:rFonts w:ascii="Times New Roman" w:hAnsi="Times New Roman" w:cs="Times New Roman"/>
          <w:sz w:val="24"/>
          <w:szCs w:val="24"/>
        </w:rPr>
        <w:t>ва муниципального образования).</w:t>
      </w:r>
      <w:proofErr w:type="gramEnd"/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2.2. Органы государственной власти Удмуртской Республики, органы местного самоуправления, заинтересованные лица, указанные в Градостроительном </w:t>
      </w:r>
      <w:hyperlink r:id="rId17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кодексе</w:t>
        </w:r>
      </w:hyperlink>
      <w:r w:rsidRPr="002C53CE">
        <w:rPr>
          <w:rFonts w:ascii="Times New Roman" w:hAnsi="Times New Roman" w:cs="Times New Roman"/>
          <w:sz w:val="24"/>
          <w:szCs w:val="24"/>
        </w:rPr>
        <w:t xml:space="preserve"> Российской Федерации, вправе представить в Администрацию муниципального образования «Засековское»  предложения по подготовке проекта  Генерального плана, Правил землепользования и застройки муниципального образования «Засековское», а также проекты по внесению в них изменений.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C53CE">
        <w:rPr>
          <w:rFonts w:ascii="Times New Roman" w:hAnsi="Times New Roman" w:cs="Times New Roman"/>
          <w:sz w:val="24"/>
          <w:szCs w:val="24"/>
        </w:rPr>
        <w:t>2.3. Внесение изменений в Генеральный план, правила землепользования и застройки осуществляется в порядке, предусмотренном Градостроительным Кодексом, с учетом особенностей, установленных Градостроительным Кодексом.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 </w:t>
      </w:r>
      <w:r w:rsidRPr="002C53CE">
        <w:rPr>
          <w:rFonts w:ascii="Times New Roman" w:hAnsi="Times New Roman" w:cs="Times New Roman"/>
          <w:sz w:val="24"/>
          <w:szCs w:val="24"/>
        </w:rPr>
        <w:t>Основаниями для рассмотрения вопроса о внесении изменений в правила землепользования и застройки являются основания, предусмотренные Градостроительным кодексом РФ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2.5. Заинтересованные лица вправе представить свои предложения по подготовке проекта Генерального плана, Правил землепользования и застройки муниципального образования «Засековское», а также по внесению в них изменений в Администрацию муниципального </w:t>
      </w:r>
      <w:r w:rsidRPr="002C53C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«Засековское»,  в письменном виде и рассматриваются Комиссией муниципального образования «Засековское»,  в течение 7 календарных дней с момента получения. После рассмотрения Комиссией Администрация муниципального образования «Засековское»,  направляет обращение в исполнительный орган государственной власти Удмуртской 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2C53CE">
        <w:rPr>
          <w:rFonts w:ascii="Times New Roman" w:hAnsi="Times New Roman" w:cs="Times New Roman"/>
          <w:sz w:val="24"/>
          <w:szCs w:val="24"/>
        </w:rPr>
        <w:t xml:space="preserve"> уполномоченный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о подготовке проекта Генерального плана, Правил землепользования и застройки муниципального образования «Засековское»,, внесение изменений в них в течение 3 календарных дней с даты рассмотрения Комиссий. О результатах рассмотрения таких предложений сообщаетс</w:t>
      </w:r>
      <w:r>
        <w:rPr>
          <w:rFonts w:ascii="Times New Roman" w:hAnsi="Times New Roman" w:cs="Times New Roman"/>
          <w:sz w:val="24"/>
          <w:szCs w:val="24"/>
        </w:rPr>
        <w:t>я заявителю в письменной форме.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2.6. Обращение по подготовке проекта Генерального плана, Правил землепользования и застройки муниципального образования «Засековское», внесение изменений в них направляется в исполнительный орган государственной власти Удмуртской Республики уполномоченный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 (далее 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2C53CE">
        <w:rPr>
          <w:rFonts w:ascii="Times New Roman" w:hAnsi="Times New Roman" w:cs="Times New Roman"/>
          <w:sz w:val="24"/>
          <w:szCs w:val="24"/>
        </w:rPr>
        <w:t xml:space="preserve">сполнительный орган) с учетом требований, предусмотренных постановлениями Правительства Удмуртской Республики от  29.12.2014 N 582 и от 29.12.2014 N 580.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>2.7. Проект Генерального плана, Правил землепользования и застройки муниципального образования «Засековское», внесение изменений в них подлежат обязательному рассмотрению на публичных слушаниях, общественных обсуждениях.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613" w:rsidRDefault="00404613" w:rsidP="00404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 xml:space="preserve">Сроки публичных слушаний, порядок их организации и проведения определяются Градостроительным кодексом Российской </w:t>
      </w:r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Федерации, </w:t>
      </w:r>
      <w:hyperlink r:id="rId18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«Засековское», </w:t>
      </w:r>
      <w:hyperlink r:id="rId19" w:history="1">
        <w:r w:rsidRPr="002C53C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Положением</w:t>
        </w:r>
      </w:hyperlink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публичных слушаниях (общественных обсуждениях) </w:t>
      </w:r>
      <w:r w:rsidRPr="002C53CE">
        <w:rPr>
          <w:rFonts w:ascii="Times New Roman" w:hAnsi="Times New Roman" w:cs="Times New Roman"/>
          <w:sz w:val="24"/>
          <w:szCs w:val="24"/>
        </w:rPr>
        <w:t>муниципального образования «Засековское»,</w:t>
      </w:r>
      <w:r w:rsidRPr="002C5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утвержденным решением </w:t>
      </w:r>
      <w:r w:rsidRPr="002C53CE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депутатов муниципального образования «Засековское» от 14 сентября 2007 года № 38.1</w:t>
      </w:r>
    </w:p>
    <w:p w:rsidR="00404613" w:rsidRPr="002C53CE" w:rsidRDefault="00404613" w:rsidP="00404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3CE">
        <w:rPr>
          <w:rFonts w:ascii="Times New Roman" w:hAnsi="Times New Roman" w:cs="Times New Roman"/>
          <w:sz w:val="24"/>
          <w:szCs w:val="24"/>
        </w:rPr>
        <w:t>2.8. С момента получения распоряжения правительства Удмуртской Республики о подготовке проекта Генерального плана, Правил землепользования и застройки муниципального образования «Засековское», внесение изменений в них Администрацией муниципального образования «Засековское», утверждаются состав и порядок деятельности Комиссии по подготовке Генерального плана и  Правил землепользования и застройки муниципального образования «Засековское»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53CE">
        <w:rPr>
          <w:rFonts w:ascii="Times New Roman" w:hAnsi="Times New Roman" w:cs="Times New Roman"/>
          <w:sz w:val="24"/>
          <w:szCs w:val="24"/>
        </w:rPr>
        <w:t xml:space="preserve"> которая является организатором общественных обсуждений или публичных слушаний при их проведении, и  принимается решение о 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>проведении общественных обсуждений или публичных слушаний по такому проекту в срок не позднее чем через десять дней со дня получения распоряжения правительства Удмуртской Республики о подготовке проекта Генерального плана, Правил землепользования и застройки муниципального образования «Засековское», внесение изменений в них.</w:t>
      </w:r>
      <w:proofErr w:type="gramEnd"/>
    </w:p>
    <w:p w:rsidR="00404613" w:rsidRPr="002C53CE" w:rsidRDefault="00404613" w:rsidP="00404613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53CE">
        <w:rPr>
          <w:rFonts w:ascii="Times New Roman" w:hAnsi="Times New Roman" w:cs="Times New Roman"/>
          <w:sz w:val="24"/>
          <w:szCs w:val="24"/>
        </w:rPr>
        <w:t xml:space="preserve">2.9. </w:t>
      </w:r>
      <w:bookmarkStart w:id="0" w:name="Par10"/>
      <w:bookmarkStart w:id="1" w:name="Par26"/>
      <w:bookmarkStart w:id="2" w:name="Par29"/>
      <w:bookmarkStart w:id="3" w:name="Par33"/>
      <w:bookmarkStart w:id="4" w:name="Par35"/>
      <w:bookmarkStart w:id="5" w:name="Par37"/>
      <w:bookmarkEnd w:id="0"/>
      <w:bookmarkEnd w:id="1"/>
      <w:bookmarkEnd w:id="2"/>
      <w:bookmarkEnd w:id="3"/>
      <w:bookmarkEnd w:id="4"/>
      <w:bookmarkEnd w:id="5"/>
      <w:proofErr w:type="gramStart"/>
      <w:r w:rsidRPr="002C53CE">
        <w:rPr>
          <w:rFonts w:ascii="Times New Roman" w:hAnsi="Times New Roman" w:cs="Times New Roman"/>
          <w:sz w:val="24"/>
          <w:szCs w:val="24"/>
        </w:rPr>
        <w:t>После завершения общественных обсуждений или публичных слушаний по проекту Генерального плана, Правил землепользования и застройки муниципального образования «Засековское», внесение изменений в них Администрация муниципального образования «Засековское», _с учетом результатов таких общественных обсуждений или публичных слушаний направляет в Исполнительный орган обращение об утверждении проекта Генерального плана, Правил землепользования и застройки муниципального образования «Засековское», внесение изменений в них в течение 3 рабочих</w:t>
      </w:r>
      <w:proofErr w:type="gramEnd"/>
      <w:r w:rsidRPr="002C53CE">
        <w:rPr>
          <w:rFonts w:ascii="Times New Roman" w:hAnsi="Times New Roman" w:cs="Times New Roman"/>
          <w:sz w:val="24"/>
          <w:szCs w:val="24"/>
        </w:rPr>
        <w:t xml:space="preserve"> дней.  </w:t>
      </w:r>
      <w:proofErr w:type="gramStart"/>
      <w:r w:rsidRPr="002C53CE">
        <w:rPr>
          <w:rFonts w:ascii="Times New Roman" w:hAnsi="Times New Roman" w:cs="Times New Roman"/>
          <w:sz w:val="24"/>
          <w:szCs w:val="24"/>
        </w:rPr>
        <w:t>Обязательными приложениями к проекту Генерального плана, Правил землепользования и застройки муниципального образования «Засековское»,, внесение изменений в них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Градостроительном Кодексом не требуется</w:t>
      </w:r>
      <w:proofErr w:type="gramEnd"/>
    </w:p>
    <w:p w:rsidR="008E4E9D" w:rsidRDefault="008E4E9D">
      <w:bookmarkStart w:id="6" w:name="_GoBack"/>
      <w:bookmarkEnd w:id="6"/>
    </w:p>
    <w:sectPr w:rsidR="008E4E9D" w:rsidSect="004D6F4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404613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13"/>
    <w:pPr>
      <w:ind w:left="720"/>
      <w:contextualSpacing/>
    </w:pPr>
  </w:style>
  <w:style w:type="character" w:styleId="a4">
    <w:name w:val="Hyperlink"/>
    <w:basedOn w:val="a0"/>
    <w:semiHidden/>
    <w:rsid w:val="00404613"/>
    <w:rPr>
      <w:rFonts w:cs="Times New Roman"/>
      <w:color w:val="0000FF"/>
      <w:u w:val="single"/>
    </w:rPr>
  </w:style>
  <w:style w:type="paragraph" w:customStyle="1" w:styleId="ConsPlusNormal">
    <w:name w:val="ConsPlusNormal"/>
    <w:rsid w:val="00404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0461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13"/>
    <w:pPr>
      <w:ind w:left="720"/>
      <w:contextualSpacing/>
    </w:pPr>
  </w:style>
  <w:style w:type="character" w:styleId="a4">
    <w:name w:val="Hyperlink"/>
    <w:basedOn w:val="a0"/>
    <w:semiHidden/>
    <w:rsid w:val="00404613"/>
    <w:rPr>
      <w:rFonts w:cs="Times New Roman"/>
      <w:color w:val="0000FF"/>
      <w:u w:val="single"/>
    </w:rPr>
  </w:style>
  <w:style w:type="paragraph" w:customStyle="1" w:styleId="ConsPlusNormal">
    <w:name w:val="ConsPlusNormal"/>
    <w:rsid w:val="00404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0461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BA1F94576BB36FEEEC68007D676D28EE843F10490E0B99BD0466634B01F2E1A5E89B63BF121D567C3EFF8117BA4ACF4CCC4M" TargetMode="External"/><Relationship Id="rId13" Type="http://schemas.openxmlformats.org/officeDocument/2006/relationships/hyperlink" Target="consultantplus://offline/ref=C2B8921464A4448B0D17366F588D261102CADE9E153258EED6CF56F7C36929863B669E583CCD612E630231BCDB12E8F33F464F1402733AD0nA78F" TargetMode="External"/><Relationship Id="rId18" Type="http://schemas.openxmlformats.org/officeDocument/2006/relationships/hyperlink" Target="consultantplus://offline/ref=8057296E6D4FBE302D0BF354191A0DB7E5D6B8307807256026181D48DF569694D9EFFFA2A9637C828967C2C9641BFAD59DCE4C52E820AEA509CD28BESDA2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B3BA1F94576BB36FEEED88D11BA28DA8EE01DF50391ECEACF8C40316BE0197B481ED7EF6BB36AD966DBF3F910C6CCM" TargetMode="External"/><Relationship Id="rId12" Type="http://schemas.openxmlformats.org/officeDocument/2006/relationships/hyperlink" Target="consultantplus://offline/ref=5B3BA1F94576BB36FEEEC68007D676D28EE843F10491E7BD92DA466634B01F2E1A5E89B629F179D966C5F1F8106EF2FDB1985F39570A622CC609EA04C1CFM" TargetMode="External"/><Relationship Id="rId17" Type="http://schemas.openxmlformats.org/officeDocument/2006/relationships/hyperlink" Target="consultantplus://offline/ref=07E6DF42ADFA389E942252287006BDB8F67EBD592EFBA891B835760694AC4631915D1563889B7E9D03D6798D9Ep5w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B8921464A4448B0D1728624EE1781902C28092113153B98B9850A09C392FD37B26980D7F896F27630864EC9D4CB1A37E0D4314196F3BD0BF9561B5n67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3BA1F94576BB36FEEED88D11BA28DA8FEA1FF80D96ECEACF8C40316BE0197B481ED7EF6BB36AD966DBF3F910C6C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B8921464A4448B0D1728624EE1781902C28092113054BB8E9B50A09C392FD37B26980D7F896F27630965ED964CB1A37E0D4314196F3BD0BF9561B5n678F" TargetMode="External"/><Relationship Id="rId10" Type="http://schemas.openxmlformats.org/officeDocument/2006/relationships/hyperlink" Target="consultantplus://offline/ref=5B3BA1F94576BB36FEEEC68007D676D28EE843F10490E0BF97D8466634B01F2E1A5E89B63BF121D567C3EFF8117BA4ACF4CCC4M" TargetMode="External"/><Relationship Id="rId19" Type="http://schemas.openxmlformats.org/officeDocument/2006/relationships/hyperlink" Target="consultantplus://offline/ref=8057296E6D4FBE302D0BF354191A0DB7E5D6B8307106276724104042D70F9A96DEE0A0B5AE2A70838967C3C86F44FFC08C964056F33FAEBA15CF29SBA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3BA1F94576BB36FEEEC68007D676D28EE843F10490E6BF97D8466634B01F2E1A5E89B63BF121D567C3EFF8117BA4ACF4CCC4M" TargetMode="External"/><Relationship Id="rId14" Type="http://schemas.openxmlformats.org/officeDocument/2006/relationships/hyperlink" Target="consultantplus://offline/ref=C2B8921464A4448B0D17366F588D261102CADE9D173758EED6CF56F7C36929863B669E513ACB6972324D30E09E42FBF33B464C151Dn77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2019-11-27T09:13:00Z</dcterms:created>
  <dcterms:modified xsi:type="dcterms:W3CDTF">2019-11-27T09:15:00Z</dcterms:modified>
</cp:coreProperties>
</file>