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D5" w:rsidRPr="00F105FD" w:rsidRDefault="009F63D5" w:rsidP="009F63D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F105F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FDAD03" wp14:editId="03E30D95">
            <wp:extent cx="453325" cy="742950"/>
            <wp:effectExtent l="0" t="0" r="4445" b="0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D5" w:rsidRPr="00F105FD" w:rsidRDefault="009F63D5" w:rsidP="009F63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F105FD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9F63D5" w:rsidRPr="00F105FD" w:rsidRDefault="009F63D5" w:rsidP="009F63D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F105FD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9F63D5" w:rsidRPr="00881A6D" w:rsidRDefault="009F63D5" w:rsidP="009F63D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F63D5" w:rsidRPr="003A5566" w:rsidRDefault="009F63D5" w:rsidP="009F63D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55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F63D5" w:rsidRPr="003A5566" w:rsidRDefault="009F63D5" w:rsidP="009F63D5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3A556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9F63D5" w:rsidRPr="003A5566" w:rsidRDefault="009F63D5" w:rsidP="009F63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55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19.02.2019г.                                                                              № 3                                  </w:t>
      </w:r>
    </w:p>
    <w:p w:rsidR="009F63D5" w:rsidRPr="00F105FD" w:rsidRDefault="009F63D5" w:rsidP="009F63D5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05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F105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9F63D5" w:rsidRDefault="009F63D5" w:rsidP="009F63D5">
      <w:pPr>
        <w:tabs>
          <w:tab w:val="left" w:pos="171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F63D5" w:rsidRPr="00F75436" w:rsidRDefault="009F63D5" w:rsidP="009F63D5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754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Перечня муниципальных услуг,</w:t>
      </w:r>
    </w:p>
    <w:p w:rsidR="009F63D5" w:rsidRPr="00F75436" w:rsidRDefault="009F63D5" w:rsidP="009F63D5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754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  <w:proofErr w:type="gramEnd"/>
      <w:r w:rsidRPr="00F754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которых организуется по принципу </w:t>
      </w:r>
    </w:p>
    <w:p w:rsidR="009F63D5" w:rsidRPr="00F75436" w:rsidRDefault="009F63D5" w:rsidP="009F63D5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54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«одного окна» в </w:t>
      </w:r>
      <w:r w:rsidRPr="00F75436">
        <w:rPr>
          <w:rFonts w:ascii="Times New Roman" w:hAnsi="Times New Roman" w:cs="Times New Roman"/>
          <w:b/>
          <w:sz w:val="24"/>
          <w:szCs w:val="24"/>
          <w:lang w:eastAsia="ru-RU"/>
        </w:rPr>
        <w:t>МФЦ Юкаменского района филиала</w:t>
      </w:r>
    </w:p>
    <w:bookmarkEnd w:id="0"/>
    <w:p w:rsidR="009F63D5" w:rsidRPr="00F75436" w:rsidRDefault="009F63D5" w:rsidP="009F63D5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543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75436">
        <w:rPr>
          <w:rFonts w:ascii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F75436">
        <w:rPr>
          <w:rFonts w:ascii="Times New Roman" w:hAnsi="Times New Roman" w:cs="Times New Roman"/>
          <w:b/>
          <w:sz w:val="24"/>
          <w:szCs w:val="24"/>
          <w:lang w:eastAsia="ru-RU"/>
        </w:rPr>
        <w:t>» Автономного учреждения «МФЦ УР»</w:t>
      </w:r>
    </w:p>
    <w:p w:rsidR="009F63D5" w:rsidRPr="00284ACB" w:rsidRDefault="009F63D5" w:rsidP="009F63D5">
      <w:pPr>
        <w:tabs>
          <w:tab w:val="left" w:pos="5670"/>
        </w:tabs>
        <w:spacing w:after="0" w:line="240" w:lineRule="auto"/>
        <w:ind w:right="40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F63D5" w:rsidRDefault="009F63D5" w:rsidP="009F6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«Засековское», </w:t>
      </w:r>
    </w:p>
    <w:p w:rsidR="009F63D5" w:rsidRDefault="009F63D5" w:rsidP="009F6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3D5" w:rsidRPr="00284ACB" w:rsidRDefault="009F63D5" w:rsidP="009F63D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Засековское</w:t>
      </w:r>
      <w:r w:rsidRPr="00284A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  постановляет:</w:t>
      </w:r>
    </w:p>
    <w:p w:rsidR="009F63D5" w:rsidRPr="00284ACB" w:rsidRDefault="009F63D5" w:rsidP="009F6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F63D5" w:rsidRPr="00284ACB" w:rsidRDefault="009F63D5" w:rsidP="009F63D5">
      <w:pPr>
        <w:tabs>
          <w:tab w:val="left" w:pos="5670"/>
        </w:tabs>
        <w:spacing w:after="0" w:line="240" w:lineRule="auto"/>
        <w:ind w:right="-39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284AC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Перечень муниципальных услуг, предоставление которых организуется по принципу «одного окна» в </w:t>
      </w:r>
      <w:r w:rsidRPr="00284ACB">
        <w:rPr>
          <w:rFonts w:ascii="Times New Roman" w:hAnsi="Times New Roman" w:cs="Times New Roman"/>
          <w:sz w:val="24"/>
          <w:szCs w:val="24"/>
          <w:lang w:eastAsia="ru-RU"/>
        </w:rPr>
        <w:t>МФЦ Юкаменского района филиала «</w:t>
      </w:r>
      <w:proofErr w:type="spellStart"/>
      <w:r w:rsidRPr="00284ACB">
        <w:rPr>
          <w:rFonts w:ascii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284ACB">
        <w:rPr>
          <w:rFonts w:ascii="Times New Roman" w:hAnsi="Times New Roman" w:cs="Times New Roman"/>
          <w:sz w:val="24"/>
          <w:szCs w:val="24"/>
          <w:lang w:eastAsia="ru-RU"/>
        </w:rPr>
        <w:t>» Автономного учреждения «МФЦ УР» согласно Приложению 1 к настоящему постановлению.</w:t>
      </w:r>
    </w:p>
    <w:p w:rsidR="009F63D5" w:rsidRPr="00284ACB" w:rsidRDefault="009F63D5" w:rsidP="009F63D5">
      <w:pPr>
        <w:tabs>
          <w:tab w:val="left" w:pos="5670"/>
        </w:tabs>
        <w:spacing w:after="0" w:line="240" w:lineRule="auto"/>
        <w:ind w:right="-3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разместить на официальном сайте муниципального образования «</w:t>
      </w:r>
      <w:proofErr w:type="spellStart"/>
      <w:r w:rsidRPr="00284ACB">
        <w:rPr>
          <w:rFonts w:ascii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 w:rsidRPr="00284ACB">
        <w:rPr>
          <w:rFonts w:ascii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9F63D5" w:rsidRPr="00284ACB" w:rsidRDefault="009F63D5" w:rsidP="009F63D5">
      <w:pPr>
        <w:suppressAutoHyphens/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F63D5" w:rsidRPr="00284ACB" w:rsidRDefault="009F63D5" w:rsidP="009F6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284ACB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9F63D5" w:rsidRPr="00284ACB" w:rsidRDefault="009F63D5" w:rsidP="009F6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sz w:val="24"/>
          <w:szCs w:val="24"/>
          <w:lang w:eastAsia="ru-RU"/>
        </w:rPr>
        <w:t>Образования «Засековское»:                          Н.А.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4ACB">
        <w:rPr>
          <w:rFonts w:ascii="Times New Roman" w:hAnsi="Times New Roman" w:cs="Times New Roman"/>
          <w:sz w:val="24"/>
          <w:szCs w:val="24"/>
          <w:lang w:eastAsia="ru-RU"/>
        </w:rPr>
        <w:t xml:space="preserve">Редькина                                                              </w:t>
      </w:r>
    </w:p>
    <w:p w:rsidR="009F63D5" w:rsidRPr="00284ACB" w:rsidRDefault="009F63D5" w:rsidP="009F63D5">
      <w:pPr>
        <w:tabs>
          <w:tab w:val="left" w:pos="171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F63D5" w:rsidRPr="00284ACB" w:rsidRDefault="009F63D5" w:rsidP="009F63D5">
      <w:pPr>
        <w:tabs>
          <w:tab w:val="left" w:pos="171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F63D5" w:rsidRPr="00284ACB" w:rsidRDefault="009F63D5" w:rsidP="009F63D5">
      <w:pPr>
        <w:tabs>
          <w:tab w:val="left" w:pos="171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F63D5" w:rsidRPr="00284ACB" w:rsidRDefault="009F63D5" w:rsidP="009F63D5">
      <w:pPr>
        <w:tabs>
          <w:tab w:val="left" w:pos="171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F63D5" w:rsidRPr="00284ACB" w:rsidRDefault="009F63D5" w:rsidP="009F63D5">
      <w:pPr>
        <w:tabs>
          <w:tab w:val="left" w:pos="1710"/>
        </w:tabs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F63D5" w:rsidRPr="00284ACB" w:rsidTr="003E0A47">
        <w:trPr>
          <w:trHeight w:val="80"/>
        </w:trPr>
        <w:tc>
          <w:tcPr>
            <w:tcW w:w="9778" w:type="dxa"/>
          </w:tcPr>
          <w:tbl>
            <w:tblPr>
              <w:tblW w:w="9853" w:type="dxa"/>
              <w:tblLayout w:type="fixed"/>
              <w:tblLook w:val="0000" w:firstRow="0" w:lastRow="0" w:firstColumn="0" w:lastColumn="0" w:noHBand="0" w:noVBand="0"/>
            </w:tblPr>
            <w:tblGrid>
              <w:gridCol w:w="9853"/>
            </w:tblGrid>
            <w:tr w:rsidR="009F63D5" w:rsidRPr="00284ACB" w:rsidTr="003E0A47">
              <w:tc>
                <w:tcPr>
                  <w:tcW w:w="9853" w:type="dxa"/>
                </w:tcPr>
                <w:p w:rsidR="009F63D5" w:rsidRPr="00284ACB" w:rsidRDefault="009F63D5" w:rsidP="003E0A47">
                  <w:pPr>
                    <w:tabs>
                      <w:tab w:val="left" w:pos="5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3D5" w:rsidRDefault="009F63D5" w:rsidP="003E0A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F63D5" w:rsidRDefault="009F63D5" w:rsidP="003E0A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F63D5" w:rsidRDefault="009F63D5" w:rsidP="003E0A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F63D5" w:rsidRDefault="009F63D5" w:rsidP="003E0A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F63D5" w:rsidRDefault="009F63D5" w:rsidP="003E0A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F63D5" w:rsidRDefault="009F63D5" w:rsidP="003E0A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F63D5" w:rsidRDefault="009F63D5" w:rsidP="003E0A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F63D5" w:rsidRPr="00284ACB" w:rsidRDefault="009F63D5" w:rsidP="003E0A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F63D5" w:rsidRPr="00284ACB" w:rsidRDefault="009F63D5" w:rsidP="003E0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3D5" w:rsidRPr="00284ACB" w:rsidRDefault="009F63D5" w:rsidP="009F63D5">
      <w:pPr>
        <w:tabs>
          <w:tab w:val="left" w:pos="5670"/>
        </w:tabs>
        <w:spacing w:after="0" w:line="240" w:lineRule="auto"/>
        <w:ind w:right="405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F63D5" w:rsidRDefault="009F63D5" w:rsidP="009F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331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9F63D5" w:rsidRDefault="009F63D5" w:rsidP="009F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331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9F63D5" w:rsidRPr="00D77331" w:rsidRDefault="009F63D5" w:rsidP="009F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33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9F63D5" w:rsidRPr="00D77331" w:rsidRDefault="009F63D5" w:rsidP="009F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33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Засековское</w:t>
      </w:r>
      <w:r w:rsidRPr="00D7733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9F63D5" w:rsidRPr="00D77331" w:rsidRDefault="009F63D5" w:rsidP="009F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3 от 19</w:t>
      </w:r>
      <w:r w:rsidRPr="00D77331">
        <w:rPr>
          <w:rFonts w:ascii="Times New Roman" w:hAnsi="Times New Roman" w:cs="Times New Roman"/>
          <w:sz w:val="24"/>
          <w:szCs w:val="24"/>
          <w:lang w:eastAsia="ru-RU"/>
        </w:rPr>
        <w:t>.02.2019 года</w:t>
      </w:r>
    </w:p>
    <w:p w:rsidR="009F63D5" w:rsidRPr="00D77331" w:rsidRDefault="009F63D5" w:rsidP="009F6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63D5" w:rsidRPr="00D77331" w:rsidRDefault="009F63D5" w:rsidP="009F63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7331">
        <w:rPr>
          <w:rFonts w:ascii="Times New Roman" w:hAnsi="Times New Roman" w:cs="Times New Roman"/>
          <w:bCs/>
          <w:sz w:val="28"/>
          <w:szCs w:val="28"/>
          <w:lang w:eastAsia="ru-RU"/>
        </w:rPr>
        <w:t>Перечень муниципальных услуг,</w:t>
      </w:r>
    </w:p>
    <w:p w:rsidR="009F63D5" w:rsidRPr="00D77331" w:rsidRDefault="009F63D5" w:rsidP="009F63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7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77331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предоставление</w:t>
      </w:r>
      <w:proofErr w:type="gramEnd"/>
      <w:r w:rsidRPr="00D77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которых организуется по принципу «одного окна» в </w:t>
      </w:r>
    </w:p>
    <w:p w:rsidR="009F63D5" w:rsidRPr="00D77331" w:rsidRDefault="009F63D5" w:rsidP="009F6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7331">
        <w:rPr>
          <w:rFonts w:ascii="Times New Roman" w:hAnsi="Times New Roman" w:cs="Times New Roman"/>
          <w:sz w:val="28"/>
          <w:szCs w:val="28"/>
          <w:lang w:eastAsia="ru-RU"/>
        </w:rPr>
        <w:t>МФЦ Юкаменского района филиала «</w:t>
      </w:r>
      <w:proofErr w:type="spellStart"/>
      <w:r w:rsidRPr="00D77331">
        <w:rPr>
          <w:rFonts w:ascii="Times New Roman" w:hAnsi="Times New Roman" w:cs="Times New Roman"/>
          <w:sz w:val="28"/>
          <w:szCs w:val="28"/>
          <w:lang w:eastAsia="ru-RU"/>
        </w:rPr>
        <w:t>Глазовский</w:t>
      </w:r>
      <w:proofErr w:type="spellEnd"/>
      <w:r w:rsidRPr="00D7733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9F63D5" w:rsidRPr="00D77331" w:rsidRDefault="009F63D5" w:rsidP="009F6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7331">
        <w:rPr>
          <w:rFonts w:ascii="Times New Roman" w:hAnsi="Times New Roman" w:cs="Times New Roman"/>
          <w:sz w:val="28"/>
          <w:szCs w:val="28"/>
          <w:lang w:eastAsia="ru-RU"/>
        </w:rPr>
        <w:t>Автономного учреждения «МФЦ УР»</w:t>
      </w:r>
    </w:p>
    <w:p w:rsidR="009F63D5" w:rsidRPr="00D77331" w:rsidRDefault="009F63D5" w:rsidP="009F6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63D5" w:rsidRPr="00D77331" w:rsidRDefault="009F63D5" w:rsidP="009F6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8604"/>
      </w:tblGrid>
      <w:tr w:rsidR="009F63D5" w:rsidRPr="00D77331" w:rsidTr="003E0A47">
        <w:trPr>
          <w:cantSplit/>
        </w:trPr>
        <w:tc>
          <w:tcPr>
            <w:tcW w:w="967" w:type="dxa"/>
          </w:tcPr>
          <w:p w:rsidR="009F63D5" w:rsidRPr="00D77331" w:rsidRDefault="009F63D5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услуги</w:t>
            </w:r>
          </w:p>
        </w:tc>
        <w:tc>
          <w:tcPr>
            <w:tcW w:w="8604" w:type="dxa"/>
          </w:tcPr>
          <w:p w:rsidR="009F63D5" w:rsidRPr="00D77331" w:rsidRDefault="009F63D5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услуги</w:t>
            </w:r>
          </w:p>
        </w:tc>
      </w:tr>
      <w:tr w:rsidR="009F63D5" w:rsidRPr="00D77331" w:rsidTr="003E0A47">
        <w:trPr>
          <w:cantSplit/>
        </w:trPr>
        <w:tc>
          <w:tcPr>
            <w:tcW w:w="9571" w:type="dxa"/>
            <w:gridSpan w:val="2"/>
          </w:tcPr>
          <w:p w:rsidR="009F63D5" w:rsidRPr="00D77331" w:rsidRDefault="009F63D5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F63D5" w:rsidRPr="00D77331" w:rsidRDefault="009F63D5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1. Муниципальные услуги в сфере жилищных отношений</w:t>
            </w:r>
          </w:p>
        </w:tc>
      </w:tr>
      <w:tr w:rsidR="009F63D5" w:rsidRPr="00D77331" w:rsidTr="003E0A47">
        <w:trPr>
          <w:cantSplit/>
        </w:trPr>
        <w:tc>
          <w:tcPr>
            <w:tcW w:w="967" w:type="dxa"/>
          </w:tcPr>
          <w:p w:rsidR="009F63D5" w:rsidRPr="00D77331" w:rsidRDefault="009F63D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4" w:type="dxa"/>
            <w:vAlign w:val="center"/>
          </w:tcPr>
          <w:p w:rsidR="009F63D5" w:rsidRPr="00D77331" w:rsidRDefault="009F63D5" w:rsidP="003E0A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Присвоение адреса объекту капитального строительства</w:t>
            </w:r>
          </w:p>
        </w:tc>
      </w:tr>
      <w:tr w:rsidR="009F63D5" w:rsidRPr="00D77331" w:rsidTr="003E0A47">
        <w:trPr>
          <w:cantSplit/>
        </w:trPr>
        <w:tc>
          <w:tcPr>
            <w:tcW w:w="967" w:type="dxa"/>
          </w:tcPr>
          <w:p w:rsidR="009F63D5" w:rsidRPr="00D77331" w:rsidRDefault="009F63D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4" w:type="dxa"/>
          </w:tcPr>
          <w:p w:rsidR="009F63D5" w:rsidRPr="00D77331" w:rsidRDefault="009F63D5" w:rsidP="003E0A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Присвоение адреса земельному участку (при отсутствии адрес</w:t>
            </w:r>
            <w:proofErr w:type="gramStart"/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описание местоположения земельного участка)</w:t>
            </w:r>
          </w:p>
        </w:tc>
      </w:tr>
      <w:tr w:rsidR="009F63D5" w:rsidRPr="00D77331" w:rsidTr="003E0A47">
        <w:trPr>
          <w:cantSplit/>
        </w:trPr>
        <w:tc>
          <w:tcPr>
            <w:tcW w:w="9571" w:type="dxa"/>
            <w:gridSpan w:val="2"/>
          </w:tcPr>
          <w:p w:rsidR="009F63D5" w:rsidRPr="00D77331" w:rsidRDefault="009F63D5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F63D5" w:rsidRPr="00D77331" w:rsidRDefault="009F63D5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2.Муниципальные услуги в сфере лесных отношений</w:t>
            </w:r>
          </w:p>
        </w:tc>
      </w:tr>
      <w:tr w:rsidR="009F63D5" w:rsidRPr="00D77331" w:rsidTr="003E0A47">
        <w:trPr>
          <w:cantSplit/>
        </w:trPr>
        <w:tc>
          <w:tcPr>
            <w:tcW w:w="967" w:type="dxa"/>
          </w:tcPr>
          <w:p w:rsidR="009F63D5" w:rsidRPr="00D77331" w:rsidRDefault="009F63D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8604" w:type="dxa"/>
          </w:tcPr>
          <w:p w:rsidR="009F63D5" w:rsidRPr="00D77331" w:rsidRDefault="009F63D5" w:rsidP="003E0A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9F63D5" w:rsidRPr="00D77331" w:rsidTr="003E0A47">
        <w:trPr>
          <w:cantSplit/>
        </w:trPr>
        <w:tc>
          <w:tcPr>
            <w:tcW w:w="9571" w:type="dxa"/>
            <w:gridSpan w:val="2"/>
          </w:tcPr>
          <w:p w:rsidR="009F63D5" w:rsidRPr="00D77331" w:rsidRDefault="009F63D5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F63D5" w:rsidRPr="00D77331" w:rsidRDefault="009F63D5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3.Муниципальные услуги в сфере сельского хозяйства</w:t>
            </w:r>
          </w:p>
        </w:tc>
      </w:tr>
      <w:tr w:rsidR="009F63D5" w:rsidRPr="00D77331" w:rsidTr="003E0A47">
        <w:trPr>
          <w:cantSplit/>
        </w:trPr>
        <w:tc>
          <w:tcPr>
            <w:tcW w:w="967" w:type="dxa"/>
          </w:tcPr>
          <w:p w:rsidR="009F63D5" w:rsidRPr="00D77331" w:rsidRDefault="009F63D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8604" w:type="dxa"/>
          </w:tcPr>
          <w:p w:rsidR="009F63D5" w:rsidRPr="00D77331" w:rsidRDefault="009F63D5" w:rsidP="003E0A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выписки из </w:t>
            </w:r>
            <w:proofErr w:type="spellStart"/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D773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книги сельского населенного пункта</w:t>
            </w:r>
          </w:p>
        </w:tc>
      </w:tr>
    </w:tbl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D5"/>
    <w:rsid w:val="008E4E9D"/>
    <w:rsid w:val="009F63D5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D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D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2020-03-30T05:11:00Z</dcterms:created>
  <dcterms:modified xsi:type="dcterms:W3CDTF">2020-03-30T05:13:00Z</dcterms:modified>
</cp:coreProperties>
</file>