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65" w:rsidRPr="00F23958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65" w:rsidRPr="00F23958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286765" w:rsidRPr="00F23958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286765" w:rsidRPr="00F23958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F23958" w:rsidRDefault="00286765" w:rsidP="002867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F23958" w:rsidRDefault="00286765" w:rsidP="002867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86765" w:rsidRPr="00F23958" w:rsidRDefault="00286765" w:rsidP="00286765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eastAsia="ru-RU"/>
        </w:rPr>
      </w:pPr>
    </w:p>
    <w:p w:rsidR="00286765" w:rsidRPr="00F23958" w:rsidRDefault="00286765" w:rsidP="0028676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1февраля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286765" w:rsidRPr="00F23958" w:rsidRDefault="00286765" w:rsidP="002867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286765" w:rsidRDefault="00286765" w:rsidP="0028676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286765" w:rsidRDefault="00286765" w:rsidP="00286765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Администрацией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«Верх-Унинское»</w:t>
      </w: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муниципальной услуги «</w:t>
      </w:r>
      <w:r w:rsidRPr="006F72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Присвоение почтового адреса земельному участку (при отсутствии адреса – описание местоположения земельного участка)</w:t>
      </w: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bookmarkEnd w:id="0"/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Во исполнение нормативно-правовых актов российской Федерации и Удмуртской Республики полномочий в соответствии с требованиями  Федерального закона от 27.07.2010 № 210-ФЗ «Об организации предоставления государственных и муниципальных услуг»,  Постановления Правительства РФ от 19.11.2014 № 1221 «Об утверждении Правил присвоения, изменения и аннулирования адресов», в связи с внесением изменений в Типовой перечень муниципальных услуг, предоставляемых органами местного самоуправления в Удмуртской Республике, </w:t>
      </w:r>
      <w:r w:rsidRPr="006F725F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одобренного Комиссией по</w:t>
      </w:r>
      <w:proofErr w:type="gramEnd"/>
      <w:r w:rsidRPr="006F725F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повышению качества и доступности предоставления 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государственных и муниципальных услуг в Удмуртской Республике (протокол от 16.12.2016 № 3), 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«Верх-Унинское»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«Верх-Унинское»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ЕТ</w:t>
      </w: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1. Утвердить Административный регламент предоставления Администрацией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«Верх-Унинское»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» муниципальной услуги «</w:t>
      </w:r>
      <w:r w:rsidRPr="006F725F">
        <w:rPr>
          <w:rFonts w:ascii="Times New Roman" w:hAnsi="Times New Roman" w:cs="Times New Roman"/>
          <w:sz w:val="24"/>
          <w:szCs w:val="24"/>
          <w:lang w:eastAsia="ar-SA"/>
        </w:rPr>
        <w:t>Присвоение почтового адреса земельному участку (при отсутствии адреса – описание местоположения земельного участка)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разместить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«Верх-Унинское»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» в сети Интернет.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 Настоящее постановление вступает в силу в порядке, предусмотренном законодательством.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Н.В.Веретенникова</w:t>
      </w: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6F725F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УТВЕРЖДЕН</w:t>
      </w:r>
    </w:p>
    <w:p w:rsidR="00286765" w:rsidRPr="006F725F" w:rsidRDefault="00286765" w:rsidP="00286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F725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постановлением Администрации </w:t>
      </w:r>
    </w:p>
    <w:p w:rsidR="00286765" w:rsidRPr="006F725F" w:rsidRDefault="00286765" w:rsidP="00286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F725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муниципального образования </w:t>
      </w:r>
    </w:p>
    <w:p w:rsidR="00286765" w:rsidRPr="006F725F" w:rsidRDefault="00286765" w:rsidP="00286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F725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«</w:t>
      </w:r>
      <w:r w:rsidRPr="007437B6">
        <w:rPr>
          <w:rFonts w:ascii="Times New Roman" w:hAnsi="Times New Roman" w:cs="Times New Roman"/>
          <w:sz w:val="20"/>
          <w:szCs w:val="20"/>
          <w:lang w:eastAsia="ru-RU"/>
        </w:rPr>
        <w:t xml:space="preserve"> «Верх-Унинское»</w:t>
      </w:r>
      <w:r w:rsidRPr="006F725F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</w:p>
    <w:p w:rsidR="00286765" w:rsidRPr="006F725F" w:rsidRDefault="00286765" w:rsidP="00286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F725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от 1</w:t>
      </w:r>
      <w:r w:rsidRPr="007437B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6F725F">
        <w:rPr>
          <w:rFonts w:ascii="Times New Roman" w:hAnsi="Times New Roman" w:cs="Times New Roman"/>
          <w:sz w:val="20"/>
          <w:szCs w:val="20"/>
          <w:lang w:eastAsia="ru-RU"/>
        </w:rPr>
        <w:t>.0</w:t>
      </w:r>
      <w:r w:rsidRPr="007437B6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6F725F">
        <w:rPr>
          <w:rFonts w:ascii="Times New Roman" w:hAnsi="Times New Roman" w:cs="Times New Roman"/>
          <w:sz w:val="20"/>
          <w:szCs w:val="20"/>
          <w:lang w:eastAsia="ru-RU"/>
        </w:rPr>
        <w:t>.201</w:t>
      </w:r>
      <w:r w:rsidRPr="007437B6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6F725F">
        <w:rPr>
          <w:rFonts w:ascii="Times New Roman" w:hAnsi="Times New Roman" w:cs="Times New Roman"/>
          <w:sz w:val="20"/>
          <w:szCs w:val="20"/>
          <w:lang w:eastAsia="ru-RU"/>
        </w:rPr>
        <w:t xml:space="preserve">8 г.  № </w:t>
      </w:r>
      <w:r w:rsidRPr="007437B6">
        <w:rPr>
          <w:rFonts w:ascii="Times New Roman" w:hAnsi="Times New Roman" w:cs="Times New Roman"/>
          <w:sz w:val="20"/>
          <w:szCs w:val="20"/>
          <w:lang w:eastAsia="ru-RU"/>
        </w:rPr>
        <w:t>4</w:t>
      </w:r>
    </w:p>
    <w:p w:rsidR="00286765" w:rsidRPr="006F725F" w:rsidRDefault="00286765" w:rsidP="00286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предоставления Администрацией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«Верх-Унинское»</w:t>
      </w: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муниципальной услуги  </w:t>
      </w: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«Присвоение почтового адреса земельному участку (при отсутствии адреса – описание местоположения земельного участка)»</w:t>
      </w: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286765" w:rsidRPr="006F725F" w:rsidSect="00814854">
          <w:headerReference w:type="default" r:id="rId7"/>
          <w:footerReference w:type="default" r:id="rId8"/>
          <w:pgSz w:w="11906" w:h="16838"/>
          <w:pgMar w:top="1127" w:right="707" w:bottom="709" w:left="1560" w:header="851" w:footer="851" w:gutter="0"/>
          <w:pgNumType w:start="1"/>
          <w:cols w:space="720"/>
          <w:titlePg/>
          <w:docGrid w:linePitch="360"/>
        </w:sectPr>
      </w:pPr>
    </w:p>
    <w:p w:rsidR="00286765" w:rsidRPr="006F725F" w:rsidRDefault="00286765" w:rsidP="00286765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286765" w:rsidRPr="006F725F" w:rsidRDefault="00286765" w:rsidP="00286765">
      <w:pPr>
        <w:shd w:val="clear" w:color="auto" w:fill="FFFFFF"/>
        <w:spacing w:after="0" w:line="240" w:lineRule="auto"/>
        <w:ind w:right="2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стр.</w:t>
      </w:r>
    </w:p>
    <w:tbl>
      <w:tblPr>
        <w:tblW w:w="10049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426"/>
        <w:gridCol w:w="784"/>
        <w:gridCol w:w="8288"/>
        <w:gridCol w:w="551"/>
      </w:tblGrid>
      <w:tr w:rsidR="00286765" w:rsidRPr="006B30D0" w:rsidTr="0090167A">
        <w:trPr>
          <w:trHeight w:val="136"/>
        </w:trPr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 xml:space="preserve">1.            </w:t>
            </w:r>
          </w:p>
        </w:tc>
        <w:tc>
          <w:tcPr>
            <w:tcW w:w="9072" w:type="dxa"/>
            <w:gridSpan w:val="2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Общие положения……………………………………………………….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Предмет регулирования регламента…………………………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Круг заявителей………….………………………………………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-3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Информация о месте нахождения и графике работы Администрации муниципального образования  «</w:t>
            </w:r>
            <w:r w:rsidRPr="007437B6">
              <w:rPr>
                <w:rFonts w:ascii="Times New Roman" w:hAnsi="Times New Roman" w:cs="Times New Roman"/>
                <w:lang w:eastAsia="ru-RU"/>
              </w:rPr>
              <w:t xml:space="preserve"> «Верх-Унинское»</w:t>
            </w:r>
            <w:r w:rsidRPr="006F725F">
              <w:rPr>
                <w:rFonts w:ascii="Times New Roman" w:hAnsi="Times New Roman" w:cs="Times New Roman"/>
                <w:lang w:eastAsia="ru-RU"/>
              </w:rPr>
              <w:t>», предоставляющей  муниципальную услугу ……..................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9072" w:type="dxa"/>
            <w:gridSpan w:val="2"/>
          </w:tcPr>
          <w:p w:rsidR="00286765" w:rsidRPr="006F725F" w:rsidRDefault="00286765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Стандарт предоставления муниципальной услуги……………………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2.1.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Наименование муниципальной услуги……………………….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2.2.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Специалист  Администрации, ответственный за предоставление муниципальной услуги………………..…….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Результат предоставления муниципальной услуги……………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2.4.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Срок предоставления муниципальной услуги, срок выдачи (направления) документов, являющихся результатом предоставления муниципальной услуги……………………….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2.5.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опубликования……………………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2.6.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F725F">
              <w:rPr>
                <w:rFonts w:ascii="Times New Roman" w:hAnsi="Times New Roman" w:cs="Times New Roman"/>
                <w:color w:val="000000"/>
                <w:lang w:eastAsia="ru-RU"/>
              </w:rPr>
              <w:t>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предоставления…………………………………….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2.7.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лиц, участвующих в предоставлении муниципальных услуг, и которые заявитель вправе представить, а также способы их получения заявителем, в том числе в электронной форме…………………………………………………………….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2.8.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Перечень оснований для отказа в приеме документов, необходимых для предоставления муниципальной услуги…………………………………………………………….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2.9.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Перечень оснований для приостановления или отказа в предоставлении муниципальной услуги………………………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286765" w:rsidRPr="006B30D0" w:rsidTr="0090167A">
        <w:trPr>
          <w:trHeight w:val="583"/>
        </w:trPr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2.10.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Перечень услуг, которые являются необходимыми и обязательными для предоставления муниципальной услуги…………………………………………………………….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2.11.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услуги………………………………………....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286765" w:rsidRPr="006B30D0" w:rsidTr="0090167A">
        <w:trPr>
          <w:trHeight w:val="842"/>
        </w:trPr>
        <w:tc>
          <w:tcPr>
            <w:tcW w:w="426" w:type="dxa"/>
            <w:vMerge w:val="restart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2.12.</w:t>
            </w: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услуги……………………………………………………….</w:t>
            </w:r>
          </w:p>
        </w:tc>
        <w:tc>
          <w:tcPr>
            <w:tcW w:w="551" w:type="dxa"/>
            <w:vMerge w:val="restart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13</w:t>
            </w:r>
          </w:p>
          <w:p w:rsidR="00286765" w:rsidRPr="006F725F" w:rsidRDefault="0028676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13</w:t>
            </w:r>
          </w:p>
          <w:p w:rsidR="00286765" w:rsidRPr="006F725F" w:rsidRDefault="0028676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13</w:t>
            </w:r>
          </w:p>
          <w:p w:rsidR="00286765" w:rsidRPr="006F725F" w:rsidRDefault="0028676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</w:tr>
      <w:tr w:rsidR="00286765" w:rsidRPr="006B30D0" w:rsidTr="0090167A">
        <w:trPr>
          <w:trHeight w:val="345"/>
        </w:trPr>
        <w:tc>
          <w:tcPr>
            <w:tcW w:w="426" w:type="dxa"/>
            <w:vMerge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2.13.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Максимальный срок ожидания в очереди при подаче запроса о предоставлении муниципальной услуги……………………</w:t>
            </w:r>
          </w:p>
        </w:tc>
        <w:tc>
          <w:tcPr>
            <w:tcW w:w="551" w:type="dxa"/>
            <w:vMerge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6765" w:rsidRPr="006B30D0" w:rsidTr="0090167A">
        <w:trPr>
          <w:trHeight w:val="285"/>
        </w:trPr>
        <w:tc>
          <w:tcPr>
            <w:tcW w:w="426" w:type="dxa"/>
            <w:vMerge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2.14.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Срок регистрации запроса заявителя о предоставлении муниципальной услуги, в том числе в электронной форме…………………………………………………………….</w:t>
            </w:r>
          </w:p>
        </w:tc>
        <w:tc>
          <w:tcPr>
            <w:tcW w:w="551" w:type="dxa"/>
            <w:vMerge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6765" w:rsidRPr="006B30D0" w:rsidTr="0090167A">
        <w:trPr>
          <w:trHeight w:val="1553"/>
        </w:trPr>
        <w:tc>
          <w:tcPr>
            <w:tcW w:w="426" w:type="dxa"/>
            <w:vMerge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2.15.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приемов заявителя, размещению и оформлению визуальной, текстовой и мультимедийной информации о порядке предоставления таких услуг................................................................................</w:t>
            </w:r>
          </w:p>
        </w:tc>
        <w:tc>
          <w:tcPr>
            <w:tcW w:w="551" w:type="dxa"/>
            <w:vMerge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6765" w:rsidRPr="006B30D0" w:rsidTr="0090167A">
        <w:trPr>
          <w:trHeight w:val="294"/>
        </w:trPr>
        <w:tc>
          <w:tcPr>
            <w:tcW w:w="426" w:type="dxa"/>
            <w:vMerge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2.16.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 xml:space="preserve">Показатели доступности и качества муниципальной </w:t>
            </w:r>
            <w:r w:rsidRPr="006F725F">
              <w:rPr>
                <w:rFonts w:ascii="Times New Roman" w:hAnsi="Times New Roman" w:cs="Times New Roman"/>
                <w:lang w:eastAsia="ru-RU"/>
              </w:rPr>
              <w:lastRenderedPageBreak/>
              <w:t>услуги…………………………………………………………....</w:t>
            </w:r>
          </w:p>
        </w:tc>
        <w:tc>
          <w:tcPr>
            <w:tcW w:w="551" w:type="dxa"/>
            <w:vMerge w:val="restart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lastRenderedPageBreak/>
              <w:t>16</w:t>
            </w:r>
          </w:p>
          <w:p w:rsidR="00286765" w:rsidRPr="006F725F" w:rsidRDefault="00286765" w:rsidP="009016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</w:tr>
      <w:tr w:rsidR="00286765" w:rsidRPr="006B30D0" w:rsidTr="0090167A">
        <w:trPr>
          <w:trHeight w:val="325"/>
        </w:trPr>
        <w:tc>
          <w:tcPr>
            <w:tcW w:w="426" w:type="dxa"/>
            <w:vMerge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2.17.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Иные требования……………………………………………..</w:t>
            </w:r>
          </w:p>
        </w:tc>
        <w:tc>
          <w:tcPr>
            <w:tcW w:w="551" w:type="dxa"/>
            <w:vMerge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9072" w:type="dxa"/>
            <w:gridSpan w:val="2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Состав, последовательность и сроки выполнения административных процедур, (действий) требования к порядку их выполнения, в том числе особенности выполнения административных процедур (действий) в электронной форме, а так же особенности выполнения административных процедур в многофункциональных центрах……………………………………..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</w:tr>
      <w:tr w:rsidR="00286765" w:rsidRPr="006B30D0" w:rsidTr="0090167A">
        <w:trPr>
          <w:trHeight w:val="300"/>
        </w:trPr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Порядок осуществления административных процедур в электронной форме……………………………….…………….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</w:tr>
      <w:tr w:rsidR="00286765" w:rsidRPr="006B30D0" w:rsidTr="0090167A">
        <w:trPr>
          <w:trHeight w:val="330"/>
        </w:trPr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3.2.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Перечень административных процедур………………………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Описание административных процедур………………………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9072" w:type="dxa"/>
            <w:gridSpan w:val="2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 xml:space="preserve">Формы </w:t>
            </w:r>
            <w:proofErr w:type="gramStart"/>
            <w:r w:rsidRPr="006F725F">
              <w:rPr>
                <w:rFonts w:ascii="Times New Roman" w:hAnsi="Times New Roman" w:cs="Times New Roman"/>
                <w:lang w:eastAsia="ru-RU"/>
              </w:rPr>
              <w:t>контроля за</w:t>
            </w:r>
            <w:proofErr w:type="gramEnd"/>
            <w:r w:rsidRPr="006F725F">
              <w:rPr>
                <w:rFonts w:ascii="Times New Roman" w:hAnsi="Times New Roman" w:cs="Times New Roman"/>
                <w:lang w:eastAsia="ru-RU"/>
              </w:rPr>
              <w:t xml:space="preserve"> предоставлением муниципальной услуги………………………………….…………………………………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4.1.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 xml:space="preserve">Порядок осуществления текущего </w:t>
            </w:r>
            <w:proofErr w:type="gramStart"/>
            <w:r w:rsidRPr="006F725F">
              <w:rPr>
                <w:rFonts w:ascii="Times New Roman" w:hAnsi="Times New Roman" w:cs="Times New Roman"/>
                <w:lang w:eastAsia="ru-RU"/>
              </w:rPr>
              <w:t>контроля за</w:t>
            </w:r>
            <w:proofErr w:type="gramEnd"/>
            <w:r w:rsidRPr="006F725F">
              <w:rPr>
                <w:rFonts w:ascii="Times New Roman" w:hAnsi="Times New Roman" w:cs="Times New Roman"/>
                <w:lang w:eastAsia="ru-RU"/>
              </w:rPr>
      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решений……………………………………………………..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4.2.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6F725F">
              <w:rPr>
                <w:rFonts w:ascii="Times New Roman" w:hAnsi="Times New Roman" w:cs="Times New Roman"/>
                <w:lang w:eastAsia="ru-RU"/>
              </w:rPr>
              <w:t>контроля за</w:t>
            </w:r>
            <w:proofErr w:type="gramEnd"/>
            <w:r w:rsidRPr="006F725F">
              <w:rPr>
                <w:rFonts w:ascii="Times New Roman" w:hAnsi="Times New Roman" w:cs="Times New Roman"/>
                <w:lang w:eastAsia="ru-RU"/>
              </w:rPr>
              <w:t xml:space="preserve"> полнотой и качеством предоставления муниципальной услуги…………………………………….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4.3.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Ответственность должностных лиц за решения и действия (бездействие), принимаемые (осуществляемые) в ходе предоставления муниципальной услуги……………………….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9072" w:type="dxa"/>
            <w:gridSpan w:val="2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Досудебный (внесудебный) порядок обжалования решений и действий (бездействия) структурных подразделений Администрации, предоставляющих муниципальную  услугу, а также их должностных лиц……………………………………………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5.1.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услуги……………………….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5.2.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Предмет жалобы………………………………………………...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5.3.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жалоба……………………………………….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5.4.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Порядок подачи и рассмотрения жалобы………………………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</w:tr>
      <w:tr w:rsidR="00286765" w:rsidRPr="006B30D0" w:rsidTr="0090167A">
        <w:trPr>
          <w:trHeight w:val="242"/>
        </w:trPr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5.5.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Сроки рассмотрения жалобы……………………………………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5.6.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Федерации………………………………...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5.7.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Результат рассмотрения жалобы………………………………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5.8.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Порядок информирования заявителя о результатах рассмотрения жалобы…………………………………………...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5.9.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Порядок обжалования решения по жалобе……………………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5.10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Право заявителя на получение информации и документов, необходимых для обоснования и рассмотрения жалобы…………………………………..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5.11</w:t>
            </w: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Способы информирования заявителей о порядке подачи и рассмотрения жалобы…………………………………………...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</w:tr>
      <w:tr w:rsidR="00286765" w:rsidRPr="006B30D0" w:rsidTr="0090167A">
        <w:tc>
          <w:tcPr>
            <w:tcW w:w="426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84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88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Приложения……………………………………………………..</w:t>
            </w:r>
          </w:p>
        </w:tc>
        <w:tc>
          <w:tcPr>
            <w:tcW w:w="551" w:type="dxa"/>
          </w:tcPr>
          <w:p w:rsidR="00286765" w:rsidRPr="006F725F" w:rsidRDefault="00286765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F725F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</w:tr>
    </w:tbl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1.1. Предмет регулирования регламента</w:t>
      </w: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 предоставления Администрацией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«Верх-Унинское»</w:t>
      </w: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муниципальной услуги </w:t>
      </w:r>
      <w:r w:rsidRPr="006F72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«Присвоение почтового адреса земельному участку (при отсутствии адреса – описание местоположения земельного участка)»</w:t>
      </w: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Регламент), устанавливает сроки и последовательность административных процедур (действий) Администрации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«Верх-Унинское»</w:t>
      </w: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(далее – Администрация муниципального образования),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history="1">
        <w:r w:rsidRPr="006F72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27.07.2010 № 210-ФЗ «Об организации предоставления государственных и муниципальных услуг» при предоставлении указанной муниципальной услуги.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Регламент также устанавливает порядок взаимодействия должностных лиц Администрации между собой и с заявителями,  при предоставлении муниципальной услуги </w:t>
      </w:r>
      <w:r w:rsidRPr="006F72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«Присвоение почтового адреса земельному участку (при отсутствии адреса – описание местоположения земельного участка)»</w:t>
      </w: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(далее – муниципальная услуга).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Круг заявителей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предоставляется собственнику объекта адресации либо лицу, обладающим одним из следующих вещных прав на объект адресации (далее – заявители):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а) право хозяйственного ведения;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б) право оперативного управления;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в) право пожизненного наследуемого владения;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г) право постоянного (бессрочного) пользования).</w:t>
      </w:r>
      <w:proofErr w:type="gramEnd"/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1.3. Информация о месте нахождения и графике работы </w:t>
      </w: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«Верх-Унинское»</w:t>
      </w: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предоставляющей</w:t>
      </w:r>
      <w:proofErr w:type="gramEnd"/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муниципальную услугу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1.3.1.Администрация расположена по адресу: Удмуртская Республика, </w:t>
      </w:r>
      <w:r>
        <w:rPr>
          <w:rFonts w:ascii="Times New Roman" w:hAnsi="Times New Roman" w:cs="Times New Roman"/>
          <w:sz w:val="24"/>
          <w:szCs w:val="24"/>
          <w:lang w:eastAsia="ru-RU"/>
        </w:rPr>
        <w:t>Юкамен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ский район, </w:t>
      </w:r>
      <w:r>
        <w:rPr>
          <w:rFonts w:ascii="Times New Roman" w:hAnsi="Times New Roman" w:cs="Times New Roman"/>
          <w:sz w:val="24"/>
          <w:szCs w:val="24"/>
          <w:lang w:eastAsia="ru-RU"/>
        </w:rPr>
        <w:t>с.Верх-Уни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олодежная</w:t>
      </w:r>
      <w:proofErr w:type="spell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>, 3</w:t>
      </w:r>
      <w:r>
        <w:rPr>
          <w:rFonts w:ascii="Times New Roman" w:hAnsi="Times New Roman" w:cs="Times New Roman"/>
          <w:sz w:val="24"/>
          <w:szCs w:val="24"/>
          <w:lang w:eastAsia="ru-RU"/>
        </w:rPr>
        <w:t>6.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Телефон Администрации (341</w:t>
      </w:r>
      <w:r>
        <w:rPr>
          <w:rFonts w:ascii="Times New Roman" w:hAnsi="Times New Roman" w:cs="Times New Roman"/>
          <w:sz w:val="24"/>
          <w:szCs w:val="24"/>
          <w:lang w:eastAsia="ru-RU"/>
        </w:rPr>
        <w:t>61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-5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, адрес электронной почты: </w:t>
      </w:r>
      <w:hyperlink r:id="rId10" w:history="1">
        <w:r w:rsidRPr="0059757D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verh</w:t>
        </w:r>
        <w:r w:rsidRPr="0059757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-</w:t>
        </w:r>
        <w:r w:rsidRPr="0059757D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uni</w:t>
        </w:r>
        <w:r w:rsidRPr="0059757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Pr="0059757D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mail</w:t>
        </w:r>
        <w:r w:rsidRPr="0059757D">
          <w:rPr>
            <w:rStyle w:val="a8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9757D">
          <w:rPr>
            <w:rStyle w:val="a8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286765" w:rsidRPr="00156595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Адрес официального сайта, содержащего информацию о предоставлении муниципальной услуги: </w:t>
      </w:r>
      <w:r w:rsidRPr="003B433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http://yukamensk.udmurt.ru  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(далее – официальный сайт).</w:t>
      </w:r>
    </w:p>
    <w:p w:rsidR="00286765" w:rsidRPr="00230776" w:rsidRDefault="00286765" w:rsidP="00286765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График работы: </w:t>
      </w:r>
    </w:p>
    <w:p w:rsidR="00286765" w:rsidRPr="00230776" w:rsidRDefault="00286765" w:rsidP="00286765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Справочные телефоны: 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8 (341 61) 6-52-12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86765" w:rsidRPr="00230776" w:rsidRDefault="00286765" w:rsidP="00286765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сайт: 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сайт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Юкаменский район»; адрес</w:t>
      </w:r>
    </w:p>
    <w:p w:rsidR="00286765" w:rsidRPr="00156595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382BFB" w:rsidRDefault="00286765" w:rsidP="0028676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1.3.2. График работы Администрации: ежедневно, кроме субботы, воскресен</w:t>
      </w:r>
      <w:r>
        <w:rPr>
          <w:rFonts w:ascii="Times New Roman" w:hAnsi="Times New Roman" w:cs="Times New Roman"/>
          <w:sz w:val="24"/>
          <w:szCs w:val="24"/>
          <w:lang w:eastAsia="ru-RU"/>
        </w:rPr>
        <w:t>ья и нерабочих праздничных дней</w:t>
      </w:r>
    </w:p>
    <w:p w:rsidR="00286765" w:rsidRPr="00230776" w:rsidRDefault="00286765" w:rsidP="00286765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понедельник - пятница с 8-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0 до 1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 xml:space="preserve">0 часов, </w:t>
      </w:r>
    </w:p>
    <w:p w:rsidR="00286765" w:rsidRPr="00156595" w:rsidRDefault="00286765" w:rsidP="00286765">
      <w:pPr>
        <w:tabs>
          <w:tab w:val="num" w:pos="567"/>
        </w:tabs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0776">
        <w:rPr>
          <w:rFonts w:ascii="Times New Roman" w:hAnsi="Times New Roman" w:cs="Times New Roman"/>
          <w:sz w:val="24"/>
          <w:szCs w:val="24"/>
          <w:lang w:eastAsia="ru-RU"/>
        </w:rPr>
        <w:t>перерыв на обед с 12-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0 до 1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3077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87B66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0 часов</w:t>
      </w:r>
      <w:r w:rsidRPr="00156595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1.3.3. Информацию о месте нахождения и графике работы Администрации можно получить по телефону (341</w:t>
      </w:r>
      <w:r w:rsidRPr="00156595">
        <w:rPr>
          <w:rFonts w:ascii="Times New Roman" w:hAnsi="Times New Roman" w:cs="Times New Roman"/>
          <w:sz w:val="24"/>
          <w:szCs w:val="24"/>
          <w:lang w:eastAsia="ru-RU"/>
        </w:rPr>
        <w:t>61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) 6</w:t>
      </w:r>
      <w:r w:rsidRPr="00156595">
        <w:rPr>
          <w:rFonts w:ascii="Times New Roman" w:hAnsi="Times New Roman" w:cs="Times New Roman"/>
          <w:sz w:val="24"/>
          <w:szCs w:val="24"/>
          <w:lang w:eastAsia="ru-RU"/>
        </w:rPr>
        <w:t>-5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2-</w:t>
      </w:r>
      <w:r w:rsidRPr="00156595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, на официальном сайте, в федеральной государственной информационной системе «Единый государственный портал государственных и муниципальных услуг».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1.3.4. Информация по вопросам предоставления муниципальной услуги предоставляется специалистами Администрации, ответственными за прием и консультирование заявителей, устно по телефону (341</w:t>
      </w:r>
      <w:r w:rsidRPr="00156595">
        <w:rPr>
          <w:rFonts w:ascii="Times New Roman" w:hAnsi="Times New Roman" w:cs="Times New Roman"/>
          <w:sz w:val="24"/>
          <w:szCs w:val="24"/>
          <w:lang w:eastAsia="ru-RU"/>
        </w:rPr>
        <w:t>61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) 6</w:t>
      </w:r>
      <w:r w:rsidRPr="00156595">
        <w:rPr>
          <w:rFonts w:ascii="Times New Roman" w:hAnsi="Times New Roman" w:cs="Times New Roman"/>
          <w:sz w:val="24"/>
          <w:szCs w:val="24"/>
          <w:lang w:eastAsia="ru-RU"/>
        </w:rPr>
        <w:t>-5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2-</w:t>
      </w:r>
      <w:r w:rsidRPr="00156595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, либо на личном приеме, а также в письменном виде.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Сведения о ходе предоставления муниципальной услуги предоставляется специалистами Администрации устно по телефону (341</w:t>
      </w:r>
      <w:r w:rsidRPr="00156595">
        <w:rPr>
          <w:rFonts w:ascii="Times New Roman" w:hAnsi="Times New Roman" w:cs="Times New Roman"/>
          <w:sz w:val="24"/>
          <w:szCs w:val="24"/>
          <w:lang w:eastAsia="ru-RU"/>
        </w:rPr>
        <w:t>61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) 6</w:t>
      </w:r>
      <w:r w:rsidRPr="00156595">
        <w:rPr>
          <w:rFonts w:ascii="Times New Roman" w:hAnsi="Times New Roman" w:cs="Times New Roman"/>
          <w:sz w:val="24"/>
          <w:szCs w:val="24"/>
          <w:lang w:eastAsia="ru-RU"/>
        </w:rPr>
        <w:t>-5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2-</w:t>
      </w:r>
      <w:r w:rsidRPr="00156595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, а также при личном обращении заявителя, либо в письменном виде.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1.3.5. Время ожидания заинтересованного лица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Предоставление информации по телефону или при личном приеме граждан не может превышать 10 минут и начинается с информации о фамилии, имени, отчестве и должности специалиста Администрации, осуществляющего консультирование.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1.3.6. 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Письменные ответы на запросы информации о муниципальной услуге даются в простой, четкой и понятной форме и должны содержать ответы на поставленные вопросы, должность, фамилию и инициалы лица, подписавшего ответ, фамилию и инициалы исполнителя, номер телефона исполнителя.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муниципальной услуги – </w:t>
      </w:r>
      <w:r w:rsidRPr="006F72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«Присвоение почтового адреса земельному участку (при отсутствии адреса – описание местоположения земельного участка)»</w:t>
      </w: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2.2. Специалист Администрации, ответственный за предоставление муниципальной услуги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Специалистом, ответственным за предоставление муниципальной услуги, является специалист Администрации, к должностным обязанностям которого отнесено выполнение таких действий в соответствии с должностной инструкцией.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осуществляется взаимодействие </w:t>
      </w: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Администрации, </w:t>
      </w:r>
      <w:proofErr w:type="spell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Завьяловского</w:t>
      </w:r>
      <w:proofErr w:type="spell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отдела Управления Федеральной службы государственной регистрации, кадастра и картографии по Удмуртской Республике (далее – </w:t>
      </w:r>
      <w:proofErr w:type="spell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>),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Республике,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кадастровых работ в целях осуществления в отношении земельного участка государственного кадастрового учета осуществляется физическим лицом, имеющим действующий аттестат кадастрового инженера.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286765" w:rsidRPr="006F725F" w:rsidRDefault="00286765" w:rsidP="0028676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постановление о присвоении почтового адреса земельному участку (при отсутствии адреса – описание местоположения земельного участка) и справка о присвоении почтового адреса земельному участку (при отсутствии адреса – описание местоположения земельного участка);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- постановление об аннулировании почтового адреса; 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мотивированный отказ в предоставлении муниципальной услуги.</w:t>
      </w:r>
    </w:p>
    <w:p w:rsidR="00286765" w:rsidRPr="006F725F" w:rsidRDefault="00286765" w:rsidP="00286765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2.4.1. Срок предоставления муниципальной услуги при письменном обращении заявителя, поступившем лично, по почте или по электронной почте, а также при устном обращении при невозможности дать ответ в ходе личного приема, не может превышать 18 рабочих дней со дня регистрации обращения заявителя. 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2.4.2. Выдача (направление) заявителю документов, являющихся результатом предоставления муниципальной услуги, производится не позднее одного дня с момента подписания и регистрации таких документов.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2.4.3. Если окончание срока рассмотрения заявления приходится на нерабочий день, то днем окончания этого срока считается следующий за ним рабочий день. 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 w:rsidR="00286765" w:rsidRPr="006F725F" w:rsidRDefault="00286765" w:rsidP="002867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725F">
        <w:rPr>
          <w:rFonts w:ascii="Times New Roman" w:hAnsi="Times New Roman" w:cs="Times New Roman"/>
          <w:sz w:val="24"/>
          <w:szCs w:val="24"/>
          <w:lang w:eastAsia="ar-SA"/>
        </w:rPr>
        <w:t xml:space="preserve">- Конституция Российской Федерации, 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официально опубликованной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 изданиях «Собрание законодательства Российской Федерации», «Парламентская газета», «Российская газета»</w:t>
      </w:r>
      <w:r w:rsidRPr="006F725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86765" w:rsidRPr="006F725F" w:rsidRDefault="00286765" w:rsidP="0028676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29.12.2004 № 188-ФЗ «Жилищный кодекс Российской Федерации» официально опубликованный в изданиях «Собрание законодательства Российской Федерации», «Парламентская газета», «Российская газета»;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29.12.2004 № 190-ФЗ «Градостроительный кодекс Российской Федерации», официально опубликованный в изданиях «Российская газета», «Собрание законодательства РФ», «Парламентская газета»;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29.12.2004  № 191-ФЗ «О введении в действие Градостроительного кодекса Российской Федерации» официально опубликованный в изданиях «Российская газета», «Собрание законодательства РФ», «Парламентская газета»;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286765" w:rsidRPr="006F725F" w:rsidRDefault="00286765" w:rsidP="0028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1" w:history="1">
        <w:r w:rsidRPr="006F725F">
          <w:rPr>
            <w:rFonts w:ascii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от 24.07.2007 № 221-ФЗ «О государственном кадастре недвижимости», официально опубликованный в изданиях «Собрание законодательства Российской Федерации», «Российская газета», «Парламентская газета»; </w:t>
      </w:r>
    </w:p>
    <w:p w:rsidR="00286765" w:rsidRPr="006F725F" w:rsidRDefault="00286765" w:rsidP="0028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- Федеральный закон от 27.07.2010 № 210-ФЗ «Об организации предоставления государственных и муниципальных услуг», официально опубликованный в изданиях «Собрание законодательства Российской Федерации», «Российская газета»; </w:t>
      </w:r>
    </w:p>
    <w:p w:rsidR="00286765" w:rsidRPr="006F725F" w:rsidRDefault="00286765" w:rsidP="0028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 Постановление Правительства РФ от 19.11.2014 № 1221 «Об утверждении Правил присвоения, изменения и аннулирования адресов»;</w:t>
      </w:r>
    </w:p>
    <w:p w:rsidR="00286765" w:rsidRPr="006F725F" w:rsidRDefault="00286765" w:rsidP="0028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F725F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Устав муниципального образования «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«Верх-Унинское»</w:t>
      </w:r>
      <w:r w:rsidRPr="006F725F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», принятый решением Совета депутатов муниципального образования «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«Верх-Унинское»</w:t>
      </w:r>
      <w:r w:rsidRPr="006F725F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» от 06.12.2005 г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№  5 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(официально опубликованный в издании «Пригородные вести»);</w:t>
      </w:r>
    </w:p>
    <w:p w:rsidR="00286765" w:rsidRPr="006F725F" w:rsidRDefault="00286765" w:rsidP="00286765">
      <w:pPr>
        <w:tabs>
          <w:tab w:val="left" w:pos="1069"/>
          <w:tab w:val="left" w:pos="1134"/>
          <w:tab w:val="left" w:pos="1440"/>
        </w:tabs>
        <w:suppressAutoHyphens/>
        <w:autoSpaceDE w:val="0"/>
        <w:spacing w:after="0" w:line="240" w:lineRule="auto"/>
        <w:ind w:right="9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настоящий Административный регламент.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2.6. 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2.6.1. Заявитель 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предоставляет следующие документы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>, необходимые в соответствии с законодательными или иными нормативными правовыми актами для предоставления муниципальной услуги: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заявление по примерной форме, приведенной в приложениях № 1 к настоящему Регламенту.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 кадастровый паспорт земельного участка;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копию правоустанавливающих документы на земельный участок, если право на него не зарегистрировано в Едином государственном реестре прав на недвижимое имущество и сделок с ним;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 копию документа, удостоверяющего личность (для физических лиц);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копии документа, удостоверяющего личность, представителя заявителя и документа, подтверждающего полномочия представителя заявителя;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Приведенный в настоящем пункте перечень документов является исчерпывающим, запрашивать у заявителя для предоставления муниципальной услуги иные документы запрещается.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2.6.2. Заявитель вправе приложить к заявлению: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а) правоустанавливающие документы на земельный участок, если право на него зарегистрировано в Едином государственном реестре прав на недвижимое имущество и сделок с ним;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б) свидетельство о государственной регистрации юридического лица;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Непредставление заявителем указанных в настоящем пункте документов не может являться основанием для отказа в предоставлении муниципальной услуги, данные документы запрашиваются специалистами Администрации в порядке межведомственного взаимодействия.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2.6.3. Копии документов предоставляются с одновременным приложением оригиналов таких документов и после проверки их соответствия оригиналам заверяются лицом, принимающим документы, оригиналы документов возвращаются заявителю.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2.6.4. При предоставлении муниципальной услуги требуется получение согласия заявителя на обработку его персональных данных.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Указанные документы могут быть представлены, в том числе в форме электронного документа. Данные требования не распространяются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2.6.5. Заявитель представляет документы для получения муниципальной услуги: 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лично – по месту нахождения Администрации;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почтовым отправлением в адрес Администрации;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по электронным каналам связи (электронная почта Администрации, Единый портал государственных и муниципальных услуг).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2.7. Перечень документов, необходимых в соответствии с нормативными правовыми </w:t>
      </w: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актами для предоставления муниципальной услуги, которые находятся в распоряжении иных лиц, участвующих в предоставлении муниципальных услуг, и которые заявитель вправе представить, а также способы их получения заявителем, в том числе в электронной форме 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2.7.1. 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 не требуется предоставления каких – либо иных документов, кроме указанных в пункте 2.6. настоящего Регламента.</w:t>
      </w:r>
      <w:proofErr w:type="gramEnd"/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2.7.3.Запрещается требовать от заявителя: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- предоставления документов и информации, которые в соответствии с нормативными правовыми актами Российской Федерации и Удмуртской Республики, и муниципальными правовыми актами находятся в распоряжении Администрации,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hyperlink r:id="rId12" w:history="1">
        <w:r w:rsidRPr="006F725F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от 27.07.2010 № 210-ФЗ «Об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предоставления государственных и муниципальных услуг».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2.8. Перечень оснований для отказа в приеме документов, необходимых для предоставления муниципальной услуги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Основания для отказа в приеме документов действующим законодательством не установлены.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2.9. Перечень оснований для приостановления или отказа в предоставлении муниципальной услуги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2.9.1. Оснований для приостановления предоставления муниципальной услуги не предусмотрено.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2.9.2. Перечень оснований для отказа в предоставлении муниципальной услуги: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к заявлению не приложены документы, указанные в пункте 2.6.1. настоящего Регламента;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с заявлением обратилось лицо, не указанное в пункте 1.2. настоящего Регламента (далее – ненадлежащее лицо);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- в заявлении не 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(не поддаются прочтению) фамилия гражданина, направившего заявление, и почтовый адрес, по которому должен быть направлен ответ заявителю. Отказ в предоставлении муниципальной услуги в связи с тем, что в заявлении не указан (не поддается прочтению) почтовый адрес, по которому должен быть направлен ответ, возможен только в случае, если в заявлении отсутствует просьба о направлении заявителю результата муниципальной услуги на электронный адрес, указанный в заявлении;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текст письменного заявления не поддается прочтению;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заявитель подал заявление об отказе в предоставлении муниципальной услуги;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в заявлении содержится вопрос, на который заявителю многократно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Для предоставления муниципальной услуги необходимо оказание следующих услуг: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25F">
        <w:rPr>
          <w:rFonts w:ascii="Times New Roman" w:hAnsi="Times New Roman" w:cs="Times New Roman"/>
          <w:sz w:val="24"/>
          <w:szCs w:val="24"/>
        </w:rPr>
        <w:t>- кадастровый учет земельного участка, предоставление сведений, внесенных в государственный кадастр недвижимости, проведение кадастровых работ.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оказывается бесплатно.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За выдачу документов, предусмотренных  пунктом 2.10, взимается плата, размер которой устанавливается организациями, оказывающими  данные виды услуг.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подаче документов на предоставление муниципальной услуги, при получении результатов ее предоставления не должно превышать 15 минут.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2.14. Срок регистрации запроса заявителя о предоставлении муниципальной услуги, в том числе в электронной форме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Регистрации запроса заявителя о предоставлении муниципальной                   услуги осуществляется  специалистом Администрации в течение 10 минут с момента обращения заявителя (при личном обращении); одного дня со дня поступления письменной корреспонденции (почтой), одного дня со дня поступления запроса по электронным каналам связи.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tabs>
          <w:tab w:val="center" w:pos="4535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2.15. Требования к помещениям, в которых предоставляются</w:t>
      </w:r>
    </w:p>
    <w:p w:rsidR="00286765" w:rsidRPr="006F725F" w:rsidRDefault="00286765" w:rsidP="00286765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муниципальные услуги, услуги предоставляемые организацией, участвующей в предоставлении муниципальной услуги, к месту ожидания и приемов заявителя, размещению и оформлению визуальной, текстовой и мультимедийной информации о порядке предоставления таких услуг</w:t>
      </w:r>
    </w:p>
    <w:p w:rsidR="00286765" w:rsidRPr="006F725F" w:rsidRDefault="00286765" w:rsidP="0028676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2.15.1. Для заявителей должно быть обеспечено удобство с точки зрения пешеходной доступности от остановок общественного транспорта до здания Администрации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(не более 5 минут пешком).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2.15.2. На территории, прилегающей к Администрации, должны быть оборудованы бесплатные места для парковки не менее пяти автотранспортных средств, в том числе не менее двух – для транспортных средств инвалидов.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2.15.3. Вход в здание (помещение) и выход из него должны быть оборудованы информационной табличкой (вывеской), содержащей информацию о наименовании, адресе, графике работы,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2.15.4.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2.15.5. 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2.15.6. Помещения для приема заявителей и ожидания приема оборудуются: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противопожарной системой и средствами пожаротушения;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системой оповещения о возникновении чрезвычайной ситуации;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системой кондиционирования воздуха (при необходимости).</w:t>
      </w:r>
    </w:p>
    <w:p w:rsidR="00286765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2.15.7. Прием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2.15.8. 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2.15.9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справочных сведений;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стульями, столами (стойками), бланками заявлений и письменными принадлежностями.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2.15.10.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 которых размещаются информационные листки, образцы заполнения форм бланков, типовые формы документов.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2.15.11.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2.15.12. Кабинет приема заявителей должен быть оборудован информационными табличками (вывесками) с указанием: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номера кабинета;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графика приема заявителей, в том числе с указанием времени обеденного и технологического перерывов.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Рабочие места должностных лиц, осуществляющих работу с заявителями, оснащаются компьютерами и оргтехникой, информационной базой данных.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заявителей предусматривается наличие мест для сидения и столов (стоек) для оформления документов. При необходимости сотрудник Администрации, осуществляющий прием и выдачу документов, обеспечивает заявителя бумагой, формами (бланками) документов, необходимых для получения муниципальной услуги, а также канцелярскими принадлежностями.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2.15.13. В целях соблюдения прав инвалидов на беспрепятственный доступ к объектам социальной инфраструктуры орган, предоставляющий муниципальную услугу, при </w:t>
      </w: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оказания им помощи в органе, предоставляющем муниципальную услугу;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2.15.14. Прием граждан ведется специалистом Администрации в порядке общей очереди либо по предварительной записи.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2.15.15. Специалист Администрации обеспечивается личной нагрудной карточкой (</w:t>
      </w:r>
      <w:proofErr w:type="spellStart"/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бейджем</w:t>
      </w:r>
      <w:proofErr w:type="spellEnd"/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с указанием фамилии, имени, отчества (при наличии) и должности.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2.15.16. Специалист Администрации, а также иные должностные лица, участвующие в предоставлении муниципальной услуги,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2.15.17. Гражданам предоставляется возможность осуществить предварительную запись по телефону, указанному в разделе 1.3. настоящего Регламента.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предварительной записи гражданин сообщает специалисту Администрации желаемое время приема.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определении времени приема по телефону специалист Администрации назначает время на основании графика уже запланированного времени приема граждан и времени, удобного гражданину.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2.16. Показатели доступности и качества муниципальной услуги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2.16.1. Показателями доступности и качества муниципальной услуги являются: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объективное, всестороннее и своевременное рассмотрение документов, представленных заявителями;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достоверность информации о ходе предоставления муниципальной услуги;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удобство и доступность получения заявителем информации о порядке и ходе предоставления муниципальной услуги.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2.16.2. При предоставлении муниципальной услуги непосредственного взаимодействия заявителя и должностных лиц (сотрудников) Администрации не требуется, за исключением случаев, когда заявителю лично или по телефону предоставляется устная информация о ходе предоставления муниципальной услуги.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Общая продолжительность взаимодействия заявителя с должностным лицом (сотрудником) Администрации при предоставлении муниципальной услуги не должна превышать 30 минут.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2.16.3.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2.17. Иные требования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2.17.1. 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предоставления муниципальной услуги в электронном форме посредством федеральной государственной информационной системы «Единый портал государственных и муниципальных услуг (функций) (далее – ЕПГУ) или государственной информационной системы Удмуртской Республики «Портал государственных и муниципальных услуг (функций)» (далее – РПГУ) (в том числе с использованием </w:t>
      </w:r>
      <w:proofErr w:type="spell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инфомата</w:t>
      </w:r>
      <w:proofErr w:type="spell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>) идентификация и удостоверение прав заявителя на получение муниципальной услуги осуществляется на основе логина (СНИЛС) и пароля, вводимых заявителем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при входе в вышеуказанные информационные системы или на основании идентификационных данных, содержащихся на универсальной электронной карте, в случае осуществления доступа заявителя на ЕПГУ и РПГУ посредством такой карты, с использованием единой системы идентификац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>тентификации.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приложений, записанных на электронном носителе универсальной электронной карты, в соответствии с положениями статьи 23 Федерального закона от 27.07.2010 № 210-ФЗ «Об организации предоставления государственных и муниципальных услуг». 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электронной форме, а также особенности выполнения административных процедур в многофункциональных центрах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Порядок осуществления административных процедур в электронной форме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подаче заявителем заявления в электронной форме (через Единый портал государственных и муниципальных услуг </w:t>
      </w:r>
      <w:hyperlink r:id="rId13" w:history="1">
        <w:r w:rsidRPr="006F725F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6F725F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F725F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6F725F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6F725F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или электронную почту) уполномоченное лицо Администрации осуществляет прием заявления и документов, поданных заявителем в электронном виде и направляет их специалисту Администрации для регистрации и выполнения дальнейших административных процедур в соответствии с подпунктом 3.3. настоящего Регламента.</w:t>
      </w:r>
      <w:proofErr w:type="gramEnd"/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Иных особенностей выполнения административных процедур и действий в электронной форме  не предусмотрено.</w:t>
      </w:r>
    </w:p>
    <w:p w:rsidR="00286765" w:rsidRPr="006F725F" w:rsidRDefault="00286765" w:rsidP="00286765">
      <w:pPr>
        <w:numPr>
          <w:ilvl w:val="1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Перечень административных процедур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3.2.1. Предоставление муниципальной услуги предусматривает осуществление следующих административных процедур: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подача заявителем заявления и иных документов, необходимых для предоставления муниципальной услуги, и прием таких заявления и документов;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 определение исполнителя муниципальной услуги;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рассмотрение заявления и документов, принятие решения о присвоении почтового адреса земельному участку (при отсутствии адреса – описание местоположения земельного участка) либо об отказе в предоставлении муниципальной услуги;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получение заявителем результата предоставления муниципальной услуги.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Порядок и сроки совершения каждой из перечисленных административных процедур приводится в подразделах настоящего Регламента, содержащих описание конкретных административных процедур.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3.2.2. Блок-схема предоставления муниципальной услуги представлена в приложении  № 2 к настоящему Регламенту.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Описание административных процедур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3.3.1. Подача заявителем заявления и иных документов, необходимых для предоставления муниципальной услуги, и прием таких заявления и документов.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3.3.1.1. Основанием для начала административной процедуры является поступление заявления и прилагаемых к нему документов (далее – заявление). 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3.3.1.2. Заявление, направленное почтовым отправлением, посредством электронных сре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>язи или полученное при личном обращении заявителя, принимается, проверяется и регистрируется специалистом, осуществляющим прием документов, в день его поступления с проставлением входящего номера и даты поступления на письменном заявлении, сведений о приложенных документах.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Время приема, регистрации заявления, поданного лично, специалистом, осуществляющим прием документов, составляет не более 10 минут.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Прием и регистрация заявления, направленного почтовым отправлением или с использованием электронных сре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>язи осуществляется не позднее дня его поступления.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В целях настоящего пункта под специалистом, осуществляющим прием документов, понимается специалист Администрации, к должностным обязанностям которого отнесено выполнение таких действий в соответствии с должностной инструкцией.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3.3.1.3. При личном приеме заявителя и регистрации заявления специалист, осуществляющий прием документов, проверяет правильность оформления заявления и  соответствие его пункту 2.6.1. настоящего Регламента. 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При установлении специалистом, осуществляющим прием документов,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(или) устранить замечания по оформлению заявления. В случае если после этого заявитель, несмотря на предстоящий отказ в предоставлении муниципальной услуги по основаниям, указанным в настоящем абзаце, настаивает на приеме поданных им документов, данный специалист, осуществляет прием и регистрацию поданных заявителем документов.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3.3.1.4. По желанию заявителя при приеме и регистрации заявления на втором экземпляре специалист, осуществляющий прием, проставляет отметку о принятии заявления с указанием даты предоставления, либо выдает заявителю расписку о приеме поданных заявителем документов, где указывается перечень принятых документов, входящий номер заявления и дата его поступления.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3.3.1.5. Результатом административной процедуры является регистрация поступившего заявления и выдача заявителю расписки о приеме поданных заявителем документов, зафиксированные на бумажном носителе.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3.3.2. Определение исполнителя муниципальной услуги.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3.3.2.1. Основанием для начала административной процедуры является регистрация поступившего заявления.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Заявление, поступившее в Администрацию, передается специалистом, осуществившим его прием, Главе муниципального образования для направления на исполнение.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3.3.2.2. В соответствии с пунктом 2.17.4. настоящего Регламента, в случае если текст заявления не поддается прочтению, специалист, зарегистрировавший заявление, осуществляет действия по оформлению отказа в предоставлении муниципальной услуги. 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3.3.2.3. Глава муниципального образования в течение 1 рабочего дня с момента получения заявления направляет его на исполнение специалисту.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3.3.2.4. Определение исполнителя муниципальной услуги осуществляется исходя из должностных обязанностей специалиста и количества документов, находящихся у него на исполнении.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3.3.2.5. Результатом административной процедуры является решение об определении исполнителя муниципальной услуги, зафиксированное в наложенной Главой муниципального образования резолюции.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3.3.3.1. Основанием для начала административной процедуры является: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определение исполнителя муниципальной услуги.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если в поступивших документах отсутствует (не поддается прочтению) информация, необходимая для направления запросов, заявителем не представлены документы, предусмотренные пунктом 2.6.1. настоящего Регламента, или представленные документы свидетельствуют об отсутствии у лица, подавшего заявление, соответствующих полномочий, административная процедура не проводится. 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3.3.3.2. Лицо, указанное в пункте 3.3.3.1. настоящего Регламента, не позднее 1 дня с момента регистрации заявления либо с момента определения исполнителя муниципальной услуги обеспечивает подготовку и направление запросов следующих документов и сведений: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сведения из Государственного кадастра недвижимости.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3.3.3.3. Запросы подготавливаются исходя из заявления и приложенных к нему документов, с учетом требований, предъявляемых к таким запросам статьей 7.2. Федерального закона от 27.07.2010 № 210-ФЗ «Об организации предоставления государственных и муниципальных услуг» и иными правовыми актами.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Запросы могут направляться в письменной или электронной форме (при наличии соответствующей возможности у Администрации).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3.3.3.4. Запросы регистрируются лицом, подготовившим запрос, в соответствии  с правилами делопроизводства, и направляются им в органы (организации), участвующие в предоставлении муниципальной услуги. 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3.3.3.5. Не позднее 1 дня с момента поступления в Администрацию ответов на запросы, подготовленные специалистом Администрации, указанные ответы направляются исполнителю муниципальной услуги.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3.3.3.6. Результатом административной процедуры является: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- поступление исполнителю муниципальной услуги ответов на запросы на бумажном или электронном носителе. 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Результаты административной процедуры фиксируются в соответствии с  правилами делопроизводства или особенностями направления отдельных запросов.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3.3.4. Рассмотрение заявления и документов, принятие решения о присвоении почтового адреса земельному участку (при отсутствии адреса – описание местоположения земельного участка), либо об отказе в предоставлении муниципальной услуги.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286765" w:rsidRPr="006F725F" w:rsidRDefault="00286765" w:rsidP="0028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3.3.4.1. Основанием начала данной административной процедуры является поступление заявления и документов к исполнителю муниципальной услуги на рассмотрение представленных заявления и документов для проверки.</w:t>
      </w:r>
    </w:p>
    <w:p w:rsidR="00286765" w:rsidRPr="006F725F" w:rsidRDefault="00286765" w:rsidP="0028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3.3.4.2. Исполнитель муниципальной услуги рассматривает поступившие документы. </w:t>
      </w:r>
    </w:p>
    <w:p w:rsidR="00286765" w:rsidRPr="006F725F" w:rsidRDefault="00286765" w:rsidP="0028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3.3.4.3. При наличии оснований для отказа в предоставлении муниципальной услуги, указанных в пункте 2.9.2 настоящего Регламента, готовится письменное уведомление об отказе в предоставлении муниципальной услуги с указанием причин отказа.</w:t>
      </w:r>
    </w:p>
    <w:p w:rsidR="00286765" w:rsidRPr="006F725F" w:rsidRDefault="00286765" w:rsidP="0028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3.3.4.4. При отсутствии оснований для отказа в предоставлении муниципальной услуги, указанных в пункте 2.9.2 настоящего Регламента, исполнитель муниципальной услуги подготавливает постановление Администрации о присвоении почтового адреса земельному участку (при отсутствии адреса – описание местоположения земельного участка).</w:t>
      </w:r>
    </w:p>
    <w:p w:rsidR="00286765" w:rsidRPr="006F725F" w:rsidRDefault="00286765" w:rsidP="0028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3.3.4.5. В порядке делопроизводства исполнитель муниципальной услуги направляет подготовленные документы в соответствии с пунктами 3.3.4.3 и 3.3.4.4 настоящего Регламента для принятия решения Главе муниципального образования.</w:t>
      </w:r>
    </w:p>
    <w:p w:rsidR="00286765" w:rsidRPr="006F725F" w:rsidRDefault="00286765" w:rsidP="0028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3.3.4.6. Глава муниципального образования принимает решение и подписывает постановление Администрации о присвоении почтового адреса земельному участку (при отсутствии адреса – описание местоположения земельного участка).</w:t>
      </w:r>
    </w:p>
    <w:p w:rsidR="00286765" w:rsidRPr="006F725F" w:rsidRDefault="00286765" w:rsidP="0028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3.3.4.7. Специалист, на основании подписанного Главой муниципального образования постановления, подготавливает и подписывает справку о присвоении почтового адреса земельному участку (при отсутствии адреса – описание местоположения земельного участка).</w:t>
      </w:r>
    </w:p>
    <w:p w:rsidR="00286765" w:rsidRPr="006F725F" w:rsidRDefault="00286765" w:rsidP="0028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3.3.4.8. Максимальный срок выполнения данной административной процедуры составляет 9 рабочих дней.</w:t>
      </w:r>
    </w:p>
    <w:p w:rsidR="00286765" w:rsidRPr="006F725F" w:rsidRDefault="00286765" w:rsidP="0028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3.3.5. Получение заявителем результата предоставления муниципальной услуги.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3.3.5.1. Основанием начала административной процедуры является поступление постановления Администрации о присвоении почтового адреса земельному участку (при отсутствии адреса – описание местоположения земельного участка), а также справки о присвоении почтового адреса земельному участку (при отсутствии адреса – описание местоположения земельного участка), либо письма об отказе в предоставлении муниципальной услуги.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3.3.5.2. 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Администрации, ответственный за выдачу документов, осуществляет не позднее одного дня с момента подписания и регистрации таких документов выдачу заявителю нарочно или направление по почте следующих документов: заверенной в установленном порядке копии Постановления Администрации о присвоении почтового адреса  земельному участку (при отсутствии адреса – описание местоположения земельного участка) и справки о присвоении почтового адреса земельному участку (при отсутствии адреса – описание местоположения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участка), либо письма об отказе в предоставлении муниципальной услуги.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3.3.5.3. При получении заявителем документов, являющихся результатами муниципальной услуги, нарочно, заявитель расписывается в журнале выдачи и направления постановлений и иных документов с указанием даты получения документов.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3.3.5.4. Результатом административной процедуры является направление заявителю документов, являющихся результатами муниципальной услуги, по почте либо выдача таких документов заявителю нарочно.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журнале выдачи и направления постановлений и иных документов. 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proofErr w:type="gramStart"/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4.1.1. Текущий 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 – Главой муниципального образования при осуществлении проверки переданных ему проекта письма об отказе или постановления Администрации о присвоении почтового адреса земельному участку (при отсутствии адреса – описание местоположения земельного участка);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законности и обоснованности решений об отказе в предоставлении муниципальной услуги, принятых исполнителем муниципальной услуги;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правильности оформления постановления Администрации о присвоении почтового адреса земельному участку (при отсутствии адреса – описание местоположения земельного участка) и справки о присвоении почтового адреса земельному участку (при отсутствии адреса – описание местоположения земельного участка) – Заместителем главы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«Верх-Унинское»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далее – Заместитель главы Администрации).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4.1.3. Проверки, проводимые Заместителем главы Администрации, Главой муниципального образования, осуществляются в порядке и сроки, предусмотренные настоящим Регламентом для административных действий по проверке проекта письма об отказе либо проекта постановления, согласованию проекта постановления.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4.2.1. 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посредством плановых и внеплановых проверок, проводимых Администрацией.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4.2.2. Плановые проверки осуществляются на основании годовых планов работы Администрации.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Внеплановые проверки проводятся по конкретному обращению заявителя или контрольно-надзорных и правоохранительных органов.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4.2.3. 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Администрации, муниципальных служащих, выявления возможности и способов улучшения качества предоставления муниципальной услуги.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4.2.5. Порядок проведения проверки и ее предмет определяется лицом, принявшим решение о проведении проверки, исходя из планов проведения проверок, либо 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обстоятельств, послуживших поводом для проведения проверки, полномочий Администрации, установленных правовыми актами и настоящим Регламентом.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4.3.1. Должностные лица и сотрудники Администрации при наличии соответствующих оснований несут дисциплинарную, административную и иную ответственность, предусмотренную действующим законодательством.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4.3.2. Ответственность должностных лиц и сотрудников Администрации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структурных подразделений Администрации, предоставляющих муниципальную  услугу, а также их должностных лиц</w:t>
      </w:r>
    </w:p>
    <w:p w:rsidR="00286765" w:rsidRPr="006F725F" w:rsidRDefault="00286765" w:rsidP="002867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</w:t>
      </w:r>
    </w:p>
    <w:p w:rsidR="00286765" w:rsidRPr="006F725F" w:rsidRDefault="00286765" w:rsidP="0028676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Заявитель вправе обжаловать решения, принятые в ходе предоставления муниципальной услуги (на любом этапе), действия (бездействие) должностных лиц в досудебном (внесудебном) и судебном порядке.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5.2. Предмет жалобы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В досудебном (внесудебном) порядке заявитель может обратиться с жалобой, в том числе в следующих случаях: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 Удмуртской Республики, муниципальными правовыми актами;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отказ Администрации,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Органом, уполномоченным на рассмотрение жалобы, является Администрация.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или лицо его замещающее определяет должностное лицо, ответственное за рассмотрение жалобы. 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5.4. Порядок подачи и рассмотрения жалобы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5.4.1. Жалоба подается в письменной форме на бумажном носителе, в электронной форме непосредственно в Администрацию и после регистрации специалистом, ответственным за прием документов, направляется Главе муниципального образования.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Жалоба может быть направлена по почте, с использованием  информационно-телекоммуникационной сети «Интернет», официального сайта,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5.4.2.  Жалоба должна содержать: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сведения о должностном лице Администрации, предоставляющего муниципальную услугу, муниципальных служащих Администрации, ответственных за прием и регистрацию заявлений, решения и действия (бездействие) которых обжалуются;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(бездействий) должностных лиц Администрации, предоставляющего муниципальную услугу, муниципальных служащих Администрации;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муниципальных служащих Администрации. Заявителем могут быть представлены документы (при наличии), подтверждающие доводы заявителя, либо их копии.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Заявитель в своей письменной жалобе также в обязательном порядке указывает адресата: фамилию, имя, отчество (последнее при наличии) Главы муниципального образования или его должность, ставит личную подпись и дату.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оформленная в соответствии с законодательством Российской Федерации доверенность (для физических лиц);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5.4.4. Прием жалоб в письменной форме осуществляется по месту нахождения Администрации.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Жалобы принимаются в соответствии с графиком работы Администрации, указанным в настоящем Регламенте. 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5.4.5. Глава муниципального образования или лицо его замещающее определяет должностное лицо, ответственное за рассмотрение жалобы, которое: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5.4.6. Жалоба заявителя, содержащая обжалования решений, действий (бездействия) конкретных должностных лиц, не может направляться этим должностным лицам для рассмотрения и (или) ответа.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5.4.7. По результатам рассмотрения жалобы принимается одно из решений, указанных в пункте 5.7. настоящего Регламента.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5.4.8. При удовлетворении жалобы уполномоченное на ее рассмотрение лицо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(при наличии) или наименование заявителя;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5.4.9.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Администрация отказывает в удовлетворении жалобы в следующих случаях: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наличие решения по жалобе, принятого ранее в отношении того же заявителя и по тому же предмету жалобы.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5.4.10. Администрация вправе оставить жалобу без ответа в следующих случаях: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отсутствие возможности прочтения текста жалобы;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- не </w:t>
      </w: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жалобу и почтовый адрес, по которому должен направить направлен ответ.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5.5. Сроки рассмотрения жалобы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Жалоба подлежит рассмотрению должностным лицом, назначенным Главой муниципального образования ответственным за рассмотрением жалоб, в течение 15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Оснований для приостановления рассмотрения жалобы законодательством не предусмотрено.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5.7. Результат рассмотрения жалобы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F725F">
        <w:rPr>
          <w:rFonts w:ascii="Times New Roman" w:hAnsi="Times New Roman" w:cs="Times New Roman"/>
          <w:sz w:val="24"/>
          <w:szCs w:val="24"/>
          <w:lang w:eastAsia="ru-RU"/>
        </w:rPr>
        <w:t>- удовлетворяет жалобу, в том числе в форме отмены принятого решения, исправления допущенных должностным лицом Администрации,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 отказывает в  удовлетворении жалобы.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5.8. Порядок информирования заявителя о результатах рассмотрения жалобы</w:t>
      </w: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5.9. Порядок обжалования решения по жалобе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Для обжалования действий (бездействия) в досудебном (внесудебном) порядке гражданин вправе запрашивать и получать: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- информацию о ходе предоставления муниципальной услуги;</w:t>
      </w:r>
    </w:p>
    <w:p w:rsidR="00286765" w:rsidRPr="006F725F" w:rsidRDefault="00286765" w:rsidP="0028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5.11. Способы информирования заявителей о порядке подачи и рассмотрения жалобы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заявителей о порядке обжалования решений и действий (бездействия) Администрации,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сайте, ЕПГУ, РПГУ, консультирования граждан специалистами Администрации муниципального образования.</w:t>
      </w:r>
    </w:p>
    <w:p w:rsidR="00286765" w:rsidRPr="006F725F" w:rsidRDefault="00286765" w:rsidP="0028676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86765" w:rsidRDefault="00286765" w:rsidP="00286765">
      <w:pPr>
        <w:shd w:val="clear" w:color="auto" w:fill="FFFFFF"/>
        <w:spacing w:after="0" w:line="225" w:lineRule="atLeast"/>
        <w:ind w:right="282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86765" w:rsidRPr="00814854" w:rsidRDefault="00286765" w:rsidP="00286765">
      <w:pPr>
        <w:shd w:val="clear" w:color="auto" w:fill="FFFFFF"/>
        <w:spacing w:after="0" w:line="225" w:lineRule="atLeast"/>
        <w:ind w:right="282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sz w:val="20"/>
          <w:szCs w:val="20"/>
          <w:lang w:eastAsia="ru-RU"/>
        </w:rPr>
        <w:t>Приложение №1</w:t>
      </w:r>
    </w:p>
    <w:p w:rsidR="00286765" w:rsidRPr="00814854" w:rsidRDefault="00286765" w:rsidP="00286765">
      <w:pPr>
        <w:shd w:val="clear" w:color="auto" w:fill="FFFFFF"/>
        <w:spacing w:after="0" w:line="225" w:lineRule="atLeast"/>
        <w:ind w:right="282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286765" w:rsidRPr="00814854" w:rsidRDefault="00286765" w:rsidP="00286765">
      <w:pPr>
        <w:shd w:val="clear" w:color="auto" w:fill="FFFFFF"/>
        <w:spacing w:after="0" w:line="225" w:lineRule="atLeast"/>
        <w:ind w:right="282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sz w:val="20"/>
          <w:szCs w:val="20"/>
          <w:lang w:eastAsia="ru-RU"/>
        </w:rPr>
        <w:t>предоставления Администрацией</w:t>
      </w:r>
    </w:p>
    <w:p w:rsidR="00286765" w:rsidRPr="00814854" w:rsidRDefault="00286765" w:rsidP="00286765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муниципального образования « «Верх-Унинское»» </w:t>
      </w:r>
    </w:p>
    <w:p w:rsidR="00286765" w:rsidRPr="00814854" w:rsidRDefault="00286765" w:rsidP="00286765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14854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услуги </w:t>
      </w:r>
      <w:r w:rsidRPr="00814854">
        <w:rPr>
          <w:rFonts w:ascii="Times New Roman" w:hAnsi="Times New Roman" w:cs="Times New Roman"/>
          <w:sz w:val="20"/>
          <w:szCs w:val="20"/>
          <w:lang w:eastAsia="ar-SA"/>
        </w:rPr>
        <w:t xml:space="preserve">«Присвоение </w:t>
      </w:r>
      <w:proofErr w:type="gramStart"/>
      <w:r w:rsidRPr="00814854">
        <w:rPr>
          <w:rFonts w:ascii="Times New Roman" w:hAnsi="Times New Roman" w:cs="Times New Roman"/>
          <w:sz w:val="20"/>
          <w:szCs w:val="20"/>
          <w:lang w:eastAsia="ar-SA"/>
        </w:rPr>
        <w:t>почтового</w:t>
      </w:r>
      <w:proofErr w:type="gramEnd"/>
    </w:p>
    <w:p w:rsidR="00286765" w:rsidRPr="00814854" w:rsidRDefault="00286765" w:rsidP="00286765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proofErr w:type="gramStart"/>
      <w:r w:rsidRPr="00814854">
        <w:rPr>
          <w:rFonts w:ascii="Times New Roman" w:hAnsi="Times New Roman" w:cs="Times New Roman"/>
          <w:sz w:val="20"/>
          <w:szCs w:val="20"/>
          <w:lang w:eastAsia="ar-SA"/>
        </w:rPr>
        <w:t xml:space="preserve">адреса земельному участку (при отсутствии </w:t>
      </w:r>
      <w:proofErr w:type="gramEnd"/>
    </w:p>
    <w:p w:rsidR="00286765" w:rsidRPr="00814854" w:rsidRDefault="00286765" w:rsidP="00286765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14854">
        <w:rPr>
          <w:rFonts w:ascii="Times New Roman" w:hAnsi="Times New Roman" w:cs="Times New Roman"/>
          <w:sz w:val="20"/>
          <w:szCs w:val="20"/>
          <w:lang w:eastAsia="ar-SA"/>
        </w:rPr>
        <w:t xml:space="preserve">адреса </w:t>
      </w:r>
      <w:proofErr w:type="gramStart"/>
      <w:r w:rsidRPr="00814854">
        <w:rPr>
          <w:rFonts w:ascii="Times New Roman" w:hAnsi="Times New Roman" w:cs="Times New Roman"/>
          <w:sz w:val="20"/>
          <w:szCs w:val="20"/>
          <w:lang w:eastAsia="ar-SA"/>
        </w:rPr>
        <w:t>–о</w:t>
      </w:r>
      <w:proofErr w:type="gramEnd"/>
      <w:r w:rsidRPr="00814854">
        <w:rPr>
          <w:rFonts w:ascii="Times New Roman" w:hAnsi="Times New Roman" w:cs="Times New Roman"/>
          <w:sz w:val="20"/>
          <w:szCs w:val="20"/>
          <w:lang w:eastAsia="ar-SA"/>
        </w:rPr>
        <w:t xml:space="preserve">писание местоположения земельного </w:t>
      </w:r>
    </w:p>
    <w:p w:rsidR="00286765" w:rsidRPr="00814854" w:rsidRDefault="00286765" w:rsidP="00286765">
      <w:pPr>
        <w:shd w:val="clear" w:color="auto" w:fill="FFFFFF"/>
        <w:spacing w:after="0" w:line="240" w:lineRule="auto"/>
        <w:ind w:right="282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14854">
        <w:rPr>
          <w:rFonts w:ascii="Times New Roman" w:hAnsi="Times New Roman" w:cs="Times New Roman"/>
          <w:sz w:val="20"/>
          <w:szCs w:val="20"/>
          <w:lang w:eastAsia="ar-SA"/>
        </w:rPr>
        <w:t>участка)»</w:t>
      </w:r>
    </w:p>
    <w:p w:rsidR="00286765" w:rsidRPr="006F725F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51"/>
        <w:gridCol w:w="5536"/>
      </w:tblGrid>
      <w:tr w:rsidR="00286765" w:rsidRPr="006B30D0" w:rsidTr="0090167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65" w:rsidRPr="006F725F" w:rsidRDefault="00286765" w:rsidP="0090167A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65" w:rsidRPr="006F725F" w:rsidRDefault="00286765" w:rsidP="0090167A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Главе </w:t>
            </w:r>
            <w:proofErr w:type="gramStart"/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286765" w:rsidRPr="006F725F" w:rsidRDefault="00286765" w:rsidP="0090167A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  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«Верх-Унинское»</w:t>
            </w: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86765" w:rsidRPr="006F725F" w:rsidRDefault="00286765" w:rsidP="0090167A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286765" w:rsidRPr="006F725F" w:rsidRDefault="00286765" w:rsidP="0090167A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от___________________________________</w:t>
            </w:r>
          </w:p>
          <w:p w:rsidR="00286765" w:rsidRPr="006F725F" w:rsidRDefault="00286765" w:rsidP="0090167A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адресу: (_ _ _ _ _ _)____</w:t>
            </w:r>
          </w:p>
          <w:p w:rsidR="00286765" w:rsidRPr="006F725F" w:rsidRDefault="00286765" w:rsidP="0090167A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Индекс, адрес</w:t>
            </w:r>
          </w:p>
          <w:p w:rsidR="00286765" w:rsidRPr="006F725F" w:rsidRDefault="00286765" w:rsidP="0090167A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</w:t>
            </w:r>
          </w:p>
          <w:p w:rsidR="00286765" w:rsidRPr="006F725F" w:rsidRDefault="00286765" w:rsidP="0090167A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286765" w:rsidRPr="006F725F" w:rsidRDefault="00286765" w:rsidP="0090167A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 _________________________________</w:t>
            </w:r>
          </w:p>
        </w:tc>
      </w:tr>
      <w:tr w:rsidR="00286765" w:rsidRPr="006B30D0" w:rsidTr="0090167A"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65" w:rsidRPr="006F725F" w:rsidRDefault="00286765" w:rsidP="0090167A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765" w:rsidRPr="006F725F" w:rsidRDefault="00286765" w:rsidP="0090167A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765" w:rsidRPr="006F725F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765" w:rsidRPr="006F725F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765" w:rsidRPr="006F725F" w:rsidRDefault="00286765" w:rsidP="002867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286765" w:rsidRPr="006F725F" w:rsidRDefault="00286765" w:rsidP="002867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Прошу </w:t>
      </w:r>
      <w:r w:rsidRPr="006F725F">
        <w:rPr>
          <w:rFonts w:ascii="Times New Roman" w:hAnsi="Times New Roman" w:cs="Times New Roman"/>
          <w:sz w:val="24"/>
          <w:szCs w:val="24"/>
          <w:lang w:eastAsia="ar-SA"/>
        </w:rPr>
        <w:t xml:space="preserve"> присвоить почтовый адрес земельному участку  </w:t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>постановление о присвоении почтового адреса земельному участку (при отсутствии адреса – описание местоположения земельного участка)</w:t>
      </w:r>
      <w:r w:rsidRPr="006F725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286765" w:rsidRPr="006F725F" w:rsidRDefault="00286765" w:rsidP="002867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725F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286765" w:rsidRPr="006F725F" w:rsidRDefault="00286765" w:rsidP="002867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725F">
        <w:rPr>
          <w:rFonts w:ascii="Times New Roman" w:hAnsi="Times New Roman" w:cs="Times New Roman"/>
          <w:sz w:val="24"/>
          <w:szCs w:val="24"/>
          <w:lang w:eastAsia="ar-SA"/>
        </w:rPr>
        <w:t xml:space="preserve">     указываются сведения о земельном участке (место  нахождения, кадастровый номер и т.д.)</w:t>
      </w:r>
    </w:p>
    <w:p w:rsidR="00286765" w:rsidRPr="006F725F" w:rsidRDefault="00286765" w:rsidP="002867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86765" w:rsidRPr="006F725F" w:rsidRDefault="00286765" w:rsidP="002867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6765" w:rsidRPr="006F725F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F725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286765" w:rsidRPr="006F725F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Способ предоставления ответа: нарочно, почтовым отправлением</w:t>
      </w:r>
    </w:p>
    <w:p w:rsidR="00286765" w:rsidRPr="006F725F" w:rsidRDefault="00286765" w:rsidP="00286765">
      <w:pPr>
        <w:shd w:val="clear" w:color="auto" w:fill="FFFFFF"/>
        <w:spacing w:after="0" w:line="225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286765" w:rsidRPr="006F725F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765" w:rsidRPr="006F725F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Дата________________________                                                      Подпись______________   </w:t>
      </w:r>
    </w:p>
    <w:p w:rsidR="00286765" w:rsidRPr="006F725F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                  </w:t>
      </w:r>
    </w:p>
    <w:p w:rsidR="00286765" w:rsidRPr="006F725F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031" w:type="dxa"/>
        <w:tblInd w:w="2" w:type="dxa"/>
        <w:tblLook w:val="00A0" w:firstRow="1" w:lastRow="0" w:firstColumn="1" w:lastColumn="0" w:noHBand="0" w:noVBand="0"/>
      </w:tblPr>
      <w:tblGrid>
        <w:gridCol w:w="4785"/>
        <w:gridCol w:w="5246"/>
      </w:tblGrid>
      <w:tr w:rsidR="00286765" w:rsidRPr="006B30D0" w:rsidTr="0090167A">
        <w:tc>
          <w:tcPr>
            <w:tcW w:w="4785" w:type="dxa"/>
          </w:tcPr>
          <w:p w:rsidR="00286765" w:rsidRPr="006F725F" w:rsidRDefault="00286765" w:rsidP="0090167A">
            <w:pPr>
              <w:spacing w:after="0" w:line="2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</w:tcPr>
          <w:p w:rsidR="00286765" w:rsidRPr="00814854" w:rsidRDefault="00286765" w:rsidP="0090167A">
            <w:pPr>
              <w:shd w:val="clear" w:color="auto" w:fill="FFFFFF"/>
              <w:spacing w:after="0" w:line="225" w:lineRule="atLeast"/>
              <w:ind w:right="17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8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286765" w:rsidRPr="00814854" w:rsidRDefault="00286765" w:rsidP="0090167A">
            <w:pPr>
              <w:shd w:val="clear" w:color="auto" w:fill="FFFFFF"/>
              <w:spacing w:after="0" w:line="225" w:lineRule="atLeast"/>
              <w:ind w:right="17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8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Административному регламенту</w:t>
            </w:r>
          </w:p>
          <w:p w:rsidR="00286765" w:rsidRPr="00814854" w:rsidRDefault="00286765" w:rsidP="0090167A">
            <w:pPr>
              <w:shd w:val="clear" w:color="auto" w:fill="FFFFFF"/>
              <w:spacing w:after="0" w:line="225" w:lineRule="atLeast"/>
              <w:ind w:right="17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8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предоставления Администрацией</w:t>
            </w:r>
          </w:p>
          <w:p w:rsidR="00286765" w:rsidRPr="00814854" w:rsidRDefault="00286765" w:rsidP="0090167A">
            <w:pPr>
              <w:shd w:val="clear" w:color="auto" w:fill="FFFFFF"/>
              <w:spacing w:after="0" w:line="240" w:lineRule="auto"/>
              <w:ind w:right="17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8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« «Верх-Унинское»»      </w:t>
            </w:r>
          </w:p>
          <w:p w:rsidR="00286765" w:rsidRPr="00814854" w:rsidRDefault="00286765" w:rsidP="0090167A">
            <w:pPr>
              <w:shd w:val="clear" w:color="auto" w:fill="FFFFFF"/>
              <w:spacing w:after="0" w:line="240" w:lineRule="auto"/>
              <w:ind w:right="178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1485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муниципальной услуги </w:t>
            </w:r>
            <w:r w:rsidRPr="008148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«Присвоение </w:t>
            </w:r>
            <w:proofErr w:type="gramStart"/>
            <w:r w:rsidRPr="008148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почтового</w:t>
            </w:r>
            <w:proofErr w:type="gramEnd"/>
          </w:p>
          <w:p w:rsidR="00286765" w:rsidRPr="00814854" w:rsidRDefault="00286765" w:rsidP="0090167A">
            <w:pPr>
              <w:shd w:val="clear" w:color="auto" w:fill="FFFFFF"/>
              <w:spacing w:after="0" w:line="240" w:lineRule="auto"/>
              <w:ind w:right="178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8148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адреса земельному участку (при отсутствии </w:t>
            </w:r>
            <w:proofErr w:type="gramEnd"/>
          </w:p>
          <w:p w:rsidR="00286765" w:rsidRPr="00814854" w:rsidRDefault="00286765" w:rsidP="0090167A">
            <w:pPr>
              <w:shd w:val="clear" w:color="auto" w:fill="FFFFFF"/>
              <w:spacing w:after="0" w:line="240" w:lineRule="auto"/>
              <w:ind w:right="178"/>
              <w:jc w:val="righ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148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адреса </w:t>
            </w:r>
            <w:proofErr w:type="gramStart"/>
            <w:r w:rsidRPr="008148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–о</w:t>
            </w:r>
            <w:proofErr w:type="gramEnd"/>
            <w:r w:rsidRPr="008148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писание местоположения земельного </w:t>
            </w:r>
          </w:p>
          <w:p w:rsidR="00286765" w:rsidRPr="00814854" w:rsidRDefault="00286765" w:rsidP="0090167A">
            <w:pPr>
              <w:shd w:val="clear" w:color="auto" w:fill="FFFFFF"/>
              <w:spacing w:after="0" w:line="240" w:lineRule="auto"/>
              <w:ind w:right="17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485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участка)»</w:t>
            </w:r>
          </w:p>
          <w:p w:rsidR="00286765" w:rsidRPr="006F725F" w:rsidRDefault="00286765" w:rsidP="0090167A">
            <w:pPr>
              <w:spacing w:after="0" w:line="225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765" w:rsidRPr="006F725F" w:rsidRDefault="00286765" w:rsidP="00286765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hd w:val="clear" w:color="auto" w:fill="FFFFFF"/>
        <w:spacing w:after="0" w:line="240" w:lineRule="auto"/>
        <w:ind w:right="-40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86765" w:rsidRPr="006F725F" w:rsidRDefault="00286765" w:rsidP="00286765">
      <w:pPr>
        <w:shd w:val="clear" w:color="auto" w:fill="FFFFFF"/>
        <w:tabs>
          <w:tab w:val="left" w:pos="3525"/>
        </w:tabs>
        <w:spacing w:after="0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45"/>
      </w:tblGrid>
      <w:tr w:rsidR="00286765" w:rsidRPr="006B30D0" w:rsidTr="0090167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86765" w:rsidRPr="006F725F" w:rsidRDefault="00286765" w:rsidP="0090167A">
            <w:pPr>
              <w:spacing w:after="0" w:line="22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286765" w:rsidRPr="006F725F" w:rsidRDefault="00286765" w:rsidP="002867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7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99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9399"/>
      </w:tblGrid>
      <w:tr w:rsidR="00286765" w:rsidRPr="006B30D0" w:rsidTr="0090167A">
        <w:trPr>
          <w:trHeight w:val="855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765" w:rsidRPr="006F725F" w:rsidRDefault="00286765" w:rsidP="009016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Подача заявителем заявления и иных документов, необходимых для предоставления муниципальной услуги, и прием таких заявления и документов </w:t>
            </w:r>
          </w:p>
        </w:tc>
      </w:tr>
    </w:tbl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5080</wp:posOffset>
                </wp:positionV>
                <wp:extent cx="0" cy="407670"/>
                <wp:effectExtent l="59690" t="6350" r="54610" b="1460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5pt,.4pt" to="222.5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" strokeweight=".26mm">
                <v:stroke endarrow="block" joinstyle="miter"/>
              </v:line>
            </w:pict>
          </mc:Fallback>
        </mc:AlternateContent>
      </w: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6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286765" w:rsidRPr="006B30D0" w:rsidTr="0090167A">
        <w:trPr>
          <w:trHeight w:val="835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765" w:rsidRPr="006F725F" w:rsidRDefault="00286765" w:rsidP="009016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исполнителя муниципальной услуги</w:t>
            </w:r>
          </w:p>
        </w:tc>
      </w:tr>
    </w:tbl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592455</wp:posOffset>
                </wp:positionV>
                <wp:extent cx="0" cy="466725"/>
                <wp:effectExtent l="55880" t="10795" r="58420" b="177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5pt,46.65pt" to="222.5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" strokeweight=".26mm">
                <v:stroke endarrow="block" joinstyle="miter"/>
              </v:line>
            </w:pict>
          </mc:Fallback>
        </mc:AlternateContent>
      </w: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286765" w:rsidRPr="006B30D0" w:rsidTr="0090167A">
        <w:trPr>
          <w:trHeight w:val="836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765" w:rsidRPr="006F725F" w:rsidRDefault="00286765" w:rsidP="009016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</w:tbl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564515</wp:posOffset>
                </wp:positionV>
                <wp:extent cx="0" cy="430530"/>
                <wp:effectExtent l="55880" t="12700" r="58420" b="234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053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5pt,44.45pt" to="222.5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" strokeweight=".26mm">
                <v:stroke endarrow="block" joinstyle="miter"/>
              </v:line>
            </w:pict>
          </mc:Fallback>
        </mc:AlternateContent>
      </w: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41910</wp:posOffset>
                </wp:positionV>
                <wp:extent cx="5892165" cy="699770"/>
                <wp:effectExtent l="9525" t="10160" r="1333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16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765" w:rsidRPr="006F725F" w:rsidRDefault="00286765" w:rsidP="002867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725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заявления и документов, принятие решения о присвоении почтового адреса земельному участку (при отсутствии адреса – описание местоположения земельного участка)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.4pt;margin-top:3.3pt;width:463.95pt;height:5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">
                <v:textbox>
                  <w:txbxContent>
                    <w:p w:rsidR="00286765" w:rsidRPr="006F725F" w:rsidRDefault="00286765" w:rsidP="002867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725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заявления и документов, принятие решения о присвоении почтового адреса земельному участку (при отсутствии адреса – описание местоположения земельного участка)</w:t>
                      </w:r>
                    </w:p>
                  </w:txbxContent>
                </v:textbox>
              </v:rect>
            </w:pict>
          </mc:Fallback>
        </mc:AlternateContent>
      </w: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97790</wp:posOffset>
                </wp:positionV>
                <wp:extent cx="0" cy="387985"/>
                <wp:effectExtent l="59690" t="10795" r="54610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5pt,7.7pt" to="222.5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" strokeweight=".26mm">
                <v:stroke endarrow="block" joinstyle="miter"/>
              </v:line>
            </w:pict>
          </mc:Fallback>
        </mc:AlternateContent>
      </w: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6765" w:rsidRPr="006F725F" w:rsidRDefault="00286765" w:rsidP="0028676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2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286765" w:rsidRPr="006B30D0" w:rsidTr="0090167A">
        <w:trPr>
          <w:trHeight w:val="78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765" w:rsidRPr="006F725F" w:rsidRDefault="00286765" w:rsidP="009016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2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Получение заявителем результата предоставления муниципальной услуги </w:t>
            </w:r>
          </w:p>
        </w:tc>
      </w:tr>
    </w:tbl>
    <w:p w:rsidR="0031414D" w:rsidRDefault="0031414D"/>
    <w:sectPr w:rsidR="0031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64" w:rsidRDefault="00286765">
    <w:pPr>
      <w:pStyle w:val="af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64" w:rsidRDefault="00286765" w:rsidP="007437B6">
    <w:pPr>
      <w:pStyle w:val="a5"/>
      <w:framePr w:wrap="auto" w:vAnchor="text" w:hAnchor="margin" w:xAlign="center" w:y="1"/>
      <w:rPr>
        <w:rStyle w:val="a7"/>
      </w:rPr>
    </w:pPr>
  </w:p>
  <w:p w:rsidR="007B0364" w:rsidRDefault="002867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F97"/>
    <w:multiLevelType w:val="hybridMultilevel"/>
    <w:tmpl w:val="95AA2322"/>
    <w:lvl w:ilvl="0" w:tplc="DCE27226">
      <w:start w:val="1"/>
      <w:numFmt w:val="decimal"/>
      <w:lvlText w:val="%1)"/>
      <w:lvlJc w:val="left"/>
      <w:pPr>
        <w:ind w:left="36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6" w:hanging="360"/>
      </w:pPr>
    </w:lvl>
    <w:lvl w:ilvl="2" w:tplc="0419001B">
      <w:start w:val="1"/>
      <w:numFmt w:val="lowerRoman"/>
      <w:lvlText w:val="%3."/>
      <w:lvlJc w:val="right"/>
      <w:pPr>
        <w:ind w:left="1806" w:hanging="180"/>
      </w:pPr>
    </w:lvl>
    <w:lvl w:ilvl="3" w:tplc="0419000F">
      <w:start w:val="1"/>
      <w:numFmt w:val="decimal"/>
      <w:lvlText w:val="%4."/>
      <w:lvlJc w:val="left"/>
      <w:pPr>
        <w:ind w:left="2526" w:hanging="360"/>
      </w:pPr>
    </w:lvl>
    <w:lvl w:ilvl="4" w:tplc="04190019">
      <w:start w:val="1"/>
      <w:numFmt w:val="lowerLetter"/>
      <w:lvlText w:val="%5."/>
      <w:lvlJc w:val="left"/>
      <w:pPr>
        <w:ind w:left="3246" w:hanging="360"/>
      </w:pPr>
    </w:lvl>
    <w:lvl w:ilvl="5" w:tplc="0419001B">
      <w:start w:val="1"/>
      <w:numFmt w:val="lowerRoman"/>
      <w:lvlText w:val="%6."/>
      <w:lvlJc w:val="right"/>
      <w:pPr>
        <w:ind w:left="3966" w:hanging="180"/>
      </w:pPr>
    </w:lvl>
    <w:lvl w:ilvl="6" w:tplc="0419000F">
      <w:start w:val="1"/>
      <w:numFmt w:val="decimal"/>
      <w:lvlText w:val="%7."/>
      <w:lvlJc w:val="left"/>
      <w:pPr>
        <w:ind w:left="4686" w:hanging="360"/>
      </w:pPr>
    </w:lvl>
    <w:lvl w:ilvl="7" w:tplc="04190019">
      <w:start w:val="1"/>
      <w:numFmt w:val="lowerLetter"/>
      <w:lvlText w:val="%8."/>
      <w:lvlJc w:val="left"/>
      <w:pPr>
        <w:ind w:left="5406" w:hanging="360"/>
      </w:pPr>
    </w:lvl>
    <w:lvl w:ilvl="8" w:tplc="0419001B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024F3E90"/>
    <w:multiLevelType w:val="hybridMultilevel"/>
    <w:tmpl w:val="EA3A48FC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CB7D92"/>
    <w:multiLevelType w:val="hybridMultilevel"/>
    <w:tmpl w:val="47D2D53A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CF2B4E"/>
    <w:multiLevelType w:val="hybridMultilevel"/>
    <w:tmpl w:val="21B699D4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D97940"/>
    <w:multiLevelType w:val="multilevel"/>
    <w:tmpl w:val="321238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0A0230B4"/>
    <w:multiLevelType w:val="multilevel"/>
    <w:tmpl w:val="5C62AE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0943F86"/>
    <w:multiLevelType w:val="multilevel"/>
    <w:tmpl w:val="F7F06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1" w:hanging="705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38A4483"/>
    <w:multiLevelType w:val="multilevel"/>
    <w:tmpl w:val="70BE9348"/>
    <w:lvl w:ilvl="0">
      <w:start w:val="1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95C9B"/>
    <w:multiLevelType w:val="hybridMultilevel"/>
    <w:tmpl w:val="EF0E7208"/>
    <w:lvl w:ilvl="0" w:tplc="D4A09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82FF2"/>
    <w:multiLevelType w:val="hybridMultilevel"/>
    <w:tmpl w:val="E6A2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95B66"/>
    <w:multiLevelType w:val="hybridMultilevel"/>
    <w:tmpl w:val="A4D65290"/>
    <w:lvl w:ilvl="0" w:tplc="F83E03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26A6980"/>
    <w:multiLevelType w:val="hybridMultilevel"/>
    <w:tmpl w:val="5664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2D50F3B"/>
    <w:multiLevelType w:val="hybridMultilevel"/>
    <w:tmpl w:val="5286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B40F5"/>
    <w:multiLevelType w:val="hybridMultilevel"/>
    <w:tmpl w:val="65CCB0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B13BDB"/>
    <w:multiLevelType w:val="hybridMultilevel"/>
    <w:tmpl w:val="379851FA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4584722"/>
    <w:multiLevelType w:val="multilevel"/>
    <w:tmpl w:val="0FE290A0"/>
    <w:lvl w:ilvl="0">
      <w:start w:val="1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A46148"/>
    <w:multiLevelType w:val="hybridMultilevel"/>
    <w:tmpl w:val="7F42A02E"/>
    <w:lvl w:ilvl="0" w:tplc="7F206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01EDB"/>
    <w:multiLevelType w:val="hybridMultilevel"/>
    <w:tmpl w:val="8E76B3D4"/>
    <w:lvl w:ilvl="0" w:tplc="B5B8C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6228F0"/>
    <w:multiLevelType w:val="hybridMultilevel"/>
    <w:tmpl w:val="8342E3F8"/>
    <w:lvl w:ilvl="0" w:tplc="04190001">
      <w:start w:val="1"/>
      <w:numFmt w:val="bullet"/>
      <w:lvlText w:val=""/>
      <w:lvlJc w:val="left"/>
      <w:pPr>
        <w:ind w:left="810" w:hanging="45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F3D57D6"/>
    <w:multiLevelType w:val="hybridMultilevel"/>
    <w:tmpl w:val="B65A0C82"/>
    <w:lvl w:ilvl="0" w:tplc="CFACB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957D19"/>
    <w:multiLevelType w:val="hybridMultilevel"/>
    <w:tmpl w:val="BD7CD6BC"/>
    <w:lvl w:ilvl="0" w:tplc="A74E0D9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C6F48"/>
    <w:multiLevelType w:val="hybridMultilevel"/>
    <w:tmpl w:val="321A9312"/>
    <w:lvl w:ilvl="0" w:tplc="5A828E6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65A2B"/>
    <w:multiLevelType w:val="hybridMultilevel"/>
    <w:tmpl w:val="B98848E4"/>
    <w:lvl w:ilvl="0" w:tplc="ADECC0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7D35C0"/>
    <w:multiLevelType w:val="multilevel"/>
    <w:tmpl w:val="93E2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03691"/>
    <w:multiLevelType w:val="hybridMultilevel"/>
    <w:tmpl w:val="7C32171A"/>
    <w:lvl w:ilvl="0" w:tplc="C0D8AB24">
      <w:start w:val="1"/>
      <w:numFmt w:val="decimal"/>
      <w:lvlText w:val="%1)"/>
      <w:lvlJc w:val="left"/>
      <w:pPr>
        <w:ind w:left="36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4" w:hanging="360"/>
      </w:pPr>
    </w:lvl>
    <w:lvl w:ilvl="2" w:tplc="0419001B">
      <w:start w:val="1"/>
      <w:numFmt w:val="lowerRoman"/>
      <w:lvlText w:val="%3."/>
      <w:lvlJc w:val="right"/>
      <w:pPr>
        <w:ind w:left="1804" w:hanging="180"/>
      </w:pPr>
    </w:lvl>
    <w:lvl w:ilvl="3" w:tplc="0419000F">
      <w:start w:val="1"/>
      <w:numFmt w:val="decimal"/>
      <w:lvlText w:val="%4."/>
      <w:lvlJc w:val="left"/>
      <w:pPr>
        <w:ind w:left="2524" w:hanging="360"/>
      </w:pPr>
    </w:lvl>
    <w:lvl w:ilvl="4" w:tplc="04190019">
      <w:start w:val="1"/>
      <w:numFmt w:val="lowerLetter"/>
      <w:lvlText w:val="%5."/>
      <w:lvlJc w:val="left"/>
      <w:pPr>
        <w:ind w:left="3244" w:hanging="360"/>
      </w:pPr>
    </w:lvl>
    <w:lvl w:ilvl="5" w:tplc="0419001B">
      <w:start w:val="1"/>
      <w:numFmt w:val="lowerRoman"/>
      <w:lvlText w:val="%6."/>
      <w:lvlJc w:val="right"/>
      <w:pPr>
        <w:ind w:left="3964" w:hanging="180"/>
      </w:pPr>
    </w:lvl>
    <w:lvl w:ilvl="6" w:tplc="0419000F">
      <w:start w:val="1"/>
      <w:numFmt w:val="decimal"/>
      <w:lvlText w:val="%7."/>
      <w:lvlJc w:val="left"/>
      <w:pPr>
        <w:ind w:left="4684" w:hanging="360"/>
      </w:pPr>
    </w:lvl>
    <w:lvl w:ilvl="7" w:tplc="04190019">
      <w:start w:val="1"/>
      <w:numFmt w:val="lowerLetter"/>
      <w:lvlText w:val="%8."/>
      <w:lvlJc w:val="left"/>
      <w:pPr>
        <w:ind w:left="5404" w:hanging="360"/>
      </w:pPr>
    </w:lvl>
    <w:lvl w:ilvl="8" w:tplc="0419001B">
      <w:start w:val="1"/>
      <w:numFmt w:val="lowerRoman"/>
      <w:lvlText w:val="%9."/>
      <w:lvlJc w:val="right"/>
      <w:pPr>
        <w:ind w:left="6124" w:hanging="180"/>
      </w:pPr>
    </w:lvl>
  </w:abstractNum>
  <w:abstractNum w:abstractNumId="25">
    <w:nsid w:val="52747D9C"/>
    <w:multiLevelType w:val="hybridMultilevel"/>
    <w:tmpl w:val="5566866A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3233C22"/>
    <w:multiLevelType w:val="hybridMultilevel"/>
    <w:tmpl w:val="8E76B3D4"/>
    <w:lvl w:ilvl="0" w:tplc="B5B8C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9A4F93"/>
    <w:multiLevelType w:val="multilevel"/>
    <w:tmpl w:val="4F18AEEC"/>
    <w:lvl w:ilvl="0">
      <w:start w:val="1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5E1BF3"/>
    <w:multiLevelType w:val="hybridMultilevel"/>
    <w:tmpl w:val="BA9EB548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A831F6E"/>
    <w:multiLevelType w:val="multilevel"/>
    <w:tmpl w:val="14EACA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5B3B3A00"/>
    <w:multiLevelType w:val="singleLevel"/>
    <w:tmpl w:val="ABDA7902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1">
    <w:nsid w:val="60612CDC"/>
    <w:multiLevelType w:val="hybridMultilevel"/>
    <w:tmpl w:val="923EC1BE"/>
    <w:lvl w:ilvl="0" w:tplc="2F24C07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36F5FB9"/>
    <w:multiLevelType w:val="hybridMultilevel"/>
    <w:tmpl w:val="102A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9A501F"/>
    <w:multiLevelType w:val="hybridMultilevel"/>
    <w:tmpl w:val="E4227F54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4A31FA3"/>
    <w:multiLevelType w:val="hybridMultilevel"/>
    <w:tmpl w:val="B98848E4"/>
    <w:lvl w:ilvl="0" w:tplc="ADECC0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3A390E"/>
    <w:multiLevelType w:val="hybridMultilevel"/>
    <w:tmpl w:val="0308A950"/>
    <w:lvl w:ilvl="0" w:tplc="3B3E330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636BF"/>
    <w:multiLevelType w:val="multilevel"/>
    <w:tmpl w:val="F0AA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B3E6FAA"/>
    <w:multiLevelType w:val="multilevel"/>
    <w:tmpl w:val="004E2C3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  <w:bCs/>
      </w:rPr>
    </w:lvl>
  </w:abstractNum>
  <w:abstractNum w:abstractNumId="39">
    <w:nsid w:val="6C96019D"/>
    <w:multiLevelType w:val="multilevel"/>
    <w:tmpl w:val="4F8C3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45" w:hanging="58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40">
    <w:nsid w:val="74F34E51"/>
    <w:multiLevelType w:val="multilevel"/>
    <w:tmpl w:val="445879BA"/>
    <w:lvl w:ilvl="0">
      <w:start w:val="1"/>
      <w:numFmt w:val="decimal"/>
      <w:lvlText w:val="%1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C0721F"/>
    <w:multiLevelType w:val="hybridMultilevel"/>
    <w:tmpl w:val="3F7AB294"/>
    <w:lvl w:ilvl="0" w:tplc="77C65D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9B2656C"/>
    <w:multiLevelType w:val="hybridMultilevel"/>
    <w:tmpl w:val="4606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F2A08"/>
    <w:multiLevelType w:val="hybridMultilevel"/>
    <w:tmpl w:val="7F3A3190"/>
    <w:lvl w:ilvl="0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4">
    <w:nsid w:val="7FE25D94"/>
    <w:multiLevelType w:val="hybridMultilevel"/>
    <w:tmpl w:val="DA9E7FE6"/>
    <w:lvl w:ilvl="0" w:tplc="BA82AD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  <w:lvlOverride w:ilvl="0">
      <w:startOverride w:val="2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2"/>
  </w:num>
  <w:num w:numId="5">
    <w:abstractNumId w:val="38"/>
  </w:num>
  <w:num w:numId="6">
    <w:abstractNumId w:val="5"/>
  </w:num>
  <w:num w:numId="7">
    <w:abstractNumId w:val="18"/>
  </w:num>
  <w:num w:numId="8">
    <w:abstractNumId w:val="4"/>
  </w:num>
  <w:num w:numId="9">
    <w:abstractNumId w:val="37"/>
  </w:num>
  <w:num w:numId="10">
    <w:abstractNumId w:val="23"/>
  </w:num>
  <w:num w:numId="11">
    <w:abstractNumId w:val="26"/>
  </w:num>
  <w:num w:numId="12">
    <w:abstractNumId w:val="39"/>
  </w:num>
  <w:num w:numId="13">
    <w:abstractNumId w:val="6"/>
  </w:num>
  <w:num w:numId="14">
    <w:abstractNumId w:val="1"/>
  </w:num>
  <w:num w:numId="15">
    <w:abstractNumId w:val="11"/>
  </w:num>
  <w:num w:numId="16">
    <w:abstractNumId w:val="40"/>
  </w:num>
  <w:num w:numId="17">
    <w:abstractNumId w:val="25"/>
  </w:num>
  <w:num w:numId="18">
    <w:abstractNumId w:val="41"/>
  </w:num>
  <w:num w:numId="19">
    <w:abstractNumId w:val="14"/>
  </w:num>
  <w:num w:numId="20">
    <w:abstractNumId w:val="24"/>
  </w:num>
  <w:num w:numId="21">
    <w:abstractNumId w:val="27"/>
  </w:num>
  <w:num w:numId="22">
    <w:abstractNumId w:val="0"/>
  </w:num>
  <w:num w:numId="23">
    <w:abstractNumId w:val="20"/>
  </w:num>
  <w:num w:numId="24">
    <w:abstractNumId w:val="31"/>
  </w:num>
  <w:num w:numId="25">
    <w:abstractNumId w:val="10"/>
  </w:num>
  <w:num w:numId="26">
    <w:abstractNumId w:val="15"/>
  </w:num>
  <w:num w:numId="27">
    <w:abstractNumId w:val="7"/>
  </w:num>
  <w:num w:numId="28">
    <w:abstractNumId w:val="28"/>
  </w:num>
  <w:num w:numId="29">
    <w:abstractNumId w:val="34"/>
  </w:num>
  <w:num w:numId="30">
    <w:abstractNumId w:val="21"/>
  </w:num>
  <w:num w:numId="31">
    <w:abstractNumId w:val="3"/>
  </w:num>
  <w:num w:numId="32">
    <w:abstractNumId w:val="2"/>
  </w:num>
  <w:num w:numId="33">
    <w:abstractNumId w:val="44"/>
  </w:num>
  <w:num w:numId="34">
    <w:abstractNumId w:val="16"/>
  </w:num>
  <w:num w:numId="35">
    <w:abstractNumId w:val="19"/>
  </w:num>
  <w:num w:numId="36">
    <w:abstractNumId w:val="9"/>
  </w:num>
  <w:num w:numId="37">
    <w:abstractNumId w:val="22"/>
  </w:num>
  <w:num w:numId="38">
    <w:abstractNumId w:val="35"/>
  </w:num>
  <w:num w:numId="39">
    <w:abstractNumId w:val="8"/>
  </w:num>
  <w:num w:numId="40">
    <w:abstractNumId w:val="13"/>
  </w:num>
  <w:num w:numId="41">
    <w:abstractNumId w:val="17"/>
  </w:num>
  <w:num w:numId="42">
    <w:abstractNumId w:val="42"/>
  </w:num>
  <w:num w:numId="43">
    <w:abstractNumId w:val="33"/>
  </w:num>
  <w:num w:numId="44">
    <w:abstractNumId w:val="1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A5"/>
    <w:rsid w:val="00286765"/>
    <w:rsid w:val="0031414D"/>
    <w:rsid w:val="00B3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6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8676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6765"/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rsid w:val="0028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76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8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765"/>
    <w:rPr>
      <w:rFonts w:ascii="Calibri" w:eastAsia="Calibri" w:hAnsi="Calibri" w:cs="Calibri"/>
    </w:rPr>
  </w:style>
  <w:style w:type="character" w:styleId="a7">
    <w:name w:val="page number"/>
    <w:basedOn w:val="a0"/>
    <w:uiPriority w:val="99"/>
    <w:rsid w:val="00286765"/>
  </w:style>
  <w:style w:type="character" w:styleId="a8">
    <w:name w:val="Hyperlink"/>
    <w:uiPriority w:val="99"/>
    <w:rsid w:val="00286765"/>
    <w:rPr>
      <w:color w:val="0000FF"/>
      <w:u w:val="single"/>
    </w:rPr>
  </w:style>
  <w:style w:type="paragraph" w:customStyle="1" w:styleId="a9">
    <w:name w:val="Знак"/>
    <w:basedOn w:val="a"/>
    <w:uiPriority w:val="99"/>
    <w:rsid w:val="002867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a">
    <w:name w:val="Table Grid"/>
    <w:basedOn w:val="a1"/>
    <w:uiPriority w:val="99"/>
    <w:rsid w:val="0028676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28676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86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28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28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28676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286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86765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Body Text 2"/>
    <w:basedOn w:val="a"/>
    <w:link w:val="20"/>
    <w:uiPriority w:val="99"/>
    <w:rsid w:val="002867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86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uiPriority w:val="99"/>
    <w:rsid w:val="00286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1">
    <w:name w:val="Сетка таблицы2"/>
    <w:uiPriority w:val="99"/>
    <w:rsid w:val="0028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28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6765"/>
    <w:rPr>
      <w:rFonts w:ascii="Calibri" w:eastAsia="Calibri" w:hAnsi="Calibri" w:cs="Calibri"/>
    </w:rPr>
  </w:style>
  <w:style w:type="table" w:customStyle="1" w:styleId="3">
    <w:name w:val="Сетка таблицы3"/>
    <w:uiPriority w:val="99"/>
    <w:rsid w:val="0028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8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link w:val="af3"/>
    <w:uiPriority w:val="99"/>
    <w:qFormat/>
    <w:rsid w:val="00286765"/>
    <w:pPr>
      <w:ind w:left="720"/>
    </w:pPr>
  </w:style>
  <w:style w:type="paragraph" w:customStyle="1" w:styleId="22">
    <w:name w:val="Знак Знак Знак2 Знак"/>
    <w:basedOn w:val="a"/>
    <w:uiPriority w:val="99"/>
    <w:rsid w:val="002867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3">
    <w:name w:val="Знак Знак Знак2 Знак Знак Знак"/>
    <w:basedOn w:val="a"/>
    <w:rsid w:val="002867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4">
    <w:name w:val="No Spacing"/>
    <w:uiPriority w:val="1"/>
    <w:qFormat/>
    <w:rsid w:val="00286765"/>
    <w:pPr>
      <w:spacing w:after="0" w:line="240" w:lineRule="auto"/>
    </w:pPr>
    <w:rPr>
      <w:rFonts w:ascii="Calibri" w:eastAsia="Calibri" w:hAnsi="Calibri" w:cs="Calibri"/>
    </w:rPr>
  </w:style>
  <w:style w:type="table" w:customStyle="1" w:styleId="5">
    <w:name w:val="Сетка таблицы5"/>
    <w:basedOn w:val="a1"/>
    <w:next w:val="aa"/>
    <w:rsid w:val="002867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rsid w:val="002867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Абзац списка Знак"/>
    <w:link w:val="af2"/>
    <w:uiPriority w:val="99"/>
    <w:rsid w:val="0028676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6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8676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6765"/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paragraph" w:styleId="a3">
    <w:name w:val="Balloon Text"/>
    <w:basedOn w:val="a"/>
    <w:link w:val="a4"/>
    <w:uiPriority w:val="99"/>
    <w:semiHidden/>
    <w:rsid w:val="0028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765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8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6765"/>
    <w:rPr>
      <w:rFonts w:ascii="Calibri" w:eastAsia="Calibri" w:hAnsi="Calibri" w:cs="Calibri"/>
    </w:rPr>
  </w:style>
  <w:style w:type="character" w:styleId="a7">
    <w:name w:val="page number"/>
    <w:basedOn w:val="a0"/>
    <w:uiPriority w:val="99"/>
    <w:rsid w:val="00286765"/>
  </w:style>
  <w:style w:type="character" w:styleId="a8">
    <w:name w:val="Hyperlink"/>
    <w:uiPriority w:val="99"/>
    <w:rsid w:val="00286765"/>
    <w:rPr>
      <w:color w:val="0000FF"/>
      <w:u w:val="single"/>
    </w:rPr>
  </w:style>
  <w:style w:type="paragraph" w:customStyle="1" w:styleId="a9">
    <w:name w:val="Знак"/>
    <w:basedOn w:val="a"/>
    <w:uiPriority w:val="99"/>
    <w:rsid w:val="002867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a">
    <w:name w:val="Table Grid"/>
    <w:basedOn w:val="a1"/>
    <w:uiPriority w:val="99"/>
    <w:rsid w:val="0028676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28676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86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28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28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28676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286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86765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Body Text 2"/>
    <w:basedOn w:val="a"/>
    <w:link w:val="20"/>
    <w:uiPriority w:val="99"/>
    <w:rsid w:val="0028676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86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1"/>
    <w:basedOn w:val="a"/>
    <w:uiPriority w:val="99"/>
    <w:rsid w:val="00286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1">
    <w:name w:val="Сетка таблицы2"/>
    <w:uiPriority w:val="99"/>
    <w:rsid w:val="0028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28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86765"/>
    <w:rPr>
      <w:rFonts w:ascii="Calibri" w:eastAsia="Calibri" w:hAnsi="Calibri" w:cs="Calibri"/>
    </w:rPr>
  </w:style>
  <w:style w:type="table" w:customStyle="1" w:styleId="3">
    <w:name w:val="Сетка таблицы3"/>
    <w:uiPriority w:val="99"/>
    <w:rsid w:val="0028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867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link w:val="af3"/>
    <w:uiPriority w:val="99"/>
    <w:qFormat/>
    <w:rsid w:val="00286765"/>
    <w:pPr>
      <w:ind w:left="720"/>
    </w:pPr>
  </w:style>
  <w:style w:type="paragraph" w:customStyle="1" w:styleId="22">
    <w:name w:val="Знак Знак Знак2 Знак"/>
    <w:basedOn w:val="a"/>
    <w:uiPriority w:val="99"/>
    <w:rsid w:val="002867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3">
    <w:name w:val="Знак Знак Знак2 Знак Знак Знак"/>
    <w:basedOn w:val="a"/>
    <w:rsid w:val="0028676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4">
    <w:name w:val="No Spacing"/>
    <w:uiPriority w:val="1"/>
    <w:qFormat/>
    <w:rsid w:val="00286765"/>
    <w:pPr>
      <w:spacing w:after="0" w:line="240" w:lineRule="auto"/>
    </w:pPr>
    <w:rPr>
      <w:rFonts w:ascii="Calibri" w:eastAsia="Calibri" w:hAnsi="Calibri" w:cs="Calibri"/>
    </w:rPr>
  </w:style>
  <w:style w:type="table" w:customStyle="1" w:styleId="5">
    <w:name w:val="Сетка таблицы5"/>
    <w:basedOn w:val="a1"/>
    <w:next w:val="aa"/>
    <w:rsid w:val="002867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rsid w:val="002867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Абзац списка Знак"/>
    <w:link w:val="af2"/>
    <w:uiPriority w:val="99"/>
    <w:rsid w:val="0028676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4D3E4340C9F8CA35CDF7DD1E5554896A8721918395C8295D3483484C9E6FE7F09D5655C4200CF097uEy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8F58F5DC28C8121E45F7CE25F72D46DBB6361E1EF258171C011F6F158C8B9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rh-uni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3E4340C9F8CA35CDF7DD1E5554896A8721918395C8295D3483484C9E6FE7F09D5655C4200CF097uEy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9651</Words>
  <Characters>55017</Characters>
  <Application>Microsoft Office Word</Application>
  <DocSecurity>0</DocSecurity>
  <Lines>458</Lines>
  <Paragraphs>129</Paragraphs>
  <ScaleCrop>false</ScaleCrop>
  <Company/>
  <LinksUpToDate>false</LinksUpToDate>
  <CharactersWithSpaces>64539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2019-04-11T11:26:00Z</dcterms:created>
  <dcterms:modified xsi:type="dcterms:W3CDTF">2019-04-11T11:26:00Z</dcterms:modified>
</cp:coreProperties>
</file>