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00" w:rsidRPr="00C45A00" w:rsidRDefault="00C45A00" w:rsidP="00C45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00" w:rsidRPr="00C45A00" w:rsidRDefault="00C45A00" w:rsidP="00C45A00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C45A00" w:rsidRPr="00C45A00" w:rsidRDefault="00C45A00" w:rsidP="00C45A00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C45A00" w:rsidRPr="00C45A00" w:rsidRDefault="00C45A00" w:rsidP="00C45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45A00" w:rsidRPr="00C45A00" w:rsidRDefault="00C45A00" w:rsidP="00C45A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августа  2018  года                                                                                                    № 20</w:t>
      </w:r>
      <w:bookmarkStart w:id="0" w:name="_GoBack"/>
      <w:bookmarkEnd w:id="0"/>
    </w:p>
    <w:p w:rsidR="00C45A00" w:rsidRPr="00C45A00" w:rsidRDefault="00C45A00" w:rsidP="00C45A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C45A00" w:rsidRPr="00C45A00" w:rsidRDefault="00C45A00" w:rsidP="00C45A00">
      <w:pPr>
        <w:widowControl w:val="0"/>
        <w:tabs>
          <w:tab w:val="left" w:pos="720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Об утверждении административного регламента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предоставления муниципальной услуги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</w:t>
      </w: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похозяйственной</w:t>
      </w:r>
      <w:proofErr w:type="spellEnd"/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книги сельского населенного пункта»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рассмотрения обращений граждан Российской Федерации», руководствуясь Уставом муниципального образования «Верх-Унинское», Администрация муниципального образования «Верх-Унинское»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ПОСТАНОВЛЯЕТ: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Признать утратившим силу Постановление администрации муниципального образования «Верх-Унинское» от 07.12.2015 г. № 27</w:t>
      </w:r>
      <w:r w:rsidRPr="00C45A00">
        <w:rPr>
          <w:rFonts w:ascii="Times New Roman" w:eastAsia="Times New Roman" w:hAnsi="Times New Roman" w:cs="Times New Roman"/>
          <w:lang w:eastAsia="ar-SA"/>
        </w:rPr>
        <w:t>«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Об утверждении административного регламента предоставления муниципальной  услуги «Предоставление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книги сельского населенного пункта».</w:t>
      </w:r>
    </w:p>
    <w:p w:rsidR="00C45A00" w:rsidRPr="00C45A00" w:rsidRDefault="00C45A00" w:rsidP="00C45A00">
      <w:pPr>
        <w:widowControl w:val="0"/>
        <w:numPr>
          <w:ilvl w:val="2"/>
          <w:numId w:val="1"/>
        </w:numPr>
        <w:tabs>
          <w:tab w:val="num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Утвердить административный регламент предоставления муниципальной услуги «</w:t>
      </w: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книги сельского населенного пункта»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 (прилагается).</w:t>
      </w:r>
    </w:p>
    <w:p w:rsidR="00C45A00" w:rsidRPr="00C45A00" w:rsidRDefault="00C45A00" w:rsidP="00C45A00">
      <w:pPr>
        <w:widowControl w:val="0"/>
        <w:numPr>
          <w:ilvl w:val="2"/>
          <w:numId w:val="1"/>
        </w:numPr>
        <w:tabs>
          <w:tab w:val="num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Контроль за</w:t>
      </w:r>
      <w:proofErr w:type="gram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C45A00" w:rsidRPr="00C45A00" w:rsidRDefault="00C45A00" w:rsidP="00C45A00">
      <w:pPr>
        <w:widowControl w:val="0"/>
        <w:numPr>
          <w:ilvl w:val="2"/>
          <w:numId w:val="1"/>
        </w:numPr>
        <w:tabs>
          <w:tab w:val="num" w:pos="567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Постановление вступает в силу со дня его официального опубликования (обнародования).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tabs>
          <w:tab w:val="left" w:pos="7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tabs>
          <w:tab w:val="left" w:pos="7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tabs>
          <w:tab w:val="left" w:pos="7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tabs>
          <w:tab w:val="left" w:pos="7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Глава муниципального образования                                                       </w:t>
      </w:r>
    </w:p>
    <w:p w:rsidR="00C45A00" w:rsidRPr="00C45A00" w:rsidRDefault="00C45A00" w:rsidP="00C45A0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«Верх-Унинское»                                    ____________________ /Н.В.Веретенникова/</w:t>
      </w:r>
    </w:p>
    <w:p w:rsidR="00C45A00" w:rsidRPr="00C45A00" w:rsidRDefault="00C45A00" w:rsidP="00C45A00">
      <w:pPr>
        <w:suppressAutoHyphens/>
        <w:autoSpaceDE w:val="0"/>
        <w:spacing w:before="53" w:after="0" w:line="254" w:lineRule="exact"/>
        <w:ind w:left="4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5A00" w:rsidRPr="00C45A00" w:rsidRDefault="00C45A00" w:rsidP="00C45A00">
      <w:pPr>
        <w:suppressAutoHyphens/>
        <w:autoSpaceDE w:val="0"/>
        <w:spacing w:before="53" w:after="0" w:line="254" w:lineRule="exact"/>
        <w:ind w:left="4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45A00" w:rsidRPr="00C45A00" w:rsidRDefault="00C45A00" w:rsidP="00C45A00">
      <w:pPr>
        <w:widowControl w:val="0"/>
        <w:suppressAutoHyphens/>
        <w:autoSpaceDE w:val="0"/>
        <w:spacing w:before="53" w:after="0" w:line="254" w:lineRule="exact"/>
        <w:ind w:left="4709"/>
        <w:jc w:val="right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ar-SA"/>
        </w:rPr>
        <w:br w:type="page"/>
      </w:r>
      <w:r w:rsidRPr="00C45A00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lastRenderedPageBreak/>
        <w:t>УТВЕРЖДЕН</w:t>
      </w:r>
    </w:p>
    <w:p w:rsidR="00C45A00" w:rsidRPr="00C45A00" w:rsidRDefault="00C45A00" w:rsidP="00C45A00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after="0" w:line="254" w:lineRule="exact"/>
        <w:ind w:left="5198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45A0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постановлением Администрации </w:t>
      </w:r>
    </w:p>
    <w:p w:rsidR="00C45A00" w:rsidRPr="00C45A00" w:rsidRDefault="00C45A00" w:rsidP="00C45A00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after="0" w:line="254" w:lineRule="exact"/>
        <w:ind w:left="5198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45A0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муниципального образования</w:t>
      </w:r>
    </w:p>
    <w:p w:rsidR="00C45A00" w:rsidRPr="00C45A00" w:rsidRDefault="00C45A00" w:rsidP="00C45A00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after="0" w:line="254" w:lineRule="exact"/>
        <w:ind w:left="5198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C45A00"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  <w:t>«Верх-Унинское»</w:t>
      </w:r>
      <w:r w:rsidRPr="00C45A00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от 08.08.2018 г. № 20</w:t>
      </w:r>
    </w:p>
    <w:p w:rsidR="00C45A00" w:rsidRPr="00C45A00" w:rsidRDefault="00C45A00" w:rsidP="00C45A00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C45A00" w:rsidRPr="00C45A00" w:rsidRDefault="00C45A00" w:rsidP="00C45A00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C45A00" w:rsidRPr="00C45A00" w:rsidRDefault="00C45A00" w:rsidP="00C45A00">
      <w:pPr>
        <w:keepNext/>
        <w:widowControl w:val="0"/>
        <w:tabs>
          <w:tab w:val="left" w:pos="4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АДМИНИСТРАТИВНЫЙ РЕГЛАМЕНТ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«Предоставление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 книги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сельского населенного пункта»</w:t>
      </w:r>
    </w:p>
    <w:p w:rsidR="00C45A00" w:rsidRPr="00C45A00" w:rsidRDefault="00C45A00" w:rsidP="00C45A00">
      <w:pPr>
        <w:widowControl w:val="0"/>
        <w:suppressAutoHyphens/>
        <w:autoSpaceDE w:val="0"/>
        <w:spacing w:after="0" w:line="100" w:lineRule="atLeast"/>
        <w:ind w:left="4142"/>
        <w:jc w:val="both"/>
        <w:rPr>
          <w:rFonts w:ascii="Microsoft Sans Serif" w:eastAsia="Times New Roman" w:hAnsi="Microsoft Sans Serif" w:cs="Times New Roman"/>
          <w:kern w:val="2"/>
          <w:sz w:val="20"/>
          <w:szCs w:val="20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ОБЩИЕ ПОЛОЖЕНИЯ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1.1. Предмет регулирования регламента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Административный регламент предоставления муниципальной услуги «Предоставление 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 сельского населенного пункта» (далее – Административный регламент),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(административные процедуры) при предоставлении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1.2. Описание заявителей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Заявителями для получения муниципальной услуги являются: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иное лицо в случае представления доверенности, удостоверенной в установленном порядке, от лица, имеющего право на получение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1.3.Требованиякпорядкуинформированияопредоставлениямуниципальнойуслуги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1.3.1.Информациюопредоставлениимуниципальнойуслугиможнополучить</w:t>
      </w: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по адресу: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427685, Удмуртская Республика, Юкаменский район, с.Верх-Уни, </w:t>
      </w:r>
      <w:proofErr w:type="spell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ул</w:t>
      </w: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.М</w:t>
      </w:r>
      <w:proofErr w:type="gram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олодежная</w:t>
      </w:r>
      <w:proofErr w:type="spell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36.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427680, Удмуртская Республика, Юкаменский район, </w:t>
      </w:r>
      <w:proofErr w:type="spell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</w:t>
      </w: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.Ю</w:t>
      </w:r>
      <w:proofErr w:type="gram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каменское</w:t>
      </w:r>
      <w:proofErr w:type="spell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ул. Первомайская, 11.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II. СТАНДАРТ ПРЕДОСТАВЛЕНИЯ МУНЦИПАЛЬНОЙ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2.1. Наименование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 сельского населенного пункта.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tabs>
          <w:tab w:val="left" w:pos="84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2.2. Наименование органа, предоставляющего муниципальную услугу.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Муниципальная услуга  предоставляется Администрацией муниципального образования «Верх-Унинское</w:t>
      </w: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»(</w:t>
      </w:r>
      <w:proofErr w:type="gram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далее – уполномоченный орган).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2.3. Результат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Результатом предоставления муниципальной услуги является 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 сельского населенного пункта,  либо мотивированный отказ в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>предоставлении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2.4. Срок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2.4.1. Срок предоставления  муниципальной услуги составляет не более 30  дней 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2.4.2. Специалист, ответственный за предоставление муниципальной услуги, информирует заявителя о завершении процедур по предоставлению муниципальной услуги по телефону (если он указан в заявлении) в срок не позднее дня, следующего за днем принятия соответствующего решения.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2.5. Правовые основания для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Федеральный закон от 06 октября 2003 года N 131-ФЗ «Об общих принципах организации местного самоуправления в Российской Федерации»;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Федеральный закон от 27 июля 2010 года N 210-ФЗ «Об организации предоставления государственных и муниципальных услуг»;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Федеральный закон от 07 июля 2003 года N 112-ФЗ «О личном подсобном хозяйстве»;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Федеральный закон от 13 июля 2015 года N 218-ФЗ «О государственной регистрации недвижимости»;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Федеральный закон от 27 июля 2006 года N 152-ФЗ «О персональных данных»;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 февраля 2010 года N 96;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Порядок ведения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похозяйственных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 органами местного самоуправления поселений и органами местного самоуправления городских округов, утвержденный приказом Минсельхоза России от 11 октября 2010 года N 345;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Федераций, утвержденные постановлением Правительства Российской Федерации от 17 июля 1995 года N 713;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утвержденный приказом МВД России от 31 декабря 2017 года N 984;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Уставом муниципального образования «Верх-Унинское».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2.6.1. Для предоставления муниципальной услуги заявитель представляет следующие документы: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а)  заявление;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б) документ, удостоверяющая в соответствии с законодательством Российской Федерации личность заявителя;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в) 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г) 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д)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исполнительной власти.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2.6.2.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 сельского населенного пункта выдаются на основании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заявления после предоставления необходимых документов согласно пункту 2.6.1.  настоящего Административного регламента.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2.6.3. Заявительимеетправопредставитьписьменныйзапроссиспользованиемпочтовойсвязи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,п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>осредствомэлектронныхсредствсвязи(Интернет,электроннаяпочта).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Гражданин при обращении лично в Администрацию МО за получением муниципальной услуги представляет документ, удостоверяющий его личность.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доверенность.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От имени юридического лица запрос подаётся представителем юридического лица, действующим на основании учредительных документов или уполномоченным доверенностью.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2.6.4. Запрещается требовать от заявителя: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-представлениядокументовиинформацииилиосуществлениядействий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,п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>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-представлениядокументовиинформации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,к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>оторыенаходятсявраспоряжении Администрации МО,государственныхорганов,иныхоргановместногосамоуправленияи(или) подведомственнымиморганизаций,участвующихвпредоставлениимуниципальнойуслуги.</w:t>
      </w:r>
    </w:p>
    <w:p w:rsidR="00C45A00" w:rsidRPr="00C45A00" w:rsidRDefault="00C45A00" w:rsidP="00C45A00">
      <w:pPr>
        <w:tabs>
          <w:tab w:val="left" w:pos="136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2.6.5. Документы, запрашиваемые специалистом у соответствующих структур в рамках межведомственного взаимодействия:</w:t>
      </w:r>
    </w:p>
    <w:p w:rsidR="00C45A00" w:rsidRPr="00C45A00" w:rsidRDefault="00C45A00" w:rsidP="00C45A00">
      <w:pPr>
        <w:widowControl w:val="0"/>
        <w:numPr>
          <w:ilvl w:val="0"/>
          <w:numId w:val="2"/>
        </w:numPr>
        <w:tabs>
          <w:tab w:val="left" w:pos="870"/>
        </w:tabs>
        <w:suppressAutoHyphens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выписка из Единого государственного реестра прав на недвижимое имущество и сделок с ним о правах на земельный участок, либо отсутствие записи о нём.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Документы, запрашиваемые специалистом у соответствующих структур в рамках межведомственного взаимодействия, заявитель вправе представить самостоятельно.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Основанием для отказа в приеме документов, необходимых для предоставления муниципальной услуги является отсутствие документов, предусмотренных пунктом 2.6 настоящего административного регламента.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2.8. Исчерпывающий перечень оснований для отказа в предоставлении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предоставлении муниципальной услуги будет отказано на следующих основаниях: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- обращение лица, не относящегося к категории заявителей (представителей заявителя);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заявителем не представлены необходимые документы;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отказа самого заявителя;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выяснения обстоятельств о предоставлении заявителем ложных данных;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- смерти заявителя (представителя заявителя).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При принятии решения об отказе в предоставлении муниципальной услуги заявителю направляется (выдается) уведомление об отказе с указанием причин отказа.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2.9. Размер платы, взимаемой с заявителя при предоставлении 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Муниципальная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>услуга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>предоставляется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>на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>бесплатной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>основе.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2.10. Максимальный срок ожидания в очереди при подаче запроса о предоставлении</w:t>
      </w: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муниципальной услуги и при получении результата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2.11. Срок регистрации запроса </w:t>
      </w:r>
      <w:hyperlink r:id="rId7" w:anchor="sub_2003" w:history="1">
        <w:r w:rsidRPr="00C45A00">
          <w:rPr>
            <w:rFonts w:ascii="Times New Roman" w:eastAsia="Times New Roman" w:hAnsi="Times New Roman" w:cs="Times New Roman"/>
            <w:b/>
            <w:bCs/>
            <w:kern w:val="2"/>
            <w:lang w:eastAsia="zh-CN"/>
          </w:rPr>
          <w:t>заявителя</w:t>
        </w:r>
      </w:hyperlink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о предоставлении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Заявление на предоставление муниципальной услуги регистрируется в день поступления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>заявления.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" w:name="OLE_LINK2"/>
      <w:bookmarkStart w:id="2" w:name="OLE_LINK1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2.12.5. В местах ожидания личного приема устанавливаются стулья. </w:t>
      </w:r>
    </w:p>
    <w:bookmarkEnd w:id="1"/>
    <w:bookmarkEnd w:id="2"/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2.13. Показатели доступности и качества 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Показателями доступности и качества оказания муниципальной услуги являются: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обеспечение  информирования  Заявителей о месте нахождения  и графике работы Администрация МО;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обеспечение информирования Заявителей о порядке оказания муниципальной услуги;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своевременность приёма  Заявителей;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своевременность рассмотрения заявления Заявителей;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отсутствие жалоб на качество и своевременность предоставления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III. СОСТАВ, ПОСЛЕДОВАТЕЛЬНОСТЬ И СРОКИ  ВЫПОЛНЕНИЯ  АДМИНИСТАРТИВНЫХ ПРОЦЕДУР, ТРЕБОВАНИЯ  К ПОРЯДКУ ИХ ВЫПОЛНЕНИЯ, В ТОМ ЧИСЛЕ ОСОБЕННОСТИ ВЫПОЛНЕНИЯ АДМИНИСТРАТИВНЫХ ПРОЦЕДУР  В ЭЛЕКТРОННОЙ ФОРМЕ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3.1. Общие положения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-прием заявлений (обращений) и предоставленных документов;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регистрация и учет заявлений (обращений) по установленной форме;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рассмотрение заявлений (обращений);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подготовка ответов по существу поставленных вопросов;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предоставление выписки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книги.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Блок-схема предоставления муниципальной услуги представлена в приложении 1 к настоящему Административному регламенту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3.2.    Описание последовательности действий при приеме и регистрации заявления о предоставлении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3.2.1. Основанием для начала действий по предоставлению муниципальной услуги является поступление заявления в Администрацию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3.2.2. Запрос может быть доставлен непосредственно Заявителем либо его представителем, 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>полномочия которого оформляются в порядке, установленном законодательством Российской Федерации, поступить по каналам почтовой или электронной связи.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3.2.3. Регистрации подлежат все поступившие заявления, независимо от способа их поступления. При поступлении заявления посредством электронных каналов связи, сети Интернет, он распечатывается на бумажном носителе и в дальнейшем работа с ним ведется в установленном порядке аналогично заявлению, полученному на бумажном носителе.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3.2.4.  Срок регистрации заявления Заявителя составляет не более 15 минут.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3.2.5. При регистрации заявлению присваивается соответствующий регистрационный номер.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3.2.6. По желанию Заявителя при приеме и регистрации заявления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регистрации.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3.3.    Описание    последовательности    действий    при    рассмотрении    заявления руководителем, определении должностного лица, ответственного за исполнение заявления, передаче заявления на исполнение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3.3.1. Зарегистрированное заявление не позднее одного дня, следующего за днем его регистрации, передается должностным лицом, ответственным за прием и регистрацию, в порядке делопроизводства на рассмотрение Главе муниципального образования  (в его отсутствие – должностному лицу его замещающему).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3.3.2.  После регистрации и рассмотрения руководителем заявление с резолюцией в течение 1 дня передается должностному лицу, ответственному за его исполнение.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3.4.    Описание последовательности действий при анализе тематики заявления, принятии решения о возможности исполнения заявления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3.4.1. При выявлении недостаточности сведений, необходимых для исполнения заявления, или нечетко, неправильно сформулированного заявления, должностное лицо, ответственное за исполнение заявления, в течение 5 дней готовит письменный запрос об уточнении и дополнении заявления Заявителя необходимыми для его исполнения сведениями.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3.4.2. По итогам анализа должностное лицо, ответственное за исполнение заявления, принимает решение: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о возможности исполнения заявления;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об отказе в приёме документов;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об отказе Заявителю в предоставлении муниципальной услуги при отсутствии у него права на получение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3.5.    Описание последовательности действий при подготовке и направлении ответов Заявителям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а) Юридическим фактом, являющимся  основанием для начала административного  действия  является заключение специалиста о возможности предоставления  информации.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б) Ответственным  за выполнение административного действия является специалист Администрации.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3.6. Особенности предоставления муниципальной услуги в электронной форме.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Специалист администрации,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заявителя и приступает к осуществлению административных процедур, согласно блок-схеме настоящего административного регламента.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 xml:space="preserve">Направление результата предоставления муниципальной услуги и результатов отдельных административных процедур осуществляется путем прикрепления ответственным специалистом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скан-копии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документа, являющегося результатом предоставления муниципальной услуги, с одновременным направлением статуса муниципальной услуги "Исполнено" в личный кабинет заявителя в сроки, предусмотренные пунктами настоящим административным регламентом.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В целях дополнительного получения оригинала документа, являющегося результатом предоставления муниципальной услуги, заявитель обращается в администрацию поселения лично. Выдача оригиналов документов производится ответственным специалистом в день обращения заявителя в администрацию поселения.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3.7. </w:t>
      </w:r>
      <w:r w:rsidRPr="00C45A0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Особенности предоставления муниципальной услуги в многофункциональном центре.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действия ответственных специалистов Администрации Верх-Унинского сельского поселения, предусмотренные, настоящим административным регламентом, могут предоставляться на базе муниципального учреждения «Многофункциональный центр Юкаменского муниципального района» (далее – МФЦ) на основании постановлений  Администрации поселения или подписанных соглашений в соответствии ниже приведенных графиков приема граждан.</w:t>
      </w:r>
    </w:p>
    <w:p w:rsidR="00C45A00" w:rsidRPr="00C45A00" w:rsidRDefault="00C45A00" w:rsidP="00C45A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 МФЦ</w:t>
      </w: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Юкаменский район, </w:t>
      </w:r>
      <w:proofErr w:type="spellStart"/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каменское</w:t>
      </w:r>
      <w:proofErr w:type="spellEnd"/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 Юкаменское, </w:t>
      </w:r>
      <w:proofErr w:type="spellStart"/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ул</w:t>
      </w:r>
      <w:proofErr w:type="spellEnd"/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Первомайская, дом 11</w:t>
      </w: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427680, Удмуртская Республика, Юкаменский район, с Юкаменское, </w:t>
      </w:r>
      <w:proofErr w:type="spellStart"/>
      <w:proofErr w:type="gramStart"/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ул</w:t>
      </w:r>
      <w:proofErr w:type="spellEnd"/>
      <w:proofErr w:type="gramEnd"/>
      <w:r w:rsidRPr="00C45A0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Первомайская, дом 11</w:t>
      </w: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(режим) приема </w:t>
      </w: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 лиц по вопросам предоставления муниципальной услуги специалистами МФЦ</w:t>
      </w: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 с 8.00 до 18.00   </w:t>
      </w: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-  с 8.00 до 17.00</w:t>
      </w: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– с 8.00 до 15.00 </w:t>
      </w: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-  с 8.00 до 17.00</w:t>
      </w: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– с 8.00 до 17.00</w:t>
      </w:r>
    </w:p>
    <w:p w:rsidR="00C45A00" w:rsidRPr="00C45A00" w:rsidRDefault="00C45A00" w:rsidP="00C45A0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 воскресенье – выходные дни.</w:t>
      </w: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Тел.</w:t>
      </w:r>
      <w:r w:rsidRPr="00C45A00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 xml:space="preserve">   8 (34161) 21203, факс (34161) 21992, </w:t>
      </w:r>
    </w:p>
    <w:p w:rsidR="00C45A00" w:rsidRPr="00C45A00" w:rsidRDefault="00C45A00" w:rsidP="00C45A00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5A00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Электр. Адрес:</w:t>
      </w:r>
      <w:r w:rsidRPr="00C45A00">
        <w:rPr>
          <w:rFonts w:ascii="Times New Roman" w:eastAsia="Times New Roman" w:hAnsi="Times New Roman" w:cs="Times New Roman"/>
          <w:color w:val="052635"/>
          <w:shd w:val="clear" w:color="auto" w:fill="FFFFFF"/>
          <w:lang w:eastAsia="ru-RU"/>
        </w:rPr>
        <w:t xml:space="preserve">  </w:t>
      </w:r>
      <w:hyperlink r:id="rId8" w:history="1"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mfc</w:t>
        </w:r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_</w:t>
        </w:r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ukam</w:t>
        </w:r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@</w:t>
        </w:r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mail</w:t>
        </w:r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ru-RU"/>
          </w:rPr>
          <w:t>.</w:t>
        </w:r>
        <w:proofErr w:type="spellStart"/>
        <w:r w:rsidRPr="00C45A00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IV.  ФОРМЫ </w:t>
      </w:r>
      <w:proofErr w:type="gramStart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КОНТРОЛЯ ЗА</w:t>
      </w:r>
      <w:proofErr w:type="gramEnd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ИСПОЛНЕНИЕМ АДМИНИСТРАТИВНОГО РЕГЛАМЕНТА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4.1.    Требования к порядку и формам </w:t>
      </w:r>
      <w:proofErr w:type="gramStart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контроля за</w:t>
      </w:r>
      <w:proofErr w:type="gramEnd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предоставлением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4.1.1.Основной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муниципальных служащих Администрации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4.1.2.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Контроль 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4.1.3.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Контроль 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предоставлением муниципальной услуги осуществляется в следующих формах: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текущий контроль; 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внутриведомственный  контроль;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контроль со стороны граждан.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>4.1.4.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>Система контроля предоставления муниципальной услуги включает в себя: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организацию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контроля 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проверку хода и качества предоставления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учет и анализ результатов исполнительской дисциплины муниципальных служащих в Администрации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4.2.    Порядок осуществления текущего </w:t>
      </w:r>
      <w:proofErr w:type="gramStart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контроля за</w:t>
      </w:r>
      <w:proofErr w:type="gramEnd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исполнением должностными лицами Администрации МО  положений Административного регламента и иных правовых актов, устанавливающих требования к предоставлению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4.2.1.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tab/>
        <w:t xml:space="preserve">Текущий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контроль 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соблюдением последовательности действий, определенных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br/>
        <w:t>административными процедурами по предоставлению муниципальной услуги и принятием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br/>
        <w:t>решений, осуществляет должностное лицо Администрации МО, назначенное ответственным</w:t>
      </w:r>
      <w:r w:rsidRPr="00C45A00">
        <w:rPr>
          <w:rFonts w:ascii="Times New Roman" w:eastAsia="Times New Roman" w:hAnsi="Times New Roman" w:cs="Times New Roman"/>
          <w:kern w:val="2"/>
          <w:lang w:eastAsia="zh-CN"/>
        </w:rPr>
        <w:br/>
        <w:t>за организацию работы по предоставлению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4.2.2. Текущий контроль осуществляется путем проведения должностным лицом Администрации МО, назначенным ответственным за организацию работы по предоставлению муниципальной услуги, проверок соблюдения и исполнения иными должностными лицами Администрация МО положений настоящего Административного регламента - постоянно на протяжении срока предоставления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4.3.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контроля за</w:t>
      </w:r>
      <w:proofErr w:type="gramEnd"/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 xml:space="preserve"> полнотой и качеством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4.3.1. Основанием для проведения плановых проверок являются годовой план работы Администрации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4.3.2. Внеплановые проверки проводятся по решению Главы муниципального образования на основании конкретного обращения Заявителя.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4.3.3. Проведение проверки полноты и качества предоставления муниципальной услуги Главой муниципального образования может быть поручено специалисту Администрации муниципального образования, назначенному ответственным за организацию работы по предоставлению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4.3.4. При проведении проверки осуществляется контроль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обеспечением прав Заявителей на получение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- исполнением нормативных правовых актов, регулирующих предоставление 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муниципальной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 услуг;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своевременностью, полнотой и качеством предоставления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Администрации муниципального образования.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4.3.6. По результатам проверки должны быть осуществлены необходимые меры по устранению недостатков в предоставлении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4.3.7.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4.4.    Ответственность должностных лиц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4.4.1. В случае выявления нарушений прав Заявителей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4.4.2 Ответственность за предоставление муниципальной услуги и соблюдение установленных сроков её осуществления несет Глава МО.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 xml:space="preserve">Ответственные должностные лица, уполномоченные на предоставление муниципальной услуги, несут дисциплинарную ответственность </w:t>
      </w:r>
      <w:proofErr w:type="gramStart"/>
      <w:r w:rsidRPr="00C45A00">
        <w:rPr>
          <w:rFonts w:ascii="Times New Roman" w:eastAsia="Times New Roman" w:hAnsi="Times New Roman" w:cs="Times New Roman"/>
          <w:kern w:val="2"/>
          <w:lang w:eastAsia="zh-CN"/>
        </w:rPr>
        <w:t>за</w:t>
      </w:r>
      <w:proofErr w:type="gramEnd"/>
      <w:r w:rsidRPr="00C45A00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lastRenderedPageBreak/>
        <w:t>- правильность предоставления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lang w:eastAsia="zh-CN"/>
        </w:rPr>
        <w:t>- соблюдение сроков предоставления муниципальной услуги.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V. 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3" w:name="sub_110101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1)   нарушение срока регистрации запроса заявителя о предоставлении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4" w:name="sub_110102"/>
      <w:bookmarkEnd w:id="3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2)     нарушение срока предоставления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5" w:name="sub_110103"/>
      <w:bookmarkEnd w:id="4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6" w:name="sub_110104"/>
      <w:bookmarkEnd w:id="5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4)  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7" w:name="sub_110105"/>
      <w:bookmarkEnd w:id="6"/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8" w:name="sub_110106"/>
      <w:bookmarkEnd w:id="7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9" w:name="sub_110107"/>
      <w:bookmarkEnd w:id="8"/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0" w:name="sub_1102"/>
      <w:bookmarkEnd w:id="9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Общие требования к порядку подачи и рассмотрения жалобы: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1" w:name="sub_11021"/>
      <w:bookmarkEnd w:id="10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поселения.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Жалоба может быть направлена почтовым отправлением по адресу: </w:t>
      </w:r>
      <w:r w:rsidRPr="00C45A00"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  <w:t>427685, УР, Юкаменский район, с.Верх-Уни, ул. Молодежная, 36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,  а также может быть принята при личном приеме заявителя.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3" w:name="sub_11025"/>
      <w:bookmarkEnd w:id="12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3. Жалоба должна содержать: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4" w:name="sub_110251"/>
      <w:bookmarkEnd w:id="13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5" w:name="sub_110252"/>
      <w:bookmarkEnd w:id="14"/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6" w:name="sub_110253"/>
      <w:bookmarkEnd w:id="15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7" w:name="sub_110254"/>
      <w:bookmarkEnd w:id="16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18" w:name="sub_11026"/>
      <w:bookmarkEnd w:id="17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4. </w:t>
      </w:r>
      <w:proofErr w:type="gram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C45A00" w:rsidRPr="00C45A00" w:rsidRDefault="00C45A00" w:rsidP="00C45A0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20" w:name="sub_11028"/>
      <w:bookmarkEnd w:id="19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5A00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   № 1</w:t>
      </w:r>
    </w:p>
    <w:p w:rsidR="00C45A00" w:rsidRPr="00C45A00" w:rsidRDefault="00C45A00" w:rsidP="00C45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sz w:val="20"/>
          <w:szCs w:val="20"/>
          <w:lang w:eastAsia="zh-CN"/>
        </w:rPr>
        <w:t>к Административному регламенту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Главе муниципального образования 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                                                        «____________» 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                                                          __________________________________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                                                       от _________________________________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паспорт________ №__________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место рождения________________________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дата рождения________________________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left="4820" w:hanging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                                                               адрес места жительства_________________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_____________________________________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телефон______________________</w:t>
      </w:r>
    </w:p>
    <w:p w:rsidR="00C45A00" w:rsidRPr="00C45A00" w:rsidRDefault="00C45A00" w:rsidP="00C45A00">
      <w:pPr>
        <w:keepNext/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заявление.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proofErr w:type="gramStart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Прошу предоставить мне выписку из </w:t>
      </w:r>
      <w:proofErr w:type="spellStart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книги, копию и т.д.)__________________________________________________________________________</w:t>
      </w:r>
      <w:proofErr w:type="gramEnd"/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(на)__________________________________________________________________________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за___________________________________________________________________________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Подпись заявителя: ____________________ /расшифровка/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дата:</w:t>
      </w:r>
    </w:p>
    <w:p w:rsidR="00C45A00" w:rsidRPr="00C45A00" w:rsidRDefault="00C45A00" w:rsidP="00C45A00">
      <w:pPr>
        <w:widowControl w:val="0"/>
        <w:suppressAutoHyphens/>
        <w:autoSpaceDE w:val="0"/>
        <w:autoSpaceDN w:val="0"/>
        <w:adjustRightInd w:val="0"/>
        <w:spacing w:before="100"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количество ___экземпляров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Приложение № 2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К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административному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регламенту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b/>
          <w:bCs/>
          <w:spacing w:val="-6"/>
          <w:kern w:val="2"/>
          <w:sz w:val="24"/>
          <w:szCs w:val="24"/>
          <w:lang w:eastAsia="zh-CN"/>
        </w:rPr>
        <w:t>Блок-схема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Предоставление выписки  из </w:t>
      </w:r>
      <w:proofErr w:type="spellStart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похозяйственной</w:t>
      </w:r>
      <w:proofErr w:type="spellEnd"/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книги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 w:rsidRPr="00C45A0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сельского населенного пункта</w: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680"/>
      </w:tblGrid>
      <w:tr w:rsidR="00C45A00" w:rsidRPr="00C45A00" w:rsidTr="004A52B1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5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Прием заявлений и предоставленных документов</w:t>
            </w:r>
          </w:p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1270" cy="355600"/>
                <wp:effectExtent l="51435" t="10160" r="61595" b="1524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25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" strokeweight=".26mm">
                <v:stroke endarrow="block" joinstyle="miter"/>
              </v:shape>
            </w:pict>
          </mc:Fallback>
        </mc:AlternateConten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680"/>
      </w:tblGrid>
      <w:tr w:rsidR="00C45A00" w:rsidRPr="00C45A00" w:rsidTr="004A52B1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5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Регистрация и учет обращений</w:t>
            </w:r>
          </w:p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5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 установленной форме</w:t>
            </w:r>
          </w:p>
        </w:tc>
      </w:tr>
    </w:tbl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17780</wp:posOffset>
                </wp:positionV>
                <wp:extent cx="1270" cy="361950"/>
                <wp:effectExtent l="59690" t="10160" r="53340" b="184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6.4pt;margin-top:1.4pt;width: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" strokeweight=".26mm">
                <v:stroke endarrow="block" joinstyle="miter"/>
              </v:shape>
            </w:pict>
          </mc:Fallback>
        </mc:AlternateConten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680"/>
      </w:tblGrid>
      <w:tr w:rsidR="00C45A00" w:rsidRPr="00C45A00" w:rsidTr="004A52B1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5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Рассмотрение заявлений</w:t>
            </w:r>
          </w:p>
        </w:tc>
      </w:tr>
    </w:tbl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-3175</wp:posOffset>
                </wp:positionV>
                <wp:extent cx="1270" cy="354965"/>
                <wp:effectExtent l="51435" t="11430" r="61595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4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7.25pt;margin-top:-.25pt;width:.1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" strokeweight=".26mm">
                <v:stroke endarrow="block" joinstyle="miter"/>
              </v:shape>
            </w:pict>
          </mc:Fallback>
        </mc:AlternateContent>
      </w:r>
    </w:p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5680"/>
      </w:tblGrid>
      <w:tr w:rsidR="00C45A00" w:rsidRPr="00C45A00" w:rsidTr="004A52B1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00" w:rsidRPr="00C45A00" w:rsidRDefault="00C45A00" w:rsidP="00C45A00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5A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Подготовка ответов по существу постановленных вопросов</w:t>
            </w:r>
          </w:p>
        </w:tc>
      </w:tr>
    </w:tbl>
    <w:p w:rsidR="00C45A00" w:rsidRPr="00C45A00" w:rsidRDefault="00C45A00" w:rsidP="00C45A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17145</wp:posOffset>
                </wp:positionV>
                <wp:extent cx="9525" cy="285750"/>
                <wp:effectExtent l="57150" t="6985" r="476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.35pt" to="22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337820</wp:posOffset>
                </wp:positionV>
                <wp:extent cx="2876550" cy="733425"/>
                <wp:effectExtent l="9525" t="13335" r="9525" b="571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5A00" w:rsidRDefault="00C45A00" w:rsidP="00C45A00">
                            <w:pPr>
                              <w:jc w:val="center"/>
                            </w:pPr>
                            <w:r>
                              <w:t xml:space="preserve">Предоставление выписки из </w:t>
                            </w:r>
                            <w:proofErr w:type="spellStart"/>
                            <w:r>
                              <w:t>похозяйственной</w:t>
                            </w:r>
                            <w:proofErr w:type="spellEnd"/>
                            <w:r>
                              <w:t xml:space="preserve">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109.2pt;margin-top:26.6pt;width:226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">
                <v:textbox>
                  <w:txbxContent>
                    <w:p w:rsidR="00C45A00" w:rsidRDefault="00C45A00" w:rsidP="00C45A00">
                      <w:pPr>
                        <w:jc w:val="center"/>
                      </w:pPr>
                      <w:r>
                        <w:t xml:space="preserve">Предоставление выписки из </w:t>
                      </w:r>
                      <w:proofErr w:type="spellStart"/>
                      <w:r>
                        <w:t>похозяйственной</w:t>
                      </w:r>
                      <w:proofErr w:type="spellEnd"/>
                      <w:r>
                        <w:t xml:space="preserve"> книги</w:t>
                      </w:r>
                    </w:p>
                  </w:txbxContent>
                </v:textbox>
              </v:oval>
            </w:pict>
          </mc:Fallback>
        </mc:AlternateContent>
      </w: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00" w:rsidRPr="00C45A00" w:rsidRDefault="00C45A00" w:rsidP="00C45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E0" w:rsidRDefault="002E18E0"/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58032FB9"/>
    <w:multiLevelType w:val="hybridMultilevel"/>
    <w:tmpl w:val="96D6F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B30D536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cs="Symbol" w:hint="default"/>
      </w:rPr>
    </w:lvl>
    <w:lvl w:ilvl="2" w:tplc="ADBA61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97"/>
    <w:rsid w:val="002E18E0"/>
    <w:rsid w:val="00AD1397"/>
    <w:rsid w:val="00C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_uka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3;&#1086;&#1074;&#1072;&#1103;%20&#1087;&#1072;&#1087;&#1082;&#1072;\&#1074;&#1099;&#1087;&#1080;&#1089;&#1082;&#1080;%20&#1080;&#1079;%20&#1087;&#1086;&#1093;.&#1082;&#1085;&#1080;&#1075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4510</Words>
  <Characters>25707</Characters>
  <Application>Microsoft Office Word</Application>
  <DocSecurity>0</DocSecurity>
  <Lines>214</Lines>
  <Paragraphs>60</Paragraphs>
  <ScaleCrop>false</ScaleCrop>
  <Company/>
  <LinksUpToDate>false</LinksUpToDate>
  <CharactersWithSpaces>30157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2018-12-23T12:23:00Z</dcterms:created>
  <dcterms:modified xsi:type="dcterms:W3CDTF">2018-12-23T12:24:00Z</dcterms:modified>
</cp:coreProperties>
</file>