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МУНИЦИПАЛЬНОЕ ОБРАЗОВАНИЕ «ШАМАРДАНОВСКОЕ»</w:t>
      </w: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ВЕСТНИК №6</w:t>
      </w:r>
      <w:r>
        <w:rPr>
          <w:rFonts w:ascii="Times New Roman" w:hAnsi="Times New Roman" w:cs="Times New Roman"/>
          <w:b/>
          <w:sz w:val="18"/>
          <w:szCs w:val="18"/>
        </w:rPr>
        <w:t>5</w:t>
      </w: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правовых актов местного самоуправления  муниципального образования «Шамардановское»</w:t>
      </w: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C94F6B">
        <w:rPr>
          <w:rFonts w:ascii="Times New Roman" w:hAnsi="Times New Roman" w:cs="Times New Roman"/>
          <w:b/>
          <w:sz w:val="18"/>
          <w:szCs w:val="18"/>
        </w:rPr>
        <w:t>Утвержден</w:t>
      </w:r>
      <w:proofErr w:type="spellEnd"/>
      <w:proofErr w:type="gramEnd"/>
      <w:r w:rsidRPr="00C94F6B">
        <w:rPr>
          <w:rFonts w:ascii="Times New Roman" w:hAnsi="Times New Roman" w:cs="Times New Roman"/>
          <w:b/>
          <w:sz w:val="18"/>
          <w:szCs w:val="18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983AEC" w:rsidRPr="00C94F6B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09.12.2020</w:t>
      </w:r>
      <w:r w:rsidRPr="00B81520">
        <w:rPr>
          <w:rFonts w:ascii="Times New Roman" w:hAnsi="Times New Roman" w:cs="Times New Roman"/>
          <w:sz w:val="16"/>
          <w:szCs w:val="16"/>
        </w:rPr>
        <w:t xml:space="preserve">  год</w:t>
      </w:r>
    </w:p>
    <w:p w:rsidR="00983AEC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983AEC" w:rsidRPr="00B81520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C" w:rsidRPr="00B81520" w:rsidRDefault="00983AEC" w:rsidP="00A52939">
            <w:pPr>
              <w:contextualSpacing/>
              <w:jc w:val="center"/>
              <w:rPr>
                <w:sz w:val="16"/>
                <w:szCs w:val="16"/>
              </w:rPr>
            </w:pPr>
            <w:r w:rsidRPr="00B81520">
              <w:rPr>
                <w:sz w:val="16"/>
                <w:szCs w:val="16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C" w:rsidRPr="00B81520" w:rsidRDefault="00983AEC" w:rsidP="00A52939">
            <w:pPr>
              <w:contextualSpacing/>
              <w:jc w:val="center"/>
              <w:rPr>
                <w:sz w:val="16"/>
                <w:szCs w:val="16"/>
              </w:rPr>
            </w:pPr>
            <w:r w:rsidRPr="00B81520">
              <w:rPr>
                <w:sz w:val="16"/>
                <w:szCs w:val="16"/>
              </w:rPr>
              <w:t>Стр.</w:t>
            </w:r>
          </w:p>
        </w:tc>
      </w:tr>
      <w:tr w:rsidR="00983AEC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C" w:rsidRPr="00A13EF8" w:rsidRDefault="00983AEC" w:rsidP="00A52939">
            <w:pPr>
              <w:shd w:val="clear" w:color="auto" w:fill="FFFFFF"/>
              <w:spacing w:after="75"/>
              <w:jc w:val="center"/>
              <w:outlineLvl w:val="2"/>
              <w:rPr>
                <w:b/>
                <w:bCs/>
                <w:color w:val="052635"/>
                <w:sz w:val="16"/>
                <w:szCs w:val="16"/>
              </w:rPr>
            </w:pPr>
            <w:r w:rsidRPr="00A13EF8">
              <w:rPr>
                <w:b/>
                <w:bCs/>
                <w:color w:val="052635"/>
                <w:sz w:val="16"/>
                <w:szCs w:val="16"/>
              </w:rPr>
              <w:t>Сообщение о возможности приобретения в собственность или аренду сельскохозяйственной организацией и КФХ земельного участка</w:t>
            </w:r>
          </w:p>
          <w:p w:rsidR="00983AEC" w:rsidRPr="00A13EF8" w:rsidRDefault="00983AEC" w:rsidP="00A5293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C" w:rsidRPr="000B2228" w:rsidRDefault="00A13EF8" w:rsidP="00A52939">
            <w:pPr>
              <w:contextualSpacing/>
              <w:jc w:val="both"/>
            </w:pPr>
            <w:r>
              <w:t>3</w:t>
            </w:r>
          </w:p>
        </w:tc>
      </w:tr>
      <w:tr w:rsidR="00983AEC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C" w:rsidRPr="00A13EF8" w:rsidRDefault="00A52939" w:rsidP="00A52939">
            <w:pPr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Решение</w:t>
            </w:r>
            <w:proofErr w:type="gramStart"/>
            <w:r w:rsidRPr="00A13EF8">
              <w:rPr>
                <w:sz w:val="16"/>
                <w:szCs w:val="16"/>
              </w:rPr>
              <w:t xml:space="preserve"> О</w:t>
            </w:r>
            <w:proofErr w:type="gramEnd"/>
            <w:r w:rsidRPr="00A13EF8">
              <w:rPr>
                <w:sz w:val="16"/>
                <w:szCs w:val="16"/>
              </w:rPr>
              <w:t xml:space="preserve"> внесении изменений в Положение о пенсионном обеспечении лица, замещавшего муниципальную должность в муниципальном образовании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EC" w:rsidRPr="00614D7B" w:rsidRDefault="00A13EF8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5D29F6" w:rsidP="008D4963">
            <w:pPr>
              <w:pStyle w:val="2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13EF8">
              <w:rPr>
                <w:b w:val="0"/>
                <w:sz w:val="16"/>
                <w:szCs w:val="16"/>
              </w:rPr>
              <w:t>Решение</w:t>
            </w:r>
            <w:proofErr w:type="gramStart"/>
            <w:r w:rsidRPr="00A13EF8">
              <w:rPr>
                <w:b w:val="0"/>
                <w:sz w:val="16"/>
                <w:szCs w:val="16"/>
              </w:rPr>
              <w:t xml:space="preserve"> </w:t>
            </w:r>
            <w:r w:rsidRPr="00A13EF8">
              <w:rPr>
                <w:b w:val="0"/>
                <w:spacing w:val="0"/>
                <w:sz w:val="16"/>
                <w:szCs w:val="16"/>
              </w:rPr>
              <w:t>О</w:t>
            </w:r>
            <w:proofErr w:type="gramEnd"/>
            <w:r w:rsidRPr="00A13EF8">
              <w:rPr>
                <w:b w:val="0"/>
                <w:spacing w:val="0"/>
                <w:sz w:val="16"/>
                <w:szCs w:val="16"/>
              </w:rPr>
              <w:t xml:space="preserve"> внесении изменений в Положение о пенсионном обеспечении</w:t>
            </w:r>
            <w:r w:rsidRPr="00A13EF8">
              <w:rPr>
                <w:b w:val="0"/>
                <w:spacing w:val="0"/>
                <w:sz w:val="16"/>
                <w:szCs w:val="16"/>
              </w:rPr>
              <w:t xml:space="preserve"> </w:t>
            </w:r>
            <w:r w:rsidRPr="00A13EF8">
              <w:rPr>
                <w:b w:val="0"/>
                <w:spacing w:val="0"/>
                <w:sz w:val="16"/>
                <w:szCs w:val="16"/>
              </w:rPr>
              <w:t>муниципальных служащих муниципального образования</w:t>
            </w:r>
            <w:r w:rsidRPr="00A13EF8">
              <w:rPr>
                <w:b w:val="0"/>
                <w:spacing w:val="0"/>
                <w:sz w:val="16"/>
                <w:szCs w:val="16"/>
              </w:rPr>
              <w:t xml:space="preserve"> </w:t>
            </w:r>
            <w:r w:rsidRPr="00A13EF8">
              <w:rPr>
                <w:b w:val="0"/>
                <w:spacing w:val="0"/>
                <w:sz w:val="16"/>
                <w:szCs w:val="16"/>
              </w:rPr>
              <w:t>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8D4963" w:rsidP="008D4963">
            <w:pPr>
              <w:pStyle w:val="aa"/>
              <w:shd w:val="clear" w:color="auto" w:fill="FFFFFF"/>
              <w:ind w:left="4"/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Решение</w:t>
            </w:r>
            <w:proofErr w:type="gramStart"/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A13EF8">
              <w:rPr>
                <w:color w:val="000000"/>
                <w:sz w:val="16"/>
                <w:szCs w:val="16"/>
              </w:rPr>
              <w:t>б утверждении «Программы комплексного развития систем</w:t>
            </w:r>
            <w:r w:rsidRPr="00A13EF8">
              <w:rPr>
                <w:color w:val="000000"/>
                <w:sz w:val="16"/>
                <w:szCs w:val="16"/>
              </w:rPr>
              <w:t xml:space="preserve"> </w:t>
            </w:r>
            <w:r w:rsidRPr="00A13EF8">
              <w:rPr>
                <w:color w:val="000000"/>
                <w:sz w:val="16"/>
                <w:szCs w:val="16"/>
              </w:rPr>
              <w:t>коммунальной инфраструктуры муниципального образования</w:t>
            </w:r>
            <w:r w:rsidRPr="00A13EF8">
              <w:rPr>
                <w:color w:val="000000"/>
                <w:sz w:val="16"/>
                <w:szCs w:val="16"/>
              </w:rPr>
              <w:t xml:space="preserve"> </w:t>
            </w:r>
            <w:r w:rsidRPr="00A13EF8">
              <w:rPr>
                <w:color w:val="000000"/>
                <w:sz w:val="16"/>
                <w:szCs w:val="16"/>
              </w:rPr>
              <w:t>«Шамардановское» на 2020-2025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021355" w:rsidP="00021355">
            <w:pPr>
              <w:pStyle w:val="27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13EF8">
              <w:rPr>
                <w:b w:val="0"/>
                <w:sz w:val="16"/>
                <w:szCs w:val="16"/>
              </w:rPr>
              <w:t>Решение</w:t>
            </w:r>
            <w:proofErr w:type="gramStart"/>
            <w:r w:rsidRPr="00A13EF8">
              <w:rPr>
                <w:b w:val="0"/>
                <w:sz w:val="16"/>
                <w:szCs w:val="16"/>
              </w:rPr>
              <w:t xml:space="preserve"> </w:t>
            </w:r>
            <w:r w:rsidRPr="00A13EF8">
              <w:rPr>
                <w:b w:val="0"/>
                <w:color w:val="000000"/>
                <w:sz w:val="16"/>
                <w:szCs w:val="16"/>
              </w:rPr>
              <w:t>О</w:t>
            </w:r>
            <w:proofErr w:type="gramEnd"/>
            <w:r w:rsidRPr="00A13EF8">
              <w:rPr>
                <w:b w:val="0"/>
                <w:color w:val="000000"/>
                <w:sz w:val="16"/>
                <w:szCs w:val="16"/>
              </w:rPr>
              <w:t xml:space="preserve"> повышении денежного содержания работников органов местного самоуправления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021355" w:rsidP="00021355">
            <w:pPr>
              <w:pStyle w:val="ConsPlusTitle"/>
              <w:jc w:val="both"/>
              <w:rPr>
                <w:sz w:val="16"/>
                <w:szCs w:val="16"/>
              </w:rPr>
            </w:pPr>
            <w:r w:rsidRPr="00A13EF8">
              <w:rPr>
                <w:rFonts w:ascii="Times New Roman" w:hAnsi="Times New Roman" w:cs="Times New Roman"/>
                <w:b w:val="0"/>
                <w:sz w:val="16"/>
                <w:szCs w:val="16"/>
              </w:rPr>
              <w:t>Решение</w:t>
            </w:r>
            <w:proofErr w:type="gramStart"/>
            <w:r w:rsidRPr="00A13EF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A13EF8">
              <w:rPr>
                <w:rFonts w:ascii="Times New Roman" w:hAnsi="Times New Roman" w:cs="Times New Roman"/>
                <w:b w:val="0"/>
                <w:sz w:val="16"/>
                <w:szCs w:val="16"/>
              </w:rPr>
              <w:t>О</w:t>
            </w:r>
            <w:proofErr w:type="gramEnd"/>
            <w:r w:rsidRPr="00A13EF8">
              <w:rPr>
                <w:rFonts w:ascii="Times New Roman" w:hAnsi="Times New Roman" w:cs="Times New Roman"/>
                <w:b w:val="0"/>
                <w:sz w:val="16"/>
                <w:szCs w:val="16"/>
              </w:rPr>
              <w:t>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</w:t>
            </w:r>
            <w:r w:rsidRPr="00A13EF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A13EF8">
              <w:rPr>
                <w:rFonts w:ascii="Times New Roman" w:hAnsi="Times New Roman" w:cs="Times New Roman"/>
                <w:b w:val="0"/>
                <w:sz w:val="16"/>
                <w:szCs w:val="16"/>
              </w:rPr>
              <w:t>частью 7.3-1 статьи 40 Федерального закона «Об общих принципах организации местного самоуправления в Российской Федерации», в муниципальном образовании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021355" w:rsidP="00021355">
            <w:pPr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Решение</w:t>
            </w:r>
            <w:proofErr w:type="gramStart"/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bCs/>
                <w:sz w:val="16"/>
                <w:szCs w:val="16"/>
              </w:rPr>
              <w:t>О</w:t>
            </w:r>
            <w:proofErr w:type="gramEnd"/>
            <w:r w:rsidRPr="00A13EF8">
              <w:rPr>
                <w:bCs/>
                <w:sz w:val="16"/>
                <w:szCs w:val="16"/>
              </w:rPr>
              <w:t xml:space="preserve"> передаче осуществления части полномочий по решению вопросов местного значения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021355" w:rsidP="00A13EF8">
            <w:pPr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Постановление</w:t>
            </w:r>
            <w:proofErr w:type="gramStart"/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sz w:val="16"/>
                <w:szCs w:val="16"/>
              </w:rPr>
              <w:t>О</w:t>
            </w:r>
            <w:proofErr w:type="gramEnd"/>
            <w:r w:rsidRPr="00A13EF8">
              <w:rPr>
                <w:sz w:val="16"/>
                <w:szCs w:val="16"/>
              </w:rPr>
              <w:t xml:space="preserve">б утверждении размещения точек сбора </w:t>
            </w:r>
            <w:proofErr w:type="spellStart"/>
            <w:r w:rsidRPr="00A13EF8">
              <w:rPr>
                <w:sz w:val="16"/>
                <w:szCs w:val="16"/>
              </w:rPr>
              <w:t>твердых</w:t>
            </w:r>
            <w:proofErr w:type="spellEnd"/>
            <w:r w:rsidRPr="00A13EF8">
              <w:rPr>
                <w:sz w:val="16"/>
                <w:szCs w:val="16"/>
              </w:rPr>
              <w:t xml:space="preserve"> коммунальных отходов расположенных   на территории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A13EF8" w:rsidP="00A13EF8">
            <w:pPr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Постановление</w:t>
            </w:r>
            <w:proofErr w:type="gramStart"/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sz w:val="16"/>
                <w:szCs w:val="16"/>
              </w:rPr>
              <w:t>О</w:t>
            </w:r>
            <w:proofErr w:type="gramEnd"/>
            <w:r w:rsidRPr="00A13EF8">
              <w:rPr>
                <w:sz w:val="16"/>
                <w:szCs w:val="16"/>
              </w:rPr>
              <w:t>б утверждении Порядка формирования перечня налоговых расходов и оценки налоговых расходов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A13EF8" w:rsidP="00A13EF8">
            <w:pPr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Постановление</w:t>
            </w:r>
            <w:proofErr w:type="gramStart"/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sz w:val="16"/>
                <w:szCs w:val="16"/>
              </w:rPr>
              <w:t>О</w:t>
            </w:r>
            <w:proofErr w:type="gramEnd"/>
            <w:r w:rsidRPr="00A13EF8">
              <w:rPr>
                <w:sz w:val="16"/>
                <w:szCs w:val="16"/>
              </w:rPr>
              <w:t xml:space="preserve">б отмене  особого противопожарного режима на территории муниципального образования «Шамардановское»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A52939" w:rsidRPr="00614D7B" w:rsidTr="00A52939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A13EF8" w:rsidRDefault="00A13EF8" w:rsidP="00A13EF8">
            <w:pPr>
              <w:jc w:val="both"/>
              <w:rPr>
                <w:sz w:val="16"/>
                <w:szCs w:val="16"/>
              </w:rPr>
            </w:pPr>
            <w:r w:rsidRPr="00A13EF8">
              <w:rPr>
                <w:sz w:val="16"/>
                <w:szCs w:val="16"/>
              </w:rPr>
              <w:t>Постановление</w:t>
            </w:r>
            <w:proofErr w:type="gramStart"/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sz w:val="16"/>
                <w:szCs w:val="16"/>
              </w:rPr>
              <w:t>О</w:t>
            </w:r>
            <w:proofErr w:type="gramEnd"/>
            <w:r w:rsidRPr="00A13EF8">
              <w:rPr>
                <w:sz w:val="16"/>
                <w:szCs w:val="16"/>
              </w:rPr>
              <w:t xml:space="preserve">б утверждении </w:t>
            </w:r>
            <w:proofErr w:type="spellStart"/>
            <w:r w:rsidRPr="00A13EF8">
              <w:rPr>
                <w:sz w:val="16"/>
                <w:szCs w:val="16"/>
              </w:rPr>
              <w:t>отчета</w:t>
            </w:r>
            <w:proofErr w:type="spellEnd"/>
            <w:r w:rsidRPr="00A13EF8">
              <w:rPr>
                <w:sz w:val="16"/>
                <w:szCs w:val="16"/>
              </w:rPr>
              <w:t xml:space="preserve"> об исполнении бюджета</w:t>
            </w:r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sz w:val="16"/>
                <w:szCs w:val="16"/>
              </w:rPr>
              <w:t>муниципального образования «Шамардановское»</w:t>
            </w:r>
            <w:r w:rsidRPr="00A13EF8">
              <w:rPr>
                <w:sz w:val="16"/>
                <w:szCs w:val="16"/>
              </w:rPr>
              <w:t xml:space="preserve"> </w:t>
            </w:r>
            <w:r w:rsidRPr="00A13EF8">
              <w:rPr>
                <w:sz w:val="16"/>
                <w:szCs w:val="16"/>
              </w:rPr>
              <w:t>за 9 месяцев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39" w:rsidRPr="00614D7B" w:rsidRDefault="007A7B15" w:rsidP="00A52939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bookmarkStart w:id="0" w:name="_GoBack"/>
            <w:bookmarkEnd w:id="0"/>
          </w:p>
        </w:tc>
      </w:tr>
    </w:tbl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B81520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983AEC" w:rsidRPr="00B81520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AEC" w:rsidRPr="00A13EF8" w:rsidRDefault="00983AEC" w:rsidP="00A13EF8">
      <w:pPr>
        <w:shd w:val="clear" w:color="auto" w:fill="FFFFFF"/>
        <w:spacing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ru-RU"/>
        </w:rPr>
      </w:pPr>
      <w:r w:rsidRPr="00A13EF8"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ru-RU"/>
        </w:rPr>
        <w:t>Сообщение о возможности приобретения в собственность или аренду сельскохозяйственной организацией и КФХ земельного участка</w:t>
      </w:r>
    </w:p>
    <w:p w:rsidR="00983AEC" w:rsidRPr="00A13EF8" w:rsidRDefault="00983AEC" w:rsidP="00A13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</w:p>
    <w:p w:rsidR="00983AEC" w:rsidRPr="00A13EF8" w:rsidRDefault="00983AEC" w:rsidP="00983AEC">
      <w:pPr>
        <w:tabs>
          <w:tab w:val="left" w:pos="32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13EF8">
        <w:rPr>
          <w:rFonts w:ascii="Times New Roman" w:hAnsi="Times New Roman" w:cs="Times New Roman"/>
          <w:sz w:val="20"/>
          <w:szCs w:val="20"/>
        </w:rPr>
        <w:t xml:space="preserve">         Сообщение </w:t>
      </w:r>
    </w:p>
    <w:p w:rsidR="00A13EF8" w:rsidRPr="00A13EF8" w:rsidRDefault="00983AEC" w:rsidP="00A13EF8">
      <w:pPr>
        <w:tabs>
          <w:tab w:val="left" w:pos="32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13EF8">
        <w:rPr>
          <w:rFonts w:ascii="Times New Roman" w:hAnsi="Times New Roman" w:cs="Times New Roman"/>
          <w:sz w:val="20"/>
          <w:szCs w:val="20"/>
        </w:rPr>
        <w:t>09.12.2020</w:t>
      </w:r>
    </w:p>
    <w:p w:rsidR="00983AEC" w:rsidRPr="00A13EF8" w:rsidRDefault="00983AEC" w:rsidP="00A13EF8">
      <w:pPr>
        <w:tabs>
          <w:tab w:val="left" w:pos="3220"/>
        </w:tabs>
        <w:jc w:val="both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  <w:proofErr w:type="gramStart"/>
      <w:r w:rsidRPr="00A13EF8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«Шамардановское» в соответствии с частью 4 статьи 12 Федерального закона от 24 июля 2012 года № 101-ФЗ «Об обороте земель сельскохозяйственного назначения» сообщает о возможности предоставления </w:t>
      </w:r>
      <w:r w:rsidRPr="00A13EF8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в собственность или аренду сельскохозяйственной организации или крестьянскому (фермерскому) хозяйству земельный участок с кадастровым номером 18:23:002001:771 </w:t>
      </w:r>
      <w:r w:rsidRPr="00A13EF8">
        <w:rPr>
          <w:rFonts w:ascii="Times New Roman" w:hAnsi="Times New Roman" w:cs="Times New Roman"/>
          <w:sz w:val="20"/>
          <w:szCs w:val="20"/>
        </w:rPr>
        <w:t xml:space="preserve"> общей площадью 418000 </w:t>
      </w:r>
      <w:proofErr w:type="spellStart"/>
      <w:r w:rsidRPr="00A13EF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13EF8">
        <w:rPr>
          <w:rFonts w:ascii="Times New Roman" w:hAnsi="Times New Roman" w:cs="Times New Roman"/>
          <w:sz w:val="20"/>
          <w:szCs w:val="20"/>
        </w:rPr>
        <w:t xml:space="preserve">. </w:t>
      </w:r>
      <w:r w:rsidRPr="00A13EF8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из земель сельскохозяйственного назначения, предназначенные для сельскохозяйственного использования</w:t>
      </w:r>
      <w:proofErr w:type="gramEnd"/>
      <w:r w:rsidRPr="00A13EF8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, </w:t>
      </w:r>
      <w:proofErr w:type="gramStart"/>
      <w:r w:rsidRPr="00A13EF8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>находящиеся в муниципальной собственности.</w:t>
      </w:r>
      <w:proofErr w:type="gramEnd"/>
      <w:r w:rsidRPr="00A13EF8"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  <w:t xml:space="preserve"> Цена земельных участков устанавливается в размере не более 15%  их кадастровой стоимости, а арендная плата - в размере 0,3% их кадастровой стоимости.</w:t>
      </w:r>
    </w:p>
    <w:p w:rsidR="00983AEC" w:rsidRPr="00A13EF8" w:rsidRDefault="00983AEC" w:rsidP="00A13EF8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52635"/>
          <w:sz w:val="20"/>
          <w:szCs w:val="20"/>
          <w:lang w:eastAsia="ru-RU"/>
        </w:rPr>
      </w:pPr>
    </w:p>
    <w:p w:rsidR="00983AEC" w:rsidRPr="00A13EF8" w:rsidRDefault="00983AEC" w:rsidP="00A13EF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3EF8">
        <w:rPr>
          <w:rFonts w:ascii="Times New Roman" w:hAnsi="Times New Roman" w:cs="Times New Roman"/>
          <w:sz w:val="20"/>
          <w:szCs w:val="20"/>
        </w:rPr>
        <w:t xml:space="preserve">С заявлением о заключении договора аренды  земельного участка обращаться в Администрацию муниципального образования «Шамардановское» по адресу: УР, Юкаменский район, д.Шамардан, ул. </w:t>
      </w:r>
      <w:proofErr w:type="gramStart"/>
      <w:r w:rsidRPr="00A13EF8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Pr="00A13EF8">
        <w:rPr>
          <w:rFonts w:ascii="Times New Roman" w:hAnsi="Times New Roman" w:cs="Times New Roman"/>
          <w:sz w:val="20"/>
          <w:szCs w:val="20"/>
        </w:rPr>
        <w:t>, д.5 в срок до 08 июня 2020 года.</w:t>
      </w: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52939">
        <w:rPr>
          <w:noProof/>
          <w:sz w:val="16"/>
          <w:szCs w:val="16"/>
          <w:lang w:eastAsia="ru-RU"/>
        </w:rPr>
        <w:lastRenderedPageBreak/>
        <w:drawing>
          <wp:inline distT="0" distB="0" distL="0" distR="0" wp14:anchorId="185A39C5" wp14:editId="5867080B">
            <wp:extent cx="655955" cy="108331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5293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СОВЕТ ДЕПУТАТОВ МУНИЦИПАЛЬНОГО ОБРАЗОВАНИЯ «ШАМАРДАНОВСКОЕ»</w:t>
      </w: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5293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«ШАМАРДАН» МУНИЦИПАЛ КЫЛДЫТЭТЫСЬ ДЕПУТАТ КЕНЕШ</w:t>
      </w:r>
    </w:p>
    <w:p w:rsidR="00983AEC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83AEC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29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«15» сентября 2020 года                                                        №111</w:t>
      </w: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529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983AEC" w:rsidRPr="00A52939" w:rsidRDefault="00983AEC" w:rsidP="00983AEC">
      <w:pPr>
        <w:pStyle w:val="ConsPlusTitle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pStyle w:val="ConsPlusTitle"/>
        <w:ind w:firstLine="851"/>
        <w:jc w:val="center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>О внесении изменений в Положение о пенсионном обеспечении лица, замещавшего муниципальную должность в муниципальном образовании «Шамардановское»</w:t>
      </w:r>
    </w:p>
    <w:p w:rsidR="00983AEC" w:rsidRPr="00A52939" w:rsidRDefault="00983AEC" w:rsidP="00983AEC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  <w:r w:rsidRPr="00A52939">
        <w:rPr>
          <w:rFonts w:ascii="Times New Roman" w:hAnsi="Times New Roman" w:cs="Times New Roman"/>
          <w:b w:val="0"/>
        </w:rPr>
        <w:t xml:space="preserve">Руководствуясь Уставом муниципального образования «Шамардановское», </w:t>
      </w:r>
      <w:proofErr w:type="spellStart"/>
      <w:r w:rsidRPr="00A52939">
        <w:rPr>
          <w:rFonts w:ascii="Times New Roman" w:hAnsi="Times New Roman" w:cs="Times New Roman"/>
          <w:b w:val="0"/>
        </w:rPr>
        <w:t>утвержденным</w:t>
      </w:r>
      <w:proofErr w:type="spellEnd"/>
      <w:r w:rsidRPr="00A52939">
        <w:rPr>
          <w:rFonts w:ascii="Times New Roman" w:hAnsi="Times New Roman" w:cs="Times New Roman"/>
          <w:b w:val="0"/>
        </w:rPr>
        <w:t xml:space="preserve"> решением Совета депутатов муниципального образования «Шамардановское» № 8 от 28.11.2005 года,</w:t>
      </w:r>
    </w:p>
    <w:p w:rsidR="00983AEC" w:rsidRPr="00A52939" w:rsidRDefault="00983AEC" w:rsidP="00983AEC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</w:p>
    <w:p w:rsidR="00983AEC" w:rsidRPr="00A52939" w:rsidRDefault="00983AEC" w:rsidP="00983AEC">
      <w:pPr>
        <w:pStyle w:val="ConsPlusTitle"/>
        <w:ind w:firstLine="851"/>
        <w:jc w:val="center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>Совет депутатов муниципального образования</w:t>
      </w:r>
    </w:p>
    <w:p w:rsidR="00983AEC" w:rsidRPr="00A52939" w:rsidRDefault="00983AEC" w:rsidP="00983AEC">
      <w:pPr>
        <w:pStyle w:val="ConsPlusTitle"/>
        <w:ind w:firstLine="851"/>
        <w:jc w:val="center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 «Шамардановское» РЕШАЕТ:</w:t>
      </w:r>
    </w:p>
    <w:p w:rsidR="00983AEC" w:rsidRPr="00A52939" w:rsidRDefault="00983AEC" w:rsidP="00983AEC">
      <w:pPr>
        <w:pStyle w:val="ConsPlusTitle"/>
        <w:ind w:firstLine="851"/>
        <w:jc w:val="both"/>
        <w:rPr>
          <w:rFonts w:ascii="Times New Roman" w:hAnsi="Times New Roman" w:cs="Times New Roman"/>
          <w:b w:val="0"/>
        </w:rPr>
      </w:pP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1. Внести в решение Сельского Совета депутатов муниципального образования «Шамардановское»  </w:t>
      </w:r>
      <w:r w:rsidRPr="00A52939">
        <w:rPr>
          <w:rFonts w:ascii="Times New Roman" w:hAnsi="Times New Roman" w:cs="Times New Roman"/>
          <w:bCs/>
          <w:sz w:val="20"/>
          <w:szCs w:val="20"/>
        </w:rPr>
        <w:t xml:space="preserve">№ 16 от 21 марта 2017 года «О пенсионном обеспечении лица, замещавшего муниципальную должность в муниципальном образовании </w:t>
      </w:r>
      <w:r w:rsidRPr="00A52939">
        <w:rPr>
          <w:rFonts w:ascii="Times New Roman" w:hAnsi="Times New Roman" w:cs="Times New Roman"/>
          <w:sz w:val="20"/>
          <w:szCs w:val="20"/>
        </w:rPr>
        <w:t xml:space="preserve">«Шамардановское» следующие  изменения: 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1) в абзаце 3 пункта 2 Положения </w:t>
      </w:r>
      <w:r w:rsidRPr="00A52939">
        <w:rPr>
          <w:rFonts w:ascii="Times New Roman" w:hAnsi="Times New Roman" w:cs="Times New Roman"/>
          <w:bCs/>
          <w:sz w:val="20"/>
          <w:szCs w:val="20"/>
        </w:rPr>
        <w:t xml:space="preserve">о пенсионном обеспечении лица, замещавшего муниципальную должность в муниципальном образовании </w:t>
      </w:r>
      <w:r w:rsidRPr="00A52939">
        <w:rPr>
          <w:rFonts w:ascii="Times New Roman" w:hAnsi="Times New Roman" w:cs="Times New Roman"/>
          <w:sz w:val="20"/>
          <w:szCs w:val="20"/>
        </w:rPr>
        <w:t xml:space="preserve">«Шамардановское» </w:t>
      </w:r>
      <w:r w:rsidRPr="00A52939">
        <w:rPr>
          <w:rFonts w:ascii="Times New Roman" w:hAnsi="Times New Roman" w:cs="Times New Roman"/>
          <w:bCs/>
          <w:sz w:val="20"/>
          <w:szCs w:val="20"/>
        </w:rPr>
        <w:t xml:space="preserve">слова «2000 рублей» заменить словами «2500 рублей». 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2) дополнить Положение </w:t>
      </w:r>
      <w:r w:rsidRPr="00A52939">
        <w:rPr>
          <w:rFonts w:ascii="Times New Roman" w:hAnsi="Times New Roman" w:cs="Times New Roman"/>
          <w:bCs/>
          <w:sz w:val="20"/>
          <w:szCs w:val="20"/>
        </w:rPr>
        <w:t xml:space="preserve">о пенсионном обеспечении лица, замещавшего муниципальную должность в муниципальном образовании </w:t>
      </w:r>
      <w:r w:rsidRPr="00A52939">
        <w:rPr>
          <w:rFonts w:ascii="Times New Roman" w:hAnsi="Times New Roman" w:cs="Times New Roman"/>
          <w:sz w:val="20"/>
          <w:szCs w:val="20"/>
        </w:rPr>
        <w:t xml:space="preserve">«Шамардановское» </w:t>
      </w:r>
      <w:r w:rsidRPr="00A529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52939">
        <w:rPr>
          <w:rFonts w:ascii="Times New Roman" w:hAnsi="Times New Roman" w:cs="Times New Roman"/>
          <w:sz w:val="20"/>
          <w:szCs w:val="20"/>
        </w:rPr>
        <w:t>пунктом 6.1 следующего содержания:</w:t>
      </w:r>
    </w:p>
    <w:p w:rsidR="00983AEC" w:rsidRPr="00A52939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«6.1. </w:t>
      </w:r>
      <w:proofErr w:type="gramStart"/>
      <w:r w:rsidRPr="00A52939">
        <w:rPr>
          <w:rFonts w:ascii="Times New Roman" w:hAnsi="Times New Roman" w:cs="Times New Roman"/>
          <w:sz w:val="20"/>
          <w:szCs w:val="20"/>
          <w:lang w:eastAsia="ru-RU"/>
        </w:rPr>
        <w:t xml:space="preserve">Ежемесячная доплата к пенсии не назначается, а выплата назначенной ежемесячной доплаты к пенсии прекращается лицу, </w:t>
      </w:r>
      <w:r w:rsidRPr="00A5293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указанному в </w:t>
      </w:r>
      <w:hyperlink r:id="rId9" w:history="1">
        <w:r w:rsidRPr="00A52939">
          <w:rPr>
            <w:rFonts w:ascii="Times New Roman" w:hAnsi="Times New Roman" w:cs="Times New Roman"/>
            <w:sz w:val="20"/>
            <w:szCs w:val="20"/>
            <w:lang w:eastAsia="ru-RU"/>
          </w:rPr>
          <w:t>части 1</w:t>
        </w:r>
      </w:hyperlink>
      <w:r w:rsidRPr="00A52939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настоящей статьи,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преступление, совершенное в любой из периодов замещения муниципальных должностей.»</w:t>
      </w:r>
      <w:proofErr w:type="gramEnd"/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опубликования.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3. Положения, предусмотренные подпунктом 1 пункта 1 настоящего решения, распространяется на правоотношения, возникшие с 1 января 2020 года.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>Глава муниципального образования</w:t>
      </w:r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«Шамардановское»                                          </w:t>
      </w:r>
      <w:proofErr w:type="spellStart"/>
      <w:r w:rsidRPr="00A52939">
        <w:rPr>
          <w:rFonts w:ascii="Times New Roman" w:hAnsi="Times New Roman" w:cs="Times New Roman"/>
        </w:rPr>
        <w:t>Н.В.Егорова</w:t>
      </w:r>
      <w:proofErr w:type="spellEnd"/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52939"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 решением Сельского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МО «Шамардановское»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от 21 марта 2017  года_ № 16 </w:t>
      </w:r>
    </w:p>
    <w:p w:rsidR="00983AEC" w:rsidRPr="00A52939" w:rsidRDefault="00983AEC" w:rsidP="00983AE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939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2939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A52939">
        <w:rPr>
          <w:rFonts w:ascii="Times New Roman" w:hAnsi="Times New Roman" w:cs="Times New Roman"/>
          <w:b/>
          <w:sz w:val="20"/>
          <w:szCs w:val="20"/>
        </w:rPr>
        <w:t>О пенсионном обеспечении лица, замещавшего муниципальную должность  в муниципальном образовании «Шамардановское</w:t>
      </w:r>
      <w:r w:rsidRPr="00A52939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A52939">
        <w:rPr>
          <w:rFonts w:ascii="Times New Roman" w:hAnsi="Times New Roman" w:cs="Times New Roman"/>
          <w:color w:val="0070C0"/>
          <w:sz w:val="20"/>
          <w:szCs w:val="20"/>
        </w:rPr>
        <w:t xml:space="preserve">(в редакции изменений, </w:t>
      </w:r>
      <w:proofErr w:type="spellStart"/>
      <w:r w:rsidRPr="00A52939">
        <w:rPr>
          <w:rFonts w:ascii="Times New Roman" w:hAnsi="Times New Roman" w:cs="Times New Roman"/>
          <w:color w:val="0070C0"/>
          <w:sz w:val="20"/>
          <w:szCs w:val="20"/>
        </w:rPr>
        <w:t>внесенных</w:t>
      </w:r>
      <w:proofErr w:type="spellEnd"/>
      <w:r w:rsidRPr="00A52939">
        <w:rPr>
          <w:rFonts w:ascii="Times New Roman" w:hAnsi="Times New Roman" w:cs="Times New Roman"/>
          <w:color w:val="0070C0"/>
          <w:sz w:val="20"/>
          <w:szCs w:val="20"/>
        </w:rPr>
        <w:t xml:space="preserve"> решением Сельского Совета депутатов муниципального образования «Шамардановское» от  15.09.2020 № 111)</w:t>
      </w:r>
    </w:p>
    <w:p w:rsidR="00983AEC" w:rsidRPr="00A52939" w:rsidRDefault="00983AEC" w:rsidP="00983AEC">
      <w:pPr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Лицо, замещавшее муниципальную должность муниципа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льного образования " Шамардановское ", предусмотренные Уставом муниципального образования " Шамардановское ", на постоянной оплачиваемой основе не менее 8 лет и получавшее денежное соде</w:t>
      </w:r>
      <w:r w:rsidRPr="00A52939">
        <w:rPr>
          <w:rFonts w:ascii="Times New Roman" w:hAnsi="Times New Roman" w:cs="Times New Roman"/>
          <w:sz w:val="20"/>
          <w:szCs w:val="20"/>
        </w:rPr>
        <w:softHyphen/>
        <w:t xml:space="preserve">ржание за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средств бюджета муниципального образования " Шамардановское ", имеют право на ежемесячную доплату к пенсии. </w:t>
      </w:r>
    </w:p>
    <w:p w:rsidR="00983AEC" w:rsidRPr="00A52939" w:rsidRDefault="00983AEC" w:rsidP="00983AEC">
      <w:pPr>
        <w:pStyle w:val="ConsPlusNormal"/>
        <w:numPr>
          <w:ilvl w:val="0"/>
          <w:numId w:val="3"/>
        </w:numPr>
        <w:suppressAutoHyphens w:val="0"/>
        <w:autoSpaceDN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A52939">
        <w:rPr>
          <w:rFonts w:ascii="Times New Roman" w:hAnsi="Times New Roman" w:cs="Times New Roman"/>
        </w:rPr>
        <w:t xml:space="preserve">Ежемесячная доплата к пенсии лицу, указанному в пункте 1, устанавливается в размере не менее 55 процентов от 2,8 его должностного оклада с </w:t>
      </w:r>
      <w:proofErr w:type="spellStart"/>
      <w:r w:rsidRPr="00A52939">
        <w:rPr>
          <w:rFonts w:ascii="Times New Roman" w:hAnsi="Times New Roman" w:cs="Times New Roman"/>
        </w:rPr>
        <w:t>учетом</w:t>
      </w:r>
      <w:proofErr w:type="spellEnd"/>
      <w:r w:rsidRPr="00A52939">
        <w:rPr>
          <w:rFonts w:ascii="Times New Roman" w:hAnsi="Times New Roman" w:cs="Times New Roman"/>
        </w:rPr>
        <w:t xml:space="preserve">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0" w:history="1">
        <w:r w:rsidRPr="00A52939">
          <w:rPr>
            <w:rStyle w:val="af0"/>
            <w:rFonts w:ascii="Times New Roman" w:hAnsi="Times New Roman" w:cs="Times New Roman"/>
          </w:rPr>
          <w:t>законом</w:t>
        </w:r>
      </w:hyperlink>
      <w:r w:rsidRPr="00A52939">
        <w:rPr>
          <w:rFonts w:ascii="Times New Roman" w:hAnsi="Times New Roman" w:cs="Times New Roman"/>
        </w:rPr>
        <w:t xml:space="preserve"> "О страховых пенсиях", а также пенсии, назначенной в соответствии с</w:t>
      </w:r>
      <w:proofErr w:type="gramEnd"/>
      <w:r w:rsidRPr="00A52939">
        <w:rPr>
          <w:rFonts w:ascii="Times New Roman" w:hAnsi="Times New Roman" w:cs="Times New Roman"/>
        </w:rPr>
        <w:t xml:space="preserve"> </w:t>
      </w:r>
      <w:hyperlink r:id="rId11" w:history="1">
        <w:r w:rsidRPr="00A52939">
          <w:rPr>
            <w:rStyle w:val="af0"/>
            <w:rFonts w:ascii="Times New Roman" w:hAnsi="Times New Roman" w:cs="Times New Roman"/>
          </w:rPr>
          <w:t>частью 2 статьи 32</w:t>
        </w:r>
      </w:hyperlink>
      <w:r w:rsidRPr="00A52939">
        <w:rPr>
          <w:rFonts w:ascii="Times New Roman" w:hAnsi="Times New Roman" w:cs="Times New Roman"/>
        </w:rPr>
        <w:t xml:space="preserve"> Закона Российской Федерации "О занятости населения в Российской Федерации". При этом за </w:t>
      </w:r>
      <w:proofErr w:type="gramStart"/>
      <w:r w:rsidRPr="00A52939">
        <w:rPr>
          <w:rFonts w:ascii="Times New Roman" w:hAnsi="Times New Roman" w:cs="Times New Roman"/>
        </w:rPr>
        <w:t>каждый полный год</w:t>
      </w:r>
      <w:proofErr w:type="gramEnd"/>
      <w:r w:rsidRPr="00A52939">
        <w:rPr>
          <w:rFonts w:ascii="Times New Roman" w:hAnsi="Times New Roman" w:cs="Times New Roman"/>
        </w:rPr>
        <w:t xml:space="preserve"> исполнения полномочий на постоянной основе свыше 8 лет ежемесячная доплата к пенсии увеличивается на 3 процента от 2,8 его должностного оклада с </w:t>
      </w:r>
      <w:proofErr w:type="spellStart"/>
      <w:r w:rsidRPr="00A52939">
        <w:rPr>
          <w:rFonts w:ascii="Times New Roman" w:hAnsi="Times New Roman" w:cs="Times New Roman"/>
        </w:rPr>
        <w:t>учетом</w:t>
      </w:r>
      <w:proofErr w:type="spellEnd"/>
      <w:r w:rsidRPr="00A52939">
        <w:rPr>
          <w:rFonts w:ascii="Times New Roman" w:hAnsi="Times New Roman" w:cs="Times New Roman"/>
        </w:rPr>
        <w:t xml:space="preserve"> районного коэффициента.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 Размер ежемесячной доплаты к пенсии лица, замещавшего муниципальную должность, не может быть менее 2500 рублей </w:t>
      </w:r>
      <w:r w:rsidRPr="00A52939">
        <w:rPr>
          <w:rFonts w:ascii="Times New Roman" w:hAnsi="Times New Roman" w:cs="Times New Roman"/>
          <w:color w:val="0070C0"/>
          <w:sz w:val="20"/>
          <w:szCs w:val="20"/>
        </w:rPr>
        <w:t xml:space="preserve">(в редакции изменений, </w:t>
      </w:r>
      <w:proofErr w:type="spellStart"/>
      <w:r w:rsidRPr="00A52939">
        <w:rPr>
          <w:rFonts w:ascii="Times New Roman" w:hAnsi="Times New Roman" w:cs="Times New Roman"/>
          <w:color w:val="0070C0"/>
          <w:sz w:val="20"/>
          <w:szCs w:val="20"/>
        </w:rPr>
        <w:t>внесенных</w:t>
      </w:r>
      <w:proofErr w:type="spellEnd"/>
      <w:r w:rsidRPr="00A52939">
        <w:rPr>
          <w:rFonts w:ascii="Times New Roman" w:hAnsi="Times New Roman" w:cs="Times New Roman"/>
          <w:color w:val="0070C0"/>
          <w:sz w:val="20"/>
          <w:szCs w:val="20"/>
        </w:rPr>
        <w:t xml:space="preserve"> решением Сельского Совета депутатов муниципального образования «Шамардановское» от  15.09.2020 № 111)</w:t>
      </w:r>
      <w:r w:rsidRPr="00A52939">
        <w:rPr>
          <w:rFonts w:ascii="Times New Roman" w:hAnsi="Times New Roman" w:cs="Times New Roman"/>
          <w:sz w:val="20"/>
          <w:szCs w:val="20"/>
        </w:rPr>
        <w:t>.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Размер ежемесячной доплаты к пенсии лица, указанного в пункте 1, не может превышать 75 процентов от 2,8 его должностного оклада с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2" w:history="1">
        <w:r w:rsidRPr="00A52939">
          <w:rPr>
            <w:rStyle w:val="af0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A52939">
        <w:rPr>
          <w:rFonts w:ascii="Times New Roman" w:hAnsi="Times New Roman" w:cs="Times New Roman"/>
          <w:sz w:val="20"/>
          <w:szCs w:val="20"/>
        </w:rPr>
        <w:t xml:space="preserve"> "О страховых пенсиях", а также пенсии, назначенной в соответствии с </w:t>
      </w:r>
      <w:hyperlink r:id="rId13" w:history="1">
        <w:r w:rsidRPr="00A52939">
          <w:rPr>
            <w:rStyle w:val="af0"/>
            <w:rFonts w:ascii="Times New Roman" w:hAnsi="Times New Roman" w:cs="Times New Roman"/>
            <w:sz w:val="20"/>
            <w:szCs w:val="20"/>
          </w:rPr>
          <w:t>частью</w:t>
        </w:r>
        <w:proofErr w:type="gramEnd"/>
        <w:r w:rsidRPr="00A52939">
          <w:rPr>
            <w:rStyle w:val="af0"/>
            <w:rFonts w:ascii="Times New Roman" w:hAnsi="Times New Roman" w:cs="Times New Roman"/>
            <w:sz w:val="20"/>
            <w:szCs w:val="20"/>
          </w:rPr>
          <w:t xml:space="preserve"> 2 статьи 32</w:t>
        </w:r>
      </w:hyperlink>
      <w:r w:rsidRPr="00A52939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занятости населения в Российской Федерации".</w:t>
      </w:r>
    </w:p>
    <w:p w:rsidR="00983AEC" w:rsidRPr="00A52939" w:rsidRDefault="00983AEC" w:rsidP="00983AEC">
      <w:pPr>
        <w:pStyle w:val="ConsPlusTitle"/>
        <w:ind w:firstLine="720"/>
        <w:jc w:val="both"/>
        <w:rPr>
          <w:rFonts w:ascii="Times New Roman" w:hAnsi="Times New Roman" w:cs="Times New Roman"/>
          <w:b w:val="0"/>
        </w:rPr>
      </w:pPr>
      <w:r w:rsidRPr="00A52939">
        <w:rPr>
          <w:rFonts w:ascii="Times New Roman" w:hAnsi="Times New Roman" w:cs="Times New Roman"/>
          <w:b w:val="0"/>
        </w:rPr>
        <w:t xml:space="preserve">4. </w:t>
      </w:r>
      <w:proofErr w:type="gramStart"/>
      <w:r w:rsidRPr="00A52939">
        <w:rPr>
          <w:rFonts w:ascii="Times New Roman" w:hAnsi="Times New Roman" w:cs="Times New Roman"/>
          <w:b w:val="0"/>
        </w:rPr>
        <w:t>При установлении ежемесячной доплаты к пенсии периоды замещения должности в муниципальном образовании на территории</w:t>
      </w:r>
      <w:proofErr w:type="gramEnd"/>
      <w:r w:rsidRPr="00A52939">
        <w:rPr>
          <w:rFonts w:ascii="Times New Roman" w:hAnsi="Times New Roman" w:cs="Times New Roman"/>
          <w:b w:val="0"/>
        </w:rPr>
        <w:t xml:space="preserve"> Удмуртской Республики суммируются. </w:t>
      </w:r>
      <w:proofErr w:type="gramStart"/>
      <w:r w:rsidRPr="00A52939">
        <w:rPr>
          <w:rFonts w:ascii="Times New Roman" w:hAnsi="Times New Roman" w:cs="Times New Roman"/>
          <w:b w:val="0"/>
        </w:rPr>
        <w:t xml:space="preserve">С указанными периодами суммируются периоды замещения лицом, замещающим муниципальную должность, должностей, предусмотренных </w:t>
      </w:r>
      <w:hyperlink r:id="rId14" w:anchor="P129" w:history="1">
        <w:r w:rsidRPr="00A52939">
          <w:rPr>
            <w:rStyle w:val="af0"/>
            <w:rFonts w:ascii="Times New Roman" w:hAnsi="Times New Roman" w:cs="Times New Roman"/>
            <w:b w:val="0"/>
          </w:rPr>
          <w:t>частью 1 статьи 10</w:t>
        </w:r>
      </w:hyperlink>
      <w:r w:rsidRPr="00A52939">
        <w:rPr>
          <w:rFonts w:ascii="Times New Roman" w:hAnsi="Times New Roman" w:cs="Times New Roman"/>
          <w:b w:val="0"/>
        </w:rPr>
        <w:t xml:space="preserve"> и </w:t>
      </w:r>
      <w:hyperlink r:id="rId15" w:anchor="P200" w:history="1">
        <w:r w:rsidRPr="00A52939">
          <w:rPr>
            <w:rStyle w:val="af0"/>
            <w:rFonts w:ascii="Times New Roman" w:hAnsi="Times New Roman" w:cs="Times New Roman"/>
            <w:b w:val="0"/>
          </w:rPr>
          <w:t>частью 1 статьи 17</w:t>
        </w:r>
      </w:hyperlink>
      <w:r w:rsidRPr="00A52939">
        <w:rPr>
          <w:rFonts w:ascii="Times New Roman" w:hAnsi="Times New Roman" w:cs="Times New Roman"/>
          <w:b w:val="0"/>
        </w:rPr>
        <w:t xml:space="preserve">  Закона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 № 43-РЗ от 24.10.2008 года.</w:t>
      </w:r>
      <w:proofErr w:type="gramEnd"/>
    </w:p>
    <w:p w:rsidR="00983AEC" w:rsidRPr="00A52939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5. </w:t>
      </w:r>
      <w:proofErr w:type="gramStart"/>
      <w:r w:rsidRPr="00A52939">
        <w:rPr>
          <w:rFonts w:ascii="Times New Roman" w:hAnsi="Times New Roman" w:cs="Times New Roman"/>
        </w:rPr>
        <w:t xml:space="preserve">Для исчисления размера ежемесячной доплаты к пенсии лица, указанного в </w:t>
      </w:r>
      <w:hyperlink r:id="rId16" w:anchor="P129" w:history="1">
        <w:r w:rsidRPr="00A52939">
          <w:rPr>
            <w:rStyle w:val="af0"/>
            <w:rFonts w:ascii="Times New Roman" w:hAnsi="Times New Roman" w:cs="Times New Roman"/>
          </w:rPr>
          <w:t>пункте</w:t>
        </w:r>
      </w:hyperlink>
      <w:r w:rsidRPr="00A52939">
        <w:rPr>
          <w:rFonts w:ascii="Times New Roman" w:hAnsi="Times New Roman" w:cs="Times New Roman"/>
        </w:rPr>
        <w:t xml:space="preserve"> 1, применяется должностной оклад по выбору этого лица по муниципальной должности, замещавшейся им на день прекращения полномочий либо на день достижения им возраста, дающего право на страховую пенсию по старости.</w:t>
      </w:r>
      <w:proofErr w:type="gramEnd"/>
    </w:p>
    <w:p w:rsidR="00983AEC" w:rsidRPr="00A52939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6. </w:t>
      </w:r>
      <w:proofErr w:type="gramStart"/>
      <w:r w:rsidRPr="00A52939">
        <w:rPr>
          <w:rFonts w:ascii="Times New Roman" w:hAnsi="Times New Roman" w:cs="Times New Roman"/>
        </w:rPr>
        <w:t xml:space="preserve">Ежемесячная доплата к пенсии не назначается лицу, замещавшему муниципальную должность, в случае прекращения полномочий указанного лица по основаниям, предусмотренным </w:t>
      </w:r>
      <w:hyperlink r:id="rId17" w:history="1">
        <w:r w:rsidRPr="00A52939">
          <w:rPr>
            <w:rStyle w:val="af0"/>
            <w:rFonts w:ascii="Times New Roman" w:hAnsi="Times New Roman" w:cs="Times New Roman"/>
          </w:rPr>
          <w:t>абзацем седьмым части 16 статьи 35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18" w:history="1">
        <w:r w:rsidRPr="00A52939">
          <w:rPr>
            <w:rStyle w:val="af0"/>
            <w:rFonts w:ascii="Times New Roman" w:hAnsi="Times New Roman" w:cs="Times New Roman"/>
          </w:rPr>
          <w:t>пунктами 2.1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19" w:history="1">
        <w:r w:rsidRPr="00A52939">
          <w:rPr>
            <w:rStyle w:val="af0"/>
            <w:rFonts w:ascii="Times New Roman" w:hAnsi="Times New Roman" w:cs="Times New Roman"/>
          </w:rPr>
          <w:t>3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20" w:history="1">
        <w:r w:rsidRPr="00A52939">
          <w:rPr>
            <w:rStyle w:val="af0"/>
            <w:rFonts w:ascii="Times New Roman" w:hAnsi="Times New Roman" w:cs="Times New Roman"/>
          </w:rPr>
          <w:t>6</w:t>
        </w:r>
      </w:hyperlink>
      <w:r w:rsidRPr="00A52939">
        <w:rPr>
          <w:rFonts w:ascii="Times New Roman" w:hAnsi="Times New Roman" w:cs="Times New Roman"/>
        </w:rPr>
        <w:t xml:space="preserve"> - </w:t>
      </w:r>
      <w:hyperlink r:id="rId21" w:history="1">
        <w:r w:rsidRPr="00A52939">
          <w:rPr>
            <w:rStyle w:val="af0"/>
            <w:rFonts w:ascii="Times New Roman" w:hAnsi="Times New Roman" w:cs="Times New Roman"/>
          </w:rPr>
          <w:t>9 части 6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22" w:history="1">
        <w:r w:rsidRPr="00A52939">
          <w:rPr>
            <w:rStyle w:val="af0"/>
            <w:rFonts w:ascii="Times New Roman" w:hAnsi="Times New Roman" w:cs="Times New Roman"/>
          </w:rPr>
          <w:t>частью 6.1 статьи 36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23" w:history="1">
        <w:r w:rsidRPr="00A52939">
          <w:rPr>
            <w:rStyle w:val="af0"/>
            <w:rFonts w:ascii="Times New Roman" w:hAnsi="Times New Roman" w:cs="Times New Roman"/>
          </w:rPr>
          <w:t>частью 7.1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24" w:history="1">
        <w:r w:rsidRPr="00A52939">
          <w:rPr>
            <w:rStyle w:val="af0"/>
            <w:rFonts w:ascii="Times New Roman" w:hAnsi="Times New Roman" w:cs="Times New Roman"/>
          </w:rPr>
          <w:t>пунктами 5</w:t>
        </w:r>
      </w:hyperlink>
      <w:r w:rsidRPr="00A52939">
        <w:rPr>
          <w:rFonts w:ascii="Times New Roman" w:hAnsi="Times New Roman" w:cs="Times New Roman"/>
        </w:rPr>
        <w:t xml:space="preserve"> - </w:t>
      </w:r>
      <w:hyperlink r:id="rId25" w:history="1">
        <w:r w:rsidRPr="00A52939">
          <w:rPr>
            <w:rStyle w:val="af0"/>
            <w:rFonts w:ascii="Times New Roman" w:hAnsi="Times New Roman" w:cs="Times New Roman"/>
          </w:rPr>
          <w:t>8 части 10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26" w:history="1">
        <w:r w:rsidRPr="00A52939">
          <w:rPr>
            <w:rStyle w:val="af0"/>
            <w:rFonts w:ascii="Times New Roman" w:hAnsi="Times New Roman" w:cs="Times New Roman"/>
          </w:rPr>
          <w:t xml:space="preserve">частью 10.1 </w:t>
        </w:r>
        <w:r w:rsidRPr="00A52939">
          <w:rPr>
            <w:rStyle w:val="af0"/>
            <w:rFonts w:ascii="Times New Roman" w:hAnsi="Times New Roman" w:cs="Times New Roman"/>
          </w:rPr>
          <w:lastRenderedPageBreak/>
          <w:t>статьи 40</w:t>
        </w:r>
      </w:hyperlink>
      <w:r w:rsidRPr="00A52939">
        <w:rPr>
          <w:rFonts w:ascii="Times New Roman" w:hAnsi="Times New Roman" w:cs="Times New Roman"/>
        </w:rPr>
        <w:t xml:space="preserve">, </w:t>
      </w:r>
      <w:hyperlink r:id="rId27" w:history="1">
        <w:r w:rsidRPr="00A52939">
          <w:rPr>
            <w:rStyle w:val="af0"/>
            <w:rFonts w:ascii="Times New Roman" w:hAnsi="Times New Roman" w:cs="Times New Roman"/>
          </w:rPr>
          <w:t>частями 1</w:t>
        </w:r>
      </w:hyperlink>
      <w:r w:rsidRPr="00A52939">
        <w:rPr>
          <w:rFonts w:ascii="Times New Roman" w:hAnsi="Times New Roman" w:cs="Times New Roman"/>
        </w:rPr>
        <w:t xml:space="preserve"> и</w:t>
      </w:r>
      <w:proofErr w:type="gramEnd"/>
      <w:r w:rsidRPr="00A52939">
        <w:rPr>
          <w:rFonts w:ascii="Times New Roman" w:hAnsi="Times New Roman" w:cs="Times New Roman"/>
        </w:rPr>
        <w:t xml:space="preserve"> </w:t>
      </w:r>
      <w:hyperlink r:id="rId28" w:history="1">
        <w:r w:rsidRPr="00A52939">
          <w:rPr>
            <w:rStyle w:val="af0"/>
            <w:rFonts w:ascii="Times New Roman" w:hAnsi="Times New Roman" w:cs="Times New Roman"/>
          </w:rPr>
          <w:t>2 статьи 73</w:t>
        </w:r>
      </w:hyperlink>
      <w:r w:rsidRPr="00A52939">
        <w:rPr>
          <w:rFonts w:ascii="Times New Roman" w:hAnsi="Times New Roman" w:cs="Times New Roman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983AEC" w:rsidRPr="00A52939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6.1. </w:t>
      </w:r>
      <w:proofErr w:type="gramStart"/>
      <w:r w:rsidRPr="00A52939">
        <w:rPr>
          <w:rFonts w:ascii="Times New Roman" w:hAnsi="Times New Roman" w:cs="Times New Roman"/>
        </w:rPr>
        <w:t xml:space="preserve">Ежемесячная доплата к пенсии не назначается, а выплата назначенной ежемесячной доплаты к пенсии прекращается лицу, указанному в </w:t>
      </w:r>
      <w:hyperlink r:id="rId29" w:history="1">
        <w:r w:rsidRPr="00A52939">
          <w:rPr>
            <w:rFonts w:ascii="Times New Roman" w:hAnsi="Times New Roman" w:cs="Times New Roman"/>
          </w:rPr>
          <w:t>части 1</w:t>
        </w:r>
      </w:hyperlink>
      <w:r w:rsidRPr="00A52939">
        <w:rPr>
          <w:rFonts w:ascii="Times New Roman" w:hAnsi="Times New Roman" w:cs="Times New Roman"/>
        </w:rPr>
        <w:t xml:space="preserve"> настоящей статьи,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преступление, совершенное в любой из периодов замещения муниципальных должностей</w:t>
      </w:r>
      <w:r w:rsidRPr="00A52939">
        <w:rPr>
          <w:rFonts w:ascii="Times New Roman" w:hAnsi="Times New Roman" w:cs="Times New Roman"/>
          <w:color w:val="0070C0"/>
        </w:rPr>
        <w:t xml:space="preserve"> (в редакции изменений, </w:t>
      </w:r>
      <w:proofErr w:type="spellStart"/>
      <w:r w:rsidRPr="00A52939">
        <w:rPr>
          <w:rFonts w:ascii="Times New Roman" w:hAnsi="Times New Roman" w:cs="Times New Roman"/>
          <w:color w:val="0070C0"/>
        </w:rPr>
        <w:t>внесенных</w:t>
      </w:r>
      <w:proofErr w:type="spellEnd"/>
      <w:r w:rsidRPr="00A52939">
        <w:rPr>
          <w:rFonts w:ascii="Times New Roman" w:hAnsi="Times New Roman" w:cs="Times New Roman"/>
          <w:color w:val="0070C0"/>
        </w:rPr>
        <w:t xml:space="preserve"> решением Сельского Совета депутатов муниципального образования</w:t>
      </w:r>
      <w:proofErr w:type="gramEnd"/>
      <w:r w:rsidRPr="00A52939">
        <w:rPr>
          <w:rFonts w:ascii="Times New Roman" w:hAnsi="Times New Roman" w:cs="Times New Roman"/>
          <w:color w:val="0070C0"/>
        </w:rPr>
        <w:t xml:space="preserve"> «Шамардановское» от  15.09.2020 № 111)</w:t>
      </w:r>
      <w:r w:rsidRPr="00A52939">
        <w:rPr>
          <w:rFonts w:ascii="Times New Roman" w:hAnsi="Times New Roman" w:cs="Times New Roman"/>
        </w:rPr>
        <w:t>.</w:t>
      </w:r>
    </w:p>
    <w:p w:rsidR="00983AEC" w:rsidRPr="00A52939" w:rsidRDefault="00983AEC" w:rsidP="00983AEC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Лицам, имеющим одновременно право на ежемесячную доплату к пенсии в соответствии с настоящим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к пенсии, иные выплаты, кроме пожизненного ежемесячного вознаграждения гражданам, удостоенным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почетного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звания Удмуртской Республики "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Почетный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службы Удмуртской Республики, государственной гражданской службы иных субъектов Российской Федерации или муниципальной службы, назначается ежемесячная доплата к пенсии за выслугу лет в соответствии с настоящим Законом или одна из иных указанных выплат по их выбору.</w:t>
      </w:r>
    </w:p>
    <w:p w:rsidR="00983AEC" w:rsidRPr="00A52939" w:rsidRDefault="00983AEC" w:rsidP="00983AEC">
      <w:pPr>
        <w:shd w:val="clear" w:color="auto" w:fill="FFFFFF"/>
        <w:tabs>
          <w:tab w:val="left" w:pos="5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8. В случае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если лицу, замещавшему муниципальную должность муниципального образования "Шамардановское", назначены две пенсии, то при определении размера ежемесячной доплаты учитывается сумма двух пенсий.</w:t>
      </w:r>
    </w:p>
    <w:p w:rsidR="00983AEC" w:rsidRPr="00A52939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9. Ежемесячная доплата к пенсии подлежит индексации при централизованном увеличении должностных окладов лицам, </w:t>
      </w:r>
      <w:r w:rsidRPr="00A52939">
        <w:rPr>
          <w:rFonts w:ascii="Times New Roman" w:hAnsi="Times New Roman" w:cs="Times New Roman"/>
        </w:rPr>
        <w:lastRenderedPageBreak/>
        <w:t>замещающим муниципальные должности.</w:t>
      </w:r>
    </w:p>
    <w:p w:rsidR="00983AEC" w:rsidRPr="00A52939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  <w:r w:rsidRPr="00A52939">
        <w:rPr>
          <w:rFonts w:ascii="Times New Roman" w:hAnsi="Times New Roman" w:cs="Times New Roman"/>
        </w:rPr>
        <w:t xml:space="preserve">10.  Заявление об установлении ежемесячной доплаты к пенсии, оформленное согласно </w:t>
      </w:r>
      <w:hyperlink r:id="rId30" w:anchor="sub_2000" w:history="1">
        <w:r w:rsidRPr="00A52939">
          <w:rPr>
            <w:rStyle w:val="af9"/>
            <w:rFonts w:ascii="Times New Roman" w:hAnsi="Times New Roman" w:cs="Times New Roman"/>
            <w:sz w:val="20"/>
            <w:szCs w:val="20"/>
          </w:rPr>
          <w:t>приложению № 1</w:t>
        </w:r>
      </w:hyperlink>
      <w:r w:rsidRPr="00A52939">
        <w:rPr>
          <w:rFonts w:ascii="Times New Roman" w:hAnsi="Times New Roman" w:cs="Times New Roman"/>
        </w:rPr>
        <w:t xml:space="preserve">, </w:t>
      </w:r>
      <w:proofErr w:type="spellStart"/>
      <w:r w:rsidRPr="00A52939">
        <w:rPr>
          <w:rFonts w:ascii="Times New Roman" w:hAnsi="Times New Roman" w:cs="Times New Roman"/>
        </w:rPr>
        <w:t>подается</w:t>
      </w:r>
      <w:proofErr w:type="spellEnd"/>
      <w:r w:rsidRPr="00A52939">
        <w:rPr>
          <w:rFonts w:ascii="Times New Roman" w:hAnsi="Times New Roman" w:cs="Times New Roman"/>
        </w:rPr>
        <w:t xml:space="preserve"> лицом, претендующим на эту доплату, в Кадровую службу аппарата Главы муниципального образования «Юкаменский  район» (далее – кадровая служба).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11.  К заявлению лица об установлении ежемесячной доплаты к пенсии прилагаются:</w:t>
      </w:r>
    </w:p>
    <w:p w:rsidR="00983AEC" w:rsidRPr="00A52939" w:rsidRDefault="00983AEC" w:rsidP="00983AE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-  копия трудовой книжки и (или) другие документы, подтверждающие период замещения выборных муниципальных должностей;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-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размере назначенной пенсии, датированная месяцем увольнения.</w:t>
      </w:r>
      <w:r w:rsidRPr="00A52939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:rsidR="00983AEC" w:rsidRPr="00A52939" w:rsidRDefault="00983AEC" w:rsidP="00983AEC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0"/>
          <w:szCs w:val="20"/>
        </w:rPr>
      </w:pPr>
      <w:r w:rsidRPr="00A52939">
        <w:rPr>
          <w:rFonts w:ascii="Times New Roman" w:hAnsi="Times New Roman" w:cs="Times New Roman"/>
          <w:bCs/>
          <w:iCs/>
          <w:sz w:val="20"/>
          <w:szCs w:val="20"/>
        </w:rPr>
        <w:t xml:space="preserve">12. При </w:t>
      </w:r>
      <w:proofErr w:type="spellStart"/>
      <w:r w:rsidRPr="00A52939">
        <w:rPr>
          <w:rFonts w:ascii="Times New Roman" w:hAnsi="Times New Roman" w:cs="Times New Roman"/>
          <w:bCs/>
          <w:iCs/>
          <w:sz w:val="20"/>
          <w:szCs w:val="20"/>
        </w:rPr>
        <w:t>приеме</w:t>
      </w:r>
      <w:proofErr w:type="spellEnd"/>
      <w:r w:rsidRPr="00A52939">
        <w:rPr>
          <w:rFonts w:ascii="Times New Roman" w:hAnsi="Times New Roman" w:cs="Times New Roman"/>
          <w:bCs/>
          <w:iCs/>
          <w:sz w:val="20"/>
          <w:szCs w:val="20"/>
        </w:rPr>
        <w:t xml:space="preserve"> заявления кадровая  служба:</w:t>
      </w:r>
    </w:p>
    <w:p w:rsidR="00983AEC" w:rsidRPr="00A52939" w:rsidRDefault="00983AEC" w:rsidP="00983AEC">
      <w:pPr>
        <w:pStyle w:val="21"/>
        <w:spacing w:after="0" w:line="240" w:lineRule="auto"/>
        <w:ind w:left="0" w:firstLine="720"/>
      </w:pPr>
      <w:r w:rsidRPr="00A52939">
        <w:t>- проверяет правильность оформления заявления  и соответствие изложенных в нем сведений документу, удостоверяющему личность, и иным представленным документам;</w:t>
      </w:r>
    </w:p>
    <w:p w:rsidR="00983AEC" w:rsidRPr="00A52939" w:rsidRDefault="00983AEC" w:rsidP="00983AE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- сличает подлинники документов с их копиями, удостоверяет их, фиксирует выявленные расхождения;</w:t>
      </w:r>
    </w:p>
    <w:p w:rsidR="00983AEC" w:rsidRPr="00A52939" w:rsidRDefault="00983AEC" w:rsidP="00983AEC">
      <w:pPr>
        <w:pStyle w:val="21"/>
        <w:spacing w:after="0" w:line="240" w:lineRule="auto"/>
        <w:ind w:left="0" w:firstLine="720"/>
      </w:pPr>
      <w:r w:rsidRPr="00A52939">
        <w:t xml:space="preserve">- регистрирует заявление и </w:t>
      </w:r>
      <w:proofErr w:type="spellStart"/>
      <w:r w:rsidRPr="00A52939">
        <w:t>выдает</w:t>
      </w:r>
      <w:proofErr w:type="spellEnd"/>
      <w:r w:rsidRPr="00A52939">
        <w:t xml:space="preserve"> уведомление, в котором указывается дата </w:t>
      </w:r>
      <w:proofErr w:type="spellStart"/>
      <w:r w:rsidRPr="00A52939">
        <w:t>приема</w:t>
      </w:r>
      <w:proofErr w:type="spellEnd"/>
      <w:r w:rsidRPr="00A52939">
        <w:t xml:space="preserve"> заявления, перечень недостающих документов и сроки их представления;</w:t>
      </w:r>
    </w:p>
    <w:p w:rsidR="00983AEC" w:rsidRPr="00A52939" w:rsidRDefault="00983AEC" w:rsidP="00983AEC">
      <w:pPr>
        <w:pStyle w:val="33"/>
        <w:spacing w:after="0"/>
        <w:ind w:left="0"/>
        <w:rPr>
          <w:sz w:val="20"/>
          <w:szCs w:val="20"/>
        </w:rPr>
      </w:pPr>
      <w:r w:rsidRPr="00A52939">
        <w:rPr>
          <w:sz w:val="20"/>
          <w:szCs w:val="20"/>
        </w:rPr>
        <w:t xml:space="preserve">- направляет запросы </w:t>
      </w:r>
      <w:proofErr w:type="gramStart"/>
      <w:r w:rsidRPr="00A52939">
        <w:rPr>
          <w:sz w:val="20"/>
          <w:szCs w:val="20"/>
        </w:rPr>
        <w:t>в соответствующие организации о предоставлении копий   недостающих документов для назначения  пенсии за выслугу</w:t>
      </w:r>
      <w:proofErr w:type="gramEnd"/>
      <w:r w:rsidRPr="00A52939">
        <w:rPr>
          <w:sz w:val="20"/>
          <w:szCs w:val="20"/>
        </w:rPr>
        <w:t xml:space="preserve"> лет.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Кадровая служба при получении заявления </w:t>
      </w:r>
      <w:r w:rsidRPr="00A52939">
        <w:rPr>
          <w:rFonts w:ascii="Times New Roman" w:hAnsi="Times New Roman" w:cs="Times New Roman"/>
          <w:bCs/>
          <w:iCs/>
          <w:sz w:val="20"/>
          <w:szCs w:val="20"/>
        </w:rPr>
        <w:t>гражданина</w:t>
      </w:r>
      <w:r w:rsidRPr="00A52939">
        <w:rPr>
          <w:rFonts w:ascii="Times New Roman" w:hAnsi="Times New Roman" w:cs="Times New Roman"/>
          <w:sz w:val="20"/>
          <w:szCs w:val="20"/>
        </w:rPr>
        <w:t xml:space="preserve">, имеющего право на доплату к пенсии, в течение 14 календарных дней организует оформление  справки о периодах замещения выборных муниципальных должностей, оформляемой согласно </w:t>
      </w:r>
      <w:hyperlink r:id="rId31" w:anchor="sub_5000" w:history="1">
        <w:r w:rsidRPr="00A52939">
          <w:rPr>
            <w:rStyle w:val="af9"/>
            <w:rFonts w:ascii="Times New Roman" w:hAnsi="Times New Roman" w:cs="Times New Roman"/>
            <w:sz w:val="20"/>
            <w:szCs w:val="20"/>
          </w:rPr>
          <w:t xml:space="preserve">приложению N </w:t>
        </w:r>
      </w:hyperlink>
      <w:r w:rsidRPr="00A52939">
        <w:rPr>
          <w:rFonts w:ascii="Times New Roman" w:hAnsi="Times New Roman" w:cs="Times New Roman"/>
          <w:bCs/>
          <w:sz w:val="20"/>
          <w:szCs w:val="20"/>
        </w:rPr>
        <w:t>2</w:t>
      </w:r>
      <w:r w:rsidRPr="00A52939">
        <w:rPr>
          <w:rFonts w:ascii="Times New Roman" w:hAnsi="Times New Roman" w:cs="Times New Roman"/>
          <w:sz w:val="20"/>
          <w:szCs w:val="20"/>
        </w:rPr>
        <w:t xml:space="preserve">,  </w:t>
      </w:r>
      <w:r w:rsidRPr="00A52939">
        <w:rPr>
          <w:rFonts w:ascii="Times New Roman" w:hAnsi="Times New Roman" w:cs="Times New Roman"/>
          <w:bCs/>
          <w:iCs/>
          <w:sz w:val="20"/>
          <w:szCs w:val="20"/>
        </w:rPr>
        <w:t xml:space="preserve">и справки о размере </w:t>
      </w:r>
      <w:r w:rsidRPr="00A52939">
        <w:rPr>
          <w:rFonts w:ascii="Times New Roman" w:eastAsia="HiddenHorzOCR" w:hAnsi="Times New Roman" w:cs="Times New Roman"/>
          <w:sz w:val="20"/>
          <w:szCs w:val="20"/>
        </w:rPr>
        <w:t xml:space="preserve">должностного оклада </w:t>
      </w:r>
      <w:r w:rsidRPr="00A52939">
        <w:rPr>
          <w:rFonts w:ascii="Times New Roman" w:hAnsi="Times New Roman" w:cs="Times New Roman"/>
          <w:sz w:val="20"/>
          <w:szCs w:val="20"/>
        </w:rPr>
        <w:t xml:space="preserve">выборного должностного лица,    оформляемой   согласно </w:t>
      </w:r>
      <w:hyperlink r:id="rId32" w:anchor="sub_4000" w:history="1">
        <w:r w:rsidRPr="00A52939">
          <w:rPr>
            <w:rStyle w:val="af9"/>
            <w:rFonts w:ascii="Times New Roman" w:hAnsi="Times New Roman" w:cs="Times New Roman"/>
            <w:sz w:val="20"/>
            <w:szCs w:val="20"/>
          </w:rPr>
          <w:t>приложению N 3</w:t>
        </w:r>
      </w:hyperlink>
      <w:r w:rsidRPr="00A5293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5293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gramEnd"/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14. Заявление лица об установлении ежемесячной доплаты к пенсии регистрируется кадровой службой в специальном журнале  в день подачи заявления (получения его по почте).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В том случае, когда к заявлению о назначении ежемесячной доплаты к пенсии приложены не все необходимые документы, кадровая служба возвращает представленные документы о назначении </w:t>
      </w:r>
      <w:r w:rsidRPr="00A52939">
        <w:rPr>
          <w:rFonts w:ascii="Times New Roman" w:hAnsi="Times New Roman" w:cs="Times New Roman"/>
          <w:sz w:val="20"/>
          <w:szCs w:val="20"/>
        </w:rPr>
        <w:lastRenderedPageBreak/>
        <w:t>ежемесячной доплаты к пенсии лицу, замещавшему выборную муниципальную должность.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Если такие документы будут предоставлены в кадровую службу не позднее, чем через три месяца со дня регистрации заявления о назначении ежемесячной доплаты к пенсии лицу, замещавшему выборную муниципальную должность, либо получения его по почте, то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обращения лица, замещавшего выборную муниципальную должность, за ежемесячной доплатой к пенсии считается день регистрации этого заявления  кадровой службой или дата, указанная на почтовом штемпеле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организации федеральной почтовой связи по месту отправления заявления. В противном случае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обращения лица, замещавшего выборную муниципальную должность, за ежемесячной  доплатой к пенсии считается день предоставления необходимых документов в кадровую службу.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15. Решение об установлении ежемесячной доплаты к пенсии принимается Главой муниципального образования «Юкаменский район» (далее – Глава района) и оформляется распоряжением Главы района. В случае отказа в установлении ежемесячной доплаты к пенсии излагается его причина.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16. Ежемесячная доплата к пенсии перечисляется Финансовым отделом Администрации муниципального образования «Юкаменский район»  на  лицевой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получателя, открытый в любом банковском учреждении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17. Расходы по доставке и пересылке ежемесячной доплаты к пенсии осуществляются за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средств бюджета муниципального образования «Юкаменский район».</w:t>
      </w:r>
    </w:p>
    <w:p w:rsidR="00983AEC" w:rsidRPr="00A52939" w:rsidRDefault="00983AEC" w:rsidP="00983AEC">
      <w:pPr>
        <w:shd w:val="clear" w:color="auto" w:fill="FFFFFF"/>
        <w:tabs>
          <w:tab w:val="left" w:pos="7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18.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Ежемесячна доплата к пенсии устанавливается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и выплачивается  со дня подачи заявления, но не ранее дня, следующего за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прекращения полномочий и назначения пенсии.</w:t>
      </w:r>
    </w:p>
    <w:p w:rsidR="00983AEC" w:rsidRPr="00A52939" w:rsidRDefault="00983AEC" w:rsidP="00983AEC">
      <w:pPr>
        <w:shd w:val="clear" w:color="auto" w:fill="FFFFFF"/>
        <w:tabs>
          <w:tab w:val="left" w:pos="7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19.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Выплата ежемесячной доплаты к пенсии лицу, замещавшему муниципальную должность муниципального образования «Шамардановское», приостанавливается при замещении ими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государственной должности федеральной государственной </w:t>
      </w:r>
      <w:r w:rsidRPr="00A52939">
        <w:rPr>
          <w:rFonts w:ascii="Times New Roman" w:hAnsi="Times New Roman" w:cs="Times New Roman"/>
          <w:iCs/>
          <w:sz w:val="20"/>
          <w:szCs w:val="20"/>
        </w:rPr>
        <w:t xml:space="preserve">службы, </w:t>
      </w:r>
      <w:r w:rsidRPr="00A52939">
        <w:rPr>
          <w:rFonts w:ascii="Times New Roman" w:hAnsi="Times New Roman" w:cs="Times New Roman"/>
          <w:sz w:val="20"/>
          <w:szCs w:val="20"/>
        </w:rPr>
        <w:t>государственной должности государственной службы субъектов Российской Федерации, выборной муниципальной должности, муниципальной должности муниципальной службы.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После освобождения названных лиц от указанных должностей выплата ежемесячной доплаты к пенсии им возобновляется на прежних условиях либо по заявлению указанного </w:t>
      </w:r>
      <w:r w:rsidRPr="00A52939">
        <w:rPr>
          <w:rFonts w:ascii="Times New Roman" w:hAnsi="Times New Roman" w:cs="Times New Roman"/>
          <w:sz w:val="20"/>
          <w:szCs w:val="20"/>
        </w:rPr>
        <w:lastRenderedPageBreak/>
        <w:t>лица такая доплата устанавливается вновь в соответствии с настоящим положением.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2939">
        <w:rPr>
          <w:rFonts w:ascii="Times New Roman" w:hAnsi="Times New Roman" w:cs="Times New Roman"/>
          <w:sz w:val="20"/>
          <w:szCs w:val="20"/>
        </w:rPr>
        <w:t xml:space="preserve">Лицо, получающее ежемесячную доплату к пенсии и назначенное на одну из указанных должностей, обязано в 5 -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срок сообщить об этом в письменной форме в  Комиссию.</w:t>
      </w:r>
      <w:proofErr w:type="gramEnd"/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Выплата ежемесячной доплаты к пенсии приостанавливается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со дня назначения на одну из указанных должностей по решению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 xml:space="preserve"> Главы района о приостановлении её выплаты.</w:t>
      </w:r>
    </w:p>
    <w:p w:rsidR="00983AEC" w:rsidRPr="00A52939" w:rsidRDefault="00983AEC" w:rsidP="00983AEC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20.</w:t>
      </w:r>
      <w:r w:rsidRPr="00A5293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При последующем освобождении от государственной должности Российской Федерации, государственной должности Удмуртской Респуб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лики, государственной должности иного субъекта Российской Федерации, выборной муниципальной должности, государственной должности госу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дарственной службы субъектов Российской Федерации или муниципаль</w:t>
      </w:r>
      <w:r w:rsidRPr="00A52939">
        <w:rPr>
          <w:rFonts w:ascii="Times New Roman" w:hAnsi="Times New Roman" w:cs="Times New Roman"/>
          <w:sz w:val="20"/>
          <w:szCs w:val="20"/>
        </w:rPr>
        <w:softHyphen/>
        <w:t xml:space="preserve">ной должности муниципальной </w:t>
      </w:r>
      <w:r w:rsidRPr="00A52939">
        <w:rPr>
          <w:rFonts w:ascii="Times New Roman" w:hAnsi="Times New Roman" w:cs="Times New Roman"/>
          <w:iCs/>
          <w:sz w:val="20"/>
          <w:szCs w:val="20"/>
        </w:rPr>
        <w:t xml:space="preserve">службы </w:t>
      </w:r>
      <w:r w:rsidRPr="00A52939">
        <w:rPr>
          <w:rFonts w:ascii="Times New Roman" w:hAnsi="Times New Roman" w:cs="Times New Roman"/>
          <w:sz w:val="20"/>
          <w:szCs w:val="20"/>
        </w:rPr>
        <w:t>выплата ежемесячной доплаты к пенсии возобновляется по заявлению лица, направленному в Кадровую службу, с приложением копии решения об освобождении от соответствующей должности.</w:t>
      </w:r>
      <w:proofErr w:type="gramEnd"/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Решение о возобновлении выплаты ежемесячной доплаты к пенсии, принимает Глава района в течение 14 календарных дней со дня регистрации заявления.</w:t>
      </w:r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2939">
        <w:rPr>
          <w:rFonts w:ascii="Times New Roman" w:hAnsi="Times New Roman" w:cs="Times New Roman"/>
          <w:sz w:val="20"/>
          <w:szCs w:val="20"/>
        </w:rPr>
        <w:t>Выплата ежемесячной доплаты к пенсии возобновляется со дня, следую</w:t>
      </w:r>
      <w:r w:rsidRPr="00A52939">
        <w:rPr>
          <w:rFonts w:ascii="Times New Roman" w:hAnsi="Times New Roman" w:cs="Times New Roman"/>
          <w:sz w:val="20"/>
          <w:szCs w:val="20"/>
        </w:rPr>
        <w:softHyphen/>
        <w:t xml:space="preserve">щего за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освобождения от государственной должности Российской Федерации, государственной должности Удмуртской Республики, госуда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рственной должности иного субъекта Российской Федерации, выборной муниципальной должности, государственной должности государственной службы субъектов Российской Федерации или муниципальной должности муниципальной службы.</w:t>
      </w:r>
      <w:proofErr w:type="gramEnd"/>
    </w:p>
    <w:p w:rsidR="00983AEC" w:rsidRPr="00A52939" w:rsidRDefault="00983AEC" w:rsidP="00983AEC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21. Лицу, замещавшему муниципальную должность муници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пального образования "Шамардановское", которому выплата еже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месячной доплаты приостанавливалась, по его заявлению в установлен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ном настоящим Положением порядке может быть установлена ежемесяч</w:t>
      </w:r>
      <w:r w:rsidRPr="00A52939">
        <w:rPr>
          <w:rFonts w:ascii="Times New Roman" w:hAnsi="Times New Roman" w:cs="Times New Roman"/>
          <w:sz w:val="20"/>
          <w:szCs w:val="20"/>
        </w:rPr>
        <w:softHyphen/>
        <w:t xml:space="preserve">ная доплата с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вновь замещавшихся выборных муниципальных должностей муниципального образования "Шамардановское" и денеж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ного содержания по ним.</w:t>
      </w:r>
    </w:p>
    <w:p w:rsidR="00983AEC" w:rsidRPr="00A52939" w:rsidRDefault="00983AEC" w:rsidP="00983AEC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22.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Выплата ежемесячной доплаты к пенсии прекращается лицу, которому в соответствии с законодательством Российской Федерации назначена пенсия за выслугу лет или ежемесячное пожизненное содержа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ние, или установлено дополнительное пожизненное ежемесячное материа</w:t>
      </w:r>
      <w:r w:rsidRPr="00A52939">
        <w:rPr>
          <w:rFonts w:ascii="Times New Roman" w:hAnsi="Times New Roman" w:cs="Times New Roman"/>
          <w:sz w:val="20"/>
          <w:szCs w:val="20"/>
        </w:rPr>
        <w:softHyphen/>
        <w:t xml:space="preserve">льное обеспечение либо в соответствии с законодательством Российской Федерации, либо </w:t>
      </w:r>
      <w:r w:rsidRPr="00A52939">
        <w:rPr>
          <w:rFonts w:ascii="Times New Roman" w:hAnsi="Times New Roman" w:cs="Times New Roman"/>
          <w:sz w:val="20"/>
          <w:szCs w:val="20"/>
        </w:rPr>
        <w:lastRenderedPageBreak/>
        <w:t>субъектов Российской Федерации установлена ежемеся</w:t>
      </w:r>
      <w:r w:rsidRPr="00A52939">
        <w:rPr>
          <w:rFonts w:ascii="Times New Roman" w:hAnsi="Times New Roman" w:cs="Times New Roman"/>
          <w:sz w:val="20"/>
          <w:szCs w:val="20"/>
        </w:rPr>
        <w:softHyphen/>
        <w:t xml:space="preserve">чная доплата к пенсии. </w:t>
      </w:r>
      <w:proofErr w:type="gramEnd"/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21. 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Выплата ежемесячной доплаты к пенсии прекращается со дня назначе</w:t>
      </w:r>
      <w:r w:rsidRPr="00A52939">
        <w:rPr>
          <w:rFonts w:ascii="Times New Roman" w:hAnsi="Times New Roman" w:cs="Times New Roman"/>
          <w:sz w:val="20"/>
          <w:szCs w:val="20"/>
        </w:rPr>
        <w:softHyphen/>
        <w:t>ния пенсии за выслугу лет или ежемесячного пожизненного содержания, или установления дополнительного пожизненного ежемесячного материального обеспечения, либо установления ежемесячной доплаты к пенсии в соответствии с законодательством Российской Федерации или субъектов Российской Федерации.</w:t>
      </w:r>
      <w:proofErr w:type="gramEnd"/>
    </w:p>
    <w:p w:rsidR="00983AEC" w:rsidRPr="00A52939" w:rsidRDefault="00983AEC" w:rsidP="00983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 xml:space="preserve">22. В случае смерти лица, получающего доплату к пенсии,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выплата прекращается со дня, следующего за </w:t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смерти этого лица.</w:t>
      </w:r>
    </w:p>
    <w:p w:rsidR="00983AEC" w:rsidRPr="00A52939" w:rsidRDefault="00983AEC" w:rsidP="00983AEC">
      <w:pPr>
        <w:shd w:val="clear" w:color="auto" w:fill="FFFFFF"/>
        <w:tabs>
          <w:tab w:val="left" w:pos="7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23.</w:t>
      </w:r>
      <w:r w:rsidRPr="00A5293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Перерасчет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размера доплаты к пенсии производится в случаях:</w:t>
      </w:r>
    </w:p>
    <w:p w:rsidR="00983AEC" w:rsidRPr="00A52939" w:rsidRDefault="00983AEC" w:rsidP="00983AEC">
      <w:pPr>
        <w:shd w:val="clear" w:color="auto" w:fill="FFFFFF"/>
        <w:tabs>
          <w:tab w:val="left" w:pos="61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а)</w:t>
      </w:r>
      <w:r w:rsidRPr="00A52939">
        <w:rPr>
          <w:rFonts w:ascii="Times New Roman" w:hAnsi="Times New Roman" w:cs="Times New Roman"/>
          <w:sz w:val="20"/>
          <w:szCs w:val="20"/>
        </w:rPr>
        <w:tab/>
        <w:t>изменения размера трудовой пенсии по старости (инвалидности);</w:t>
      </w:r>
    </w:p>
    <w:p w:rsidR="00983AEC" w:rsidRPr="00A52939" w:rsidRDefault="00983AEC" w:rsidP="00983AEC">
      <w:pPr>
        <w:shd w:val="clear" w:color="auto" w:fill="FFFFFF"/>
        <w:tabs>
          <w:tab w:val="left" w:pos="61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б)</w:t>
      </w:r>
      <w:r w:rsidRPr="00A52939">
        <w:rPr>
          <w:rFonts w:ascii="Times New Roman" w:hAnsi="Times New Roman" w:cs="Times New Roman"/>
          <w:sz w:val="20"/>
          <w:szCs w:val="20"/>
        </w:rPr>
        <w:tab/>
        <w:t>при централизованном повышении должностных окладов лиц, замещающих выборные муниципальные должности муниципального образования "Шамардановское", при включении необходимых сре</w:t>
      </w:r>
      <w:proofErr w:type="gramStart"/>
      <w:r w:rsidRPr="00A52939">
        <w:rPr>
          <w:rFonts w:ascii="Times New Roman" w:hAnsi="Times New Roman" w:cs="Times New Roman"/>
          <w:sz w:val="20"/>
          <w:szCs w:val="20"/>
        </w:rPr>
        <w:t>дств в б</w:t>
      </w:r>
      <w:proofErr w:type="gramEnd"/>
      <w:r w:rsidRPr="00A52939">
        <w:rPr>
          <w:rFonts w:ascii="Times New Roman" w:hAnsi="Times New Roman" w:cs="Times New Roman"/>
          <w:sz w:val="20"/>
          <w:szCs w:val="20"/>
        </w:rPr>
        <w:t>юджет муниципального образования "Юкаменский район".</w:t>
      </w:r>
    </w:p>
    <w:p w:rsidR="00983AEC" w:rsidRPr="00A52939" w:rsidRDefault="00983AEC" w:rsidP="00983A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Выплата ежемесячной доплаты к пенсии в новом размере производится со дня изменения должностного оклада или трудовой пенсии, при включении необходимых средств в местный бюджет.</w:t>
      </w:r>
    </w:p>
    <w:p w:rsidR="00983AEC" w:rsidRPr="00A52939" w:rsidRDefault="00983AEC" w:rsidP="00983AEC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2939">
        <w:rPr>
          <w:rFonts w:ascii="Times New Roman" w:hAnsi="Times New Roman" w:cs="Times New Roman"/>
          <w:sz w:val="20"/>
          <w:szCs w:val="20"/>
        </w:rPr>
        <w:t>Перерасчет</w:t>
      </w:r>
      <w:proofErr w:type="spellEnd"/>
      <w:r w:rsidRPr="00A52939">
        <w:rPr>
          <w:rFonts w:ascii="Times New Roman" w:hAnsi="Times New Roman" w:cs="Times New Roman"/>
          <w:sz w:val="20"/>
          <w:szCs w:val="20"/>
        </w:rPr>
        <w:t xml:space="preserve"> размера ежемесячной доплаты к пенсии производится Кадровой службой.</w:t>
      </w:r>
    </w:p>
    <w:p w:rsidR="00983AEC" w:rsidRPr="00A52939" w:rsidRDefault="00983AEC" w:rsidP="00983AEC">
      <w:pPr>
        <w:shd w:val="clear" w:color="auto" w:fill="FFFFFF"/>
        <w:tabs>
          <w:tab w:val="left" w:pos="7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52939">
        <w:rPr>
          <w:rFonts w:ascii="Times New Roman" w:hAnsi="Times New Roman" w:cs="Times New Roman"/>
          <w:sz w:val="20"/>
          <w:szCs w:val="20"/>
        </w:rPr>
        <w:t>24. При смене лицом, замещавшем муниципальную должность муниципального образования "Шамардановское", места жительства в пределах Российской Федерации он направляет заявление в Кадровую службу об изменении места жительства и номере текущего счета в Сбербанке России, ином коммерческом банке.</w:t>
      </w:r>
    </w:p>
    <w:p w:rsidR="00983AEC" w:rsidRPr="00A52939" w:rsidRDefault="00983AEC" w:rsidP="00983A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AEC" w:rsidRDefault="00983AEC" w:rsidP="00983A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0"/>
          <w:szCs w:val="20"/>
        </w:rPr>
      </w:pPr>
      <w:r w:rsidRPr="0006705F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737ED231" wp14:editId="635287C7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r w:rsidRPr="00A52939">
        <w:rPr>
          <w:rFonts w:ascii="Times New Roman" w:eastAsia="Times New Roman" w:hAnsi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983AEC" w:rsidRPr="00A52939" w:rsidRDefault="00983AEC" w:rsidP="00983A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16"/>
          <w:szCs w:val="16"/>
        </w:rPr>
      </w:pPr>
      <w:r w:rsidRPr="00A52939">
        <w:rPr>
          <w:rFonts w:ascii="Times New Roman" w:eastAsia="Times New Roman" w:hAnsi="Times New Roman"/>
          <w:b/>
          <w:bCs/>
          <w:sz w:val="16"/>
          <w:szCs w:val="16"/>
        </w:rPr>
        <w:t>«ШАМАРДАН» МУНИЦИПАЛ КЫЛДЫТЭТЫСЬ ДЕПУТАТ КЕНЕШ</w:t>
      </w:r>
    </w:p>
    <w:p w:rsidR="005D29F6" w:rsidRDefault="005D29F6" w:rsidP="00983AE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eastAsia="Times New Roman" w:hAnsi="Times New Roman" w:cs="Times New Roman"/>
          <w:b/>
          <w:bCs/>
          <w:sz w:val="20"/>
          <w:szCs w:val="20"/>
        </w:rPr>
        <w:t>«15» сентября 2020 года                                                      №112</w:t>
      </w:r>
    </w:p>
    <w:p w:rsidR="00983AEC" w:rsidRPr="005D29F6" w:rsidRDefault="00983AEC" w:rsidP="00983A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rPr>
          <w:sz w:val="20"/>
          <w:szCs w:val="20"/>
        </w:rPr>
      </w:pPr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jc w:val="center"/>
        <w:rPr>
          <w:spacing w:val="0"/>
          <w:sz w:val="20"/>
          <w:szCs w:val="20"/>
        </w:rPr>
      </w:pPr>
      <w:r w:rsidRPr="005D29F6">
        <w:rPr>
          <w:spacing w:val="0"/>
          <w:sz w:val="20"/>
          <w:szCs w:val="20"/>
        </w:rPr>
        <w:t>О внесении изменений в Положение о пенсионном обеспечении</w:t>
      </w:r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jc w:val="center"/>
        <w:rPr>
          <w:spacing w:val="0"/>
          <w:sz w:val="20"/>
          <w:szCs w:val="20"/>
        </w:rPr>
      </w:pPr>
      <w:r w:rsidRPr="005D29F6">
        <w:rPr>
          <w:spacing w:val="0"/>
          <w:sz w:val="20"/>
          <w:szCs w:val="20"/>
        </w:rPr>
        <w:t>муниципальных служащих муниципального образования</w:t>
      </w:r>
    </w:p>
    <w:p w:rsidR="00983AEC" w:rsidRPr="005D29F6" w:rsidRDefault="00983AEC" w:rsidP="00983AEC">
      <w:pPr>
        <w:pStyle w:val="27"/>
        <w:shd w:val="clear" w:color="auto" w:fill="auto"/>
        <w:spacing w:line="240" w:lineRule="auto"/>
        <w:jc w:val="center"/>
        <w:rPr>
          <w:spacing w:val="0"/>
          <w:sz w:val="20"/>
          <w:szCs w:val="20"/>
        </w:rPr>
      </w:pPr>
      <w:r w:rsidRPr="005D29F6">
        <w:rPr>
          <w:spacing w:val="0"/>
          <w:sz w:val="20"/>
          <w:szCs w:val="20"/>
        </w:rPr>
        <w:t>«Шамардановское»</w:t>
      </w:r>
    </w:p>
    <w:p w:rsidR="00983AEC" w:rsidRPr="005D29F6" w:rsidRDefault="00983AEC" w:rsidP="00983AEC">
      <w:pPr>
        <w:pStyle w:val="17"/>
        <w:shd w:val="clear" w:color="auto" w:fill="auto"/>
        <w:spacing w:before="0" w:after="0" w:line="240" w:lineRule="auto"/>
        <w:ind w:firstLine="709"/>
        <w:rPr>
          <w:b/>
          <w:sz w:val="20"/>
          <w:szCs w:val="20"/>
        </w:rPr>
      </w:pPr>
    </w:p>
    <w:p w:rsidR="00983AEC" w:rsidRPr="005D29F6" w:rsidRDefault="00983AEC" w:rsidP="00983AEC">
      <w:pPr>
        <w:pStyle w:val="17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5D29F6">
        <w:rPr>
          <w:sz w:val="20"/>
          <w:szCs w:val="20"/>
        </w:rPr>
        <w:t xml:space="preserve">Во исполнении постановления Правительства Удмуртской Республики от 20.02.2020 года № 40 «О внесении изменения в постановление Правительства Удмуртской Республики от 9 февраля 2015 года № 30 «Об утверждении правил назначения, </w:t>
      </w:r>
      <w:proofErr w:type="spellStart"/>
      <w:r w:rsidRPr="005D29F6">
        <w:rPr>
          <w:sz w:val="20"/>
          <w:szCs w:val="20"/>
        </w:rPr>
        <w:t>перерасчета</w:t>
      </w:r>
      <w:proofErr w:type="spellEnd"/>
      <w:r w:rsidRPr="005D29F6">
        <w:rPr>
          <w:sz w:val="20"/>
          <w:szCs w:val="20"/>
        </w:rPr>
        <w:t xml:space="preserve"> размера и выплаты пенсии за выслугу лет государственным гражданским служащим Удмуртской Республики», руководствуясь Уставом муниципального образования «Шамардановское», </w:t>
      </w:r>
      <w:proofErr w:type="spellStart"/>
      <w:r w:rsidRPr="005D29F6">
        <w:rPr>
          <w:sz w:val="20"/>
          <w:szCs w:val="20"/>
        </w:rPr>
        <w:t>утвержденным</w:t>
      </w:r>
      <w:proofErr w:type="spellEnd"/>
      <w:r w:rsidRPr="005D29F6">
        <w:rPr>
          <w:sz w:val="20"/>
          <w:szCs w:val="20"/>
        </w:rPr>
        <w:t xml:space="preserve"> решением Сельского Совета депутатов № 8 от 28.11.2005 года</w:t>
      </w:r>
      <w:proofErr w:type="gramStart"/>
      <w:r w:rsidRPr="005D29F6">
        <w:rPr>
          <w:sz w:val="20"/>
          <w:szCs w:val="20"/>
        </w:rPr>
        <w:t xml:space="preserve"> ,</w:t>
      </w:r>
      <w:proofErr w:type="gramEnd"/>
    </w:p>
    <w:p w:rsidR="00983AEC" w:rsidRPr="005D29F6" w:rsidRDefault="00983AEC" w:rsidP="00983AEC">
      <w:pPr>
        <w:pStyle w:val="17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Сельский Совет депутатов муниципального образования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 «Шамардановское» РЕШАЕТ:</w:t>
      </w:r>
    </w:p>
    <w:p w:rsidR="00983AEC" w:rsidRPr="005D29F6" w:rsidRDefault="00983AEC" w:rsidP="00983AEC">
      <w:pPr>
        <w:pStyle w:val="17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983AEC" w:rsidRPr="005D29F6" w:rsidRDefault="00983AEC" w:rsidP="00983AEC">
      <w:pPr>
        <w:pStyle w:val="17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240" w:lineRule="auto"/>
        <w:rPr>
          <w:sz w:val="20"/>
          <w:szCs w:val="20"/>
        </w:rPr>
      </w:pPr>
      <w:r w:rsidRPr="005D29F6">
        <w:rPr>
          <w:sz w:val="20"/>
          <w:szCs w:val="20"/>
        </w:rPr>
        <w:t xml:space="preserve">Внести в Положение о пенсионном обеспечении </w:t>
      </w:r>
      <w:r w:rsidRPr="005D29F6">
        <w:rPr>
          <w:sz w:val="20"/>
          <w:szCs w:val="20"/>
        </w:rPr>
        <w:lastRenderedPageBreak/>
        <w:t xml:space="preserve">муниципальных служащих муниципального образования «Шамардановское», </w:t>
      </w:r>
      <w:proofErr w:type="spellStart"/>
      <w:r w:rsidRPr="005D29F6">
        <w:rPr>
          <w:sz w:val="20"/>
          <w:szCs w:val="20"/>
        </w:rPr>
        <w:t>утвержденное</w:t>
      </w:r>
      <w:proofErr w:type="spellEnd"/>
      <w:r w:rsidRPr="005D29F6">
        <w:rPr>
          <w:sz w:val="20"/>
          <w:szCs w:val="20"/>
        </w:rPr>
        <w:t xml:space="preserve"> решением Совета депутатов муниципального образования «Шамардановское от 21.03.2017 года № 17 изменение, заменив в пункте 14 цифры "2000" цифрами "2500".</w:t>
      </w:r>
    </w:p>
    <w:p w:rsidR="00983AEC" w:rsidRPr="005D29F6" w:rsidRDefault="00983AEC" w:rsidP="00983AEC">
      <w:pPr>
        <w:pStyle w:val="17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240" w:lineRule="auto"/>
        <w:rPr>
          <w:sz w:val="20"/>
          <w:szCs w:val="20"/>
        </w:rPr>
      </w:pPr>
      <w:r w:rsidRPr="005D29F6">
        <w:rPr>
          <w:sz w:val="20"/>
          <w:szCs w:val="20"/>
        </w:rPr>
        <w:t>Настоящее решение вступает в силу после его официального опубликования и распространяется на правоотношения, возникшие с 1 января 2020 года.</w:t>
      </w:r>
    </w:p>
    <w:p w:rsidR="00983AEC" w:rsidRPr="005D29F6" w:rsidRDefault="00983AEC" w:rsidP="00983AEC">
      <w:pPr>
        <w:pStyle w:val="17"/>
        <w:shd w:val="clear" w:color="auto" w:fill="auto"/>
        <w:spacing w:before="0" w:after="0" w:line="240" w:lineRule="auto"/>
        <w:ind w:firstLine="709"/>
        <w:jc w:val="left"/>
        <w:rPr>
          <w:sz w:val="20"/>
          <w:szCs w:val="20"/>
        </w:rPr>
      </w:pPr>
    </w:p>
    <w:p w:rsidR="00983AEC" w:rsidRPr="005D29F6" w:rsidRDefault="00983AEC" w:rsidP="00983AEC">
      <w:pPr>
        <w:pStyle w:val="17"/>
        <w:shd w:val="clear" w:color="auto" w:fill="auto"/>
        <w:spacing w:before="0" w:after="0" w:line="240" w:lineRule="auto"/>
        <w:ind w:firstLine="709"/>
        <w:jc w:val="left"/>
        <w:rPr>
          <w:sz w:val="20"/>
          <w:szCs w:val="20"/>
        </w:rPr>
      </w:pPr>
    </w:p>
    <w:p w:rsidR="00983AEC" w:rsidRPr="005D29F6" w:rsidRDefault="00983AEC" w:rsidP="00983AEC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9F6">
        <w:rPr>
          <w:rFonts w:ascii="Times New Roman" w:eastAsia="Times New Roman" w:hAnsi="Times New Roman" w:cs="Times New Roman"/>
          <w:sz w:val="20"/>
          <w:szCs w:val="20"/>
        </w:rPr>
        <w:t>Глава муниципального образования</w:t>
      </w:r>
    </w:p>
    <w:p w:rsidR="00983AEC" w:rsidRPr="005D29F6" w:rsidRDefault="00983AEC" w:rsidP="00983AEC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9F6">
        <w:rPr>
          <w:rFonts w:ascii="Times New Roman" w:eastAsia="Times New Roman" w:hAnsi="Times New Roman" w:cs="Times New Roman"/>
          <w:sz w:val="20"/>
          <w:szCs w:val="20"/>
        </w:rPr>
        <w:t xml:space="preserve">«Шамардановское»                                                                  </w:t>
      </w:r>
      <w:proofErr w:type="spellStart"/>
      <w:r w:rsidRPr="005D29F6">
        <w:rPr>
          <w:rFonts w:ascii="Times New Roman" w:eastAsia="Times New Roman" w:hAnsi="Times New Roman" w:cs="Times New Roman"/>
          <w:sz w:val="20"/>
          <w:szCs w:val="20"/>
        </w:rPr>
        <w:t>Н.В.Егорова</w:t>
      </w:r>
      <w:proofErr w:type="spellEnd"/>
    </w:p>
    <w:p w:rsidR="00983AEC" w:rsidRPr="005D29F6" w:rsidRDefault="00983AEC" w:rsidP="00983AEC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3AEC" w:rsidRPr="005D29F6" w:rsidRDefault="00983AEC" w:rsidP="005D29F6">
      <w:pPr>
        <w:shd w:val="clear" w:color="auto" w:fill="FFFFFF"/>
        <w:tabs>
          <w:tab w:val="left" w:pos="8260"/>
        </w:tabs>
        <w:spacing w:after="0"/>
        <w:ind w:firstLine="720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pacing w:val="-6"/>
          <w:sz w:val="20"/>
          <w:szCs w:val="20"/>
        </w:rPr>
        <w:t>Принят</w:t>
      </w:r>
      <w:proofErr w:type="gramEnd"/>
      <w:r w:rsidRPr="005D29F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983AEC" w:rsidRPr="005D29F6" w:rsidRDefault="00983AEC" w:rsidP="005D29F6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>Решением Сельского Совета депутатов</w:t>
      </w:r>
    </w:p>
    <w:p w:rsidR="00983AEC" w:rsidRPr="005D29F6" w:rsidRDefault="00983AEC" w:rsidP="005D29F6">
      <w:pPr>
        <w:shd w:val="clear" w:color="auto" w:fill="FFFFFF"/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№ 17 от 21.03. 2017 года</w:t>
      </w:r>
    </w:p>
    <w:p w:rsidR="00983AEC" w:rsidRPr="005D29F6" w:rsidRDefault="00983AEC" w:rsidP="00983AEC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pacing w:val="5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983AEC" w:rsidRPr="005D29F6" w:rsidRDefault="00983AEC" w:rsidP="00983AEC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о пенсионном обеспечении муниципальных служащих муниципального образования "Шамардановское" </w:t>
      </w:r>
      <w:r w:rsidRPr="005D29F6">
        <w:rPr>
          <w:rFonts w:ascii="Times New Roman" w:hAnsi="Times New Roman" w:cs="Times New Roman"/>
          <w:color w:val="0070C0"/>
          <w:sz w:val="20"/>
          <w:szCs w:val="20"/>
        </w:rPr>
        <w:t xml:space="preserve">(в редакции изменений, </w:t>
      </w:r>
      <w:proofErr w:type="spellStart"/>
      <w:r w:rsidRPr="005D29F6">
        <w:rPr>
          <w:rFonts w:ascii="Times New Roman" w:hAnsi="Times New Roman" w:cs="Times New Roman"/>
          <w:color w:val="0070C0"/>
          <w:sz w:val="20"/>
          <w:szCs w:val="20"/>
        </w:rPr>
        <w:t>внесенных</w:t>
      </w:r>
      <w:proofErr w:type="spellEnd"/>
      <w:r w:rsidRPr="005D29F6">
        <w:rPr>
          <w:rFonts w:ascii="Times New Roman" w:hAnsi="Times New Roman" w:cs="Times New Roman"/>
          <w:color w:val="0070C0"/>
          <w:sz w:val="20"/>
          <w:szCs w:val="20"/>
        </w:rPr>
        <w:t xml:space="preserve"> решением Сельского Совета депутатов муниципального образования «Шамардановское» от  15.09.2020 № 112)</w:t>
      </w:r>
    </w:p>
    <w:p w:rsidR="00983AEC" w:rsidRPr="005D29F6" w:rsidRDefault="00983AEC" w:rsidP="00983AE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pacing w:val="6"/>
          <w:sz w:val="20"/>
          <w:szCs w:val="20"/>
        </w:rPr>
        <w:t xml:space="preserve">1. </w:t>
      </w:r>
      <w:proofErr w:type="gramStart"/>
      <w:r w:rsidRPr="005D29F6">
        <w:rPr>
          <w:rFonts w:ascii="Times New Roman" w:eastAsia="Calibri" w:hAnsi="Times New Roman" w:cs="Times New Roman"/>
          <w:sz w:val="20"/>
          <w:szCs w:val="20"/>
        </w:rPr>
        <w:t xml:space="preserve">Настоящее Положение устанавливает порядок и условия получения пенсии за выслугу лет муниципальными служащими муниципального образования «Шамардановское» (далее - муниципальный служащий) в соответствии с Федеральными законами от 06.10.2003 </w:t>
      </w:r>
      <w:hyperlink r:id="rId33" w:history="1">
        <w:r w:rsidRPr="005D29F6">
          <w:rPr>
            <w:rStyle w:val="af0"/>
            <w:rFonts w:ascii="Times New Roman" w:eastAsia="Calibri" w:hAnsi="Times New Roman" w:cs="Times New Roman"/>
            <w:sz w:val="20"/>
            <w:szCs w:val="20"/>
          </w:rPr>
          <w:t>№ 131-ФЗ</w:t>
        </w:r>
      </w:hyperlink>
      <w:r w:rsidRPr="005D29F6">
        <w:rPr>
          <w:rFonts w:ascii="Times New Roman" w:eastAsia="Calibri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Федерации», от 02.03.2007 </w:t>
      </w:r>
      <w:hyperlink r:id="rId34" w:history="1">
        <w:r w:rsidRPr="005D29F6">
          <w:rPr>
            <w:rStyle w:val="af0"/>
            <w:rFonts w:ascii="Times New Roman" w:eastAsia="Calibri" w:hAnsi="Times New Roman" w:cs="Times New Roman"/>
            <w:sz w:val="20"/>
            <w:szCs w:val="20"/>
          </w:rPr>
          <w:t>№25-ФЗ</w:t>
        </w:r>
      </w:hyperlink>
      <w:r w:rsidRPr="005D29F6">
        <w:rPr>
          <w:rFonts w:ascii="Times New Roman" w:eastAsia="Calibri" w:hAnsi="Times New Roman" w:cs="Times New Roman"/>
          <w:sz w:val="20"/>
          <w:szCs w:val="20"/>
        </w:rPr>
        <w:t xml:space="preserve"> «О муниципальной службе в Российской Федерации», </w:t>
      </w:r>
      <w:hyperlink r:id="rId35" w:history="1">
        <w:r w:rsidRPr="005D29F6">
          <w:rPr>
            <w:rStyle w:val="af0"/>
            <w:rFonts w:ascii="Times New Roman" w:eastAsia="Calibri" w:hAnsi="Times New Roman" w:cs="Times New Roman"/>
            <w:sz w:val="20"/>
            <w:szCs w:val="20"/>
          </w:rPr>
          <w:t>Законом</w:t>
        </w:r>
      </w:hyperlink>
      <w:r w:rsidRPr="005D29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D29F6">
        <w:rPr>
          <w:rFonts w:ascii="Times New Roman" w:eastAsia="Calibri" w:hAnsi="Times New Roman" w:cs="Times New Roman"/>
          <w:sz w:val="20"/>
          <w:szCs w:val="20"/>
        </w:rPr>
        <w:lastRenderedPageBreak/>
        <w:t>Удмуртской Республики от 20.03.2008 № 10-РЗ «О муниципальной службе в Удмуртской Республике».</w:t>
      </w:r>
      <w:proofErr w:type="gramEnd"/>
    </w:p>
    <w:p w:rsidR="00983AEC" w:rsidRPr="005D29F6" w:rsidRDefault="00983AEC" w:rsidP="00983A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Муниципальные служащие при наличии стажа муниципальной службы не менее 15 лет 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основаниям, предусмотренным пунктами 1 - 3, 7 - 9 части 1 статьи 77, пунктами 1 - 3 части 1 статьи 81, пунктами 2, 5 и 7 части 1 статьи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83 Трудового кодекса Российской Федерации и пунктом 1 части 1 статьи 19 Федерального закона "О муниципальной службе в Российской Федерации" (с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положений, предусмотренных настоящей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статьей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>).</w:t>
      </w:r>
    </w:p>
    <w:p w:rsidR="00983AEC" w:rsidRPr="005D29F6" w:rsidRDefault="00983AEC" w:rsidP="00983A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3.Муниципальные служащие при увольнении с муниципальной службы по основаниям, предусмотренным пунктами 1, 2, 3 и 7 части 1 статьи 77, пунктом 3 части 1 статьи 81 Трудового кодекса Российской Федерации и пунктом 1 части 1 статьи 19 Федерального закона "О муниципальной службе в Российской Федерации", имеют право на пенсию за выслугу лет, если на день освобождения от должности они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имели право на страховую  пенсию по старости (инвалидности) и непосредственно перед увольнением замещали должности муниципальной службы не менее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12 полных месяцев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.</w:t>
      </w:r>
    </w:p>
    <w:p w:rsidR="00983AEC" w:rsidRPr="005D29F6" w:rsidRDefault="00983AEC" w:rsidP="00983AEC">
      <w:pPr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Муниципальные служащие при увольнении с муниципальной службы по основаниям, предусмотренным пунктом 2, 8 и 9 части 1 статьи 77, пунктами 1 и 2 части 1 статьи 81 и пунктами 2, 5 и 7 части 1 статьи 83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не менее одного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полного месяца, при этом суммарная продолжительность замещения таких должностей составляет не менее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12 полных месяцев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.</w:t>
      </w:r>
    </w:p>
    <w:p w:rsidR="00983AEC" w:rsidRPr="005D29F6" w:rsidRDefault="00983AEC" w:rsidP="00983AE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Муниципальные служащие при наличии стажа муниципальной службы не менее 25 лет и увольнении с муниципальной службы до приобретения права на трудовую пенсию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по старости (инвалидности) по основанию, предусмотренному </w:t>
      </w:r>
      <w:hyperlink r:id="rId36" w:history="1">
        <w:r w:rsidRPr="005D29F6">
          <w:rPr>
            <w:rStyle w:val="af0"/>
            <w:rFonts w:ascii="Times New Roman" w:hAnsi="Times New Roman" w:cs="Times New Roman"/>
            <w:color w:val="000080"/>
            <w:sz w:val="20"/>
            <w:szCs w:val="20"/>
          </w:rPr>
          <w:t>пунктом 3 статьи 77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в Удмуртской Республике не менее 7 лет.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Республики, должностей государственной гражданской службы Удмуртской Республики (государственных должностей государственной службы Удмуртской Республики), муниципальных должностей в органах местного самоуправления в Удмуртской Республике, муниципальных должностей муниципальной службы в Удмуртской Республике, если муниципальный служащий замещал должности муниципальной службы не менее 12 полных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месяцев перед увольнением.</w:t>
      </w:r>
    </w:p>
    <w:p w:rsidR="00983AEC" w:rsidRPr="005D29F6" w:rsidRDefault="00983AEC" w:rsidP="00983AEC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6. 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37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от 28 декабря 2013 года N 400-ФЗ «О страховых пенсиях» (далее - Федеральный закон «О страховых пенсиях»), а также к пенсии, назначенной в соответствии с </w:t>
      </w:r>
      <w:hyperlink r:id="rId38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частью 2 статьи 32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от 19 апреля 1991 года N 1032-1 «О занятости населения в Российской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Федерации»</w:t>
      </w:r>
      <w:r w:rsidRPr="005D29F6">
        <w:rPr>
          <w:rFonts w:ascii="Times New Roman" w:hAnsi="Times New Roman" w:cs="Times New Roman"/>
          <w:spacing w:val="8"/>
          <w:sz w:val="20"/>
          <w:szCs w:val="20"/>
        </w:rPr>
        <w:t>.</w:t>
      </w:r>
    </w:p>
    <w:p w:rsidR="00983AEC" w:rsidRPr="005D29F6" w:rsidRDefault="00983AEC" w:rsidP="00983A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pacing w:val="4"/>
          <w:sz w:val="20"/>
          <w:szCs w:val="20"/>
        </w:rPr>
        <w:t xml:space="preserve">7. </w:t>
      </w:r>
      <w:proofErr w:type="gramStart"/>
      <w:r w:rsidRPr="005D29F6">
        <w:rPr>
          <w:rFonts w:ascii="Times New Roman" w:hAnsi="Times New Roman" w:cs="Times New Roman"/>
          <w:spacing w:val="4"/>
          <w:sz w:val="20"/>
          <w:szCs w:val="20"/>
        </w:rPr>
        <w:t>Пенсия за выслугу лет не выплачивается в период замещения го</w:t>
      </w:r>
      <w:r w:rsidRPr="005D29F6">
        <w:rPr>
          <w:rFonts w:ascii="Times New Roman" w:hAnsi="Times New Roman" w:cs="Times New Roman"/>
          <w:spacing w:val="4"/>
          <w:sz w:val="20"/>
          <w:szCs w:val="20"/>
        </w:rPr>
        <w:softHyphen/>
      </w:r>
      <w:r w:rsidRPr="005D29F6">
        <w:rPr>
          <w:rFonts w:ascii="Times New Roman" w:hAnsi="Times New Roman" w:cs="Times New Roman"/>
          <w:spacing w:val="6"/>
          <w:sz w:val="20"/>
          <w:szCs w:val="20"/>
        </w:rPr>
        <w:t xml:space="preserve">сударственной должности Российской Федерации, государственной </w:t>
      </w:r>
      <w:r w:rsidRPr="005D29F6">
        <w:rPr>
          <w:rFonts w:ascii="Times New Roman" w:hAnsi="Times New Roman" w:cs="Times New Roman"/>
          <w:spacing w:val="4"/>
          <w:sz w:val="20"/>
          <w:szCs w:val="20"/>
        </w:rPr>
        <w:t xml:space="preserve">должности Удмуртской Республики, государственной должности иного </w:t>
      </w:r>
      <w:r w:rsidRPr="005D29F6">
        <w:rPr>
          <w:rFonts w:ascii="Times New Roman" w:hAnsi="Times New Roman" w:cs="Times New Roman"/>
          <w:sz w:val="20"/>
          <w:szCs w:val="20"/>
        </w:rPr>
        <w:t>субъекта Российской Федерации, 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 а также в период работы в межгосударственных (межправительственных) органах, созданных с участием Российской Федерации, на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должностях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, по которым в соответствии с международными договорами Российской Федерации осуществляются назначение и выплата пенсий за выслугу лет в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порядке и на условиях, которые установлены для федеральных государственных гражданских служащих.</w:t>
      </w:r>
    </w:p>
    <w:p w:rsidR="00983AEC" w:rsidRPr="005D29F6" w:rsidRDefault="00983AEC" w:rsidP="00983AE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Муниципальному служащему назначается пенсия за выслугу лет при наличии стажа муниципальной службы не менее 15 лет в размере 45 процентов от 2,8 его должностного оклада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39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"О страховых пенсиях".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За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каждый полный год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стажа муниципальной службы сверх 15 лет пенсия за выслугу лет увеличивается на 3 процента от 2,8 его должностного оклада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районного коэффициента.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2,8 его должностного оклада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районного коэффициента.</w:t>
      </w:r>
    </w:p>
    <w:p w:rsidR="00983AEC" w:rsidRPr="005D29F6" w:rsidRDefault="00983AEC" w:rsidP="00983A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9. </w:t>
      </w:r>
      <w:proofErr w:type="gramStart"/>
      <w:r w:rsidRPr="005D29F6">
        <w:rPr>
          <w:rFonts w:ascii="Times New Roman" w:hAnsi="Times New Roman" w:cs="Times New Roman"/>
        </w:rPr>
        <w:t xml:space="preserve">При определении размера пенсии за выслугу лет в порядке, установленном частью 7 настоящей статьи, не учитываются суммы повышений фиксированной выплаты к страховой пенсии, приходящиеся на нетрудоспособных членов семьи в связи с достижением возраста 80 лет или наличием инвалидности I группы, суммы, полагающиеся в связи с валоризацией пенсионных прав в соответствии с Федеральным </w:t>
      </w:r>
      <w:hyperlink r:id="rId40" w:history="1">
        <w:r w:rsidRPr="005D29F6">
          <w:rPr>
            <w:rStyle w:val="af0"/>
            <w:rFonts w:ascii="Times New Roman" w:hAnsi="Times New Roman" w:cs="Times New Roman"/>
          </w:rPr>
          <w:t>законом</w:t>
        </w:r>
      </w:hyperlink>
      <w:r w:rsidRPr="005D29F6">
        <w:rPr>
          <w:rFonts w:ascii="Times New Roman" w:hAnsi="Times New Roman" w:cs="Times New Roman"/>
        </w:rPr>
        <w:t xml:space="preserve"> от 17 декабря 2001 года N 173-ФЗ</w:t>
      </w:r>
      <w:proofErr w:type="gramEnd"/>
      <w:r w:rsidRPr="005D29F6">
        <w:rPr>
          <w:rFonts w:ascii="Times New Roman" w:hAnsi="Times New Roman" w:cs="Times New Roman"/>
        </w:rPr>
        <w:t xml:space="preserve"> "</w:t>
      </w:r>
      <w:proofErr w:type="gramStart"/>
      <w:r w:rsidRPr="005D29F6">
        <w:rPr>
          <w:rFonts w:ascii="Times New Roman" w:hAnsi="Times New Roman" w:cs="Times New Roman"/>
        </w:rPr>
        <w:t xml:space="preserve">О трудовых пенсиях в Российской Федерации", размер доли страховой пенсии, установленной и исчисленной в соответствии с Федеральным </w:t>
      </w:r>
      <w:hyperlink r:id="rId41" w:history="1">
        <w:r w:rsidRPr="005D29F6">
          <w:rPr>
            <w:rStyle w:val="af0"/>
            <w:rFonts w:ascii="Times New Roman" w:hAnsi="Times New Roman" w:cs="Times New Roman"/>
          </w:rPr>
          <w:t>законом</w:t>
        </w:r>
      </w:hyperlink>
      <w:r w:rsidRPr="005D29F6">
        <w:rPr>
          <w:rFonts w:ascii="Times New Roman" w:hAnsi="Times New Roman" w:cs="Times New Roman"/>
        </w:rPr>
        <w:t xml:space="preserve"> "О страховых пенсиях",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</w:t>
      </w:r>
      <w:proofErr w:type="spellStart"/>
      <w:r w:rsidRPr="005D29F6">
        <w:rPr>
          <w:rFonts w:ascii="Times New Roman" w:hAnsi="Times New Roman" w:cs="Times New Roman"/>
        </w:rPr>
        <w:t>нее</w:t>
      </w:r>
      <w:proofErr w:type="spellEnd"/>
      <w:r w:rsidRPr="005D29F6">
        <w:rPr>
          <w:rFonts w:ascii="Times New Roman" w:hAnsi="Times New Roman" w:cs="Times New Roman"/>
        </w:rPr>
        <w:t>, восстановлении выплаты указанной пенсии или назначении указанной пенсии вновь после отказа</w:t>
      </w:r>
      <w:proofErr w:type="gramEnd"/>
      <w:r w:rsidRPr="005D29F6">
        <w:rPr>
          <w:rFonts w:ascii="Times New Roman" w:hAnsi="Times New Roman" w:cs="Times New Roman"/>
        </w:rPr>
        <w:t xml:space="preserve"> от получения установленной (в том числе досрочно) страховой пенсии по старости.</w:t>
      </w:r>
    </w:p>
    <w:p w:rsidR="00983AEC" w:rsidRPr="005D29F6" w:rsidRDefault="00983AEC" w:rsidP="00983AE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10. Муниципальные служащие имеют право на одновременное получение пенсии за выслугу лет, предусмотренной настоящим Законом, и доли страховой пенсии по старости, устанавливаемой к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указанной пенсии за выслугу лет в соответствии с Федеральным </w:t>
      </w:r>
      <w:hyperlink r:id="rId42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"О страховых пенсиях».</w:t>
      </w:r>
    </w:p>
    <w:p w:rsidR="00983AEC" w:rsidRPr="005D29F6" w:rsidRDefault="00983AEC" w:rsidP="00983AE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11. Установление пенсии за выслугу лет производится по заявлению гражданина. Обращение за установлением пенсии за выслугу лет может осуществляться в любое время после возникновения права на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установление без ограничения каким-либо сроком.</w:t>
      </w:r>
    </w:p>
    <w:p w:rsidR="00983AEC" w:rsidRPr="005D29F6" w:rsidRDefault="00983AEC" w:rsidP="00983AE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12. </w:t>
      </w:r>
      <w:proofErr w:type="spellStart"/>
      <w:proofErr w:type="gramStart"/>
      <w:r w:rsidRPr="005D29F6">
        <w:rPr>
          <w:rFonts w:ascii="Times New Roman" w:hAnsi="Times New Roman" w:cs="Times New Roman"/>
        </w:rPr>
        <w:t>Перерасчет</w:t>
      </w:r>
      <w:proofErr w:type="spellEnd"/>
      <w:r w:rsidRPr="005D29F6">
        <w:rPr>
          <w:rFonts w:ascii="Times New Roman" w:hAnsi="Times New Roman" w:cs="Times New Roman"/>
        </w:rPr>
        <w:t xml:space="preserve"> размера пенсии за выслугу лет может производиться с применением положений пункта 1 статьи 4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</w:t>
      </w:r>
      <w:proofErr w:type="gramEnd"/>
      <w:r w:rsidRPr="005D29F6">
        <w:rPr>
          <w:rFonts w:ascii="Times New Roman" w:hAnsi="Times New Roman" w:cs="Times New Roman"/>
        </w:rPr>
        <w:t xml:space="preserve"> должности муниципальной службы и (или) замещения должности муниципальной службы не менее </w:t>
      </w:r>
      <w:proofErr w:type="gramStart"/>
      <w:r w:rsidRPr="005D29F6">
        <w:rPr>
          <w:rFonts w:ascii="Times New Roman" w:hAnsi="Times New Roman" w:cs="Times New Roman"/>
        </w:rPr>
        <w:t>12 полных месяцев</w:t>
      </w:r>
      <w:proofErr w:type="gramEnd"/>
      <w:r w:rsidRPr="005D29F6">
        <w:rPr>
          <w:rFonts w:ascii="Times New Roman" w:hAnsi="Times New Roman" w:cs="Times New Roman"/>
        </w:rPr>
        <w:t xml:space="preserve"> с более высоким должностным окладом.</w:t>
      </w:r>
    </w:p>
    <w:p w:rsidR="00983AEC" w:rsidRPr="005D29F6" w:rsidRDefault="00983AEC" w:rsidP="00983A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13. </w:t>
      </w:r>
      <w:proofErr w:type="gramStart"/>
      <w:r w:rsidRPr="005D29F6">
        <w:rPr>
          <w:rFonts w:ascii="Times New Roman" w:hAnsi="Times New Roman" w:cs="Times New Roman"/>
        </w:rPr>
        <w:t xml:space="preserve">Лицам, имеющим одновременно право на пенсию за выслугу лет в соответствии с настоящей </w:t>
      </w:r>
      <w:proofErr w:type="spellStart"/>
      <w:r w:rsidRPr="005D29F6">
        <w:rPr>
          <w:rFonts w:ascii="Times New Roman" w:hAnsi="Times New Roman" w:cs="Times New Roman"/>
        </w:rPr>
        <w:t>статьей</w:t>
      </w:r>
      <w:proofErr w:type="spellEnd"/>
      <w:r w:rsidRPr="005D29F6">
        <w:rPr>
          <w:rFonts w:ascii="Times New Roman" w:hAnsi="Times New Roman" w:cs="Times New Roman"/>
        </w:rPr>
        <w:t xml:space="preserve">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</w:t>
      </w:r>
      <w:proofErr w:type="spellStart"/>
      <w:r w:rsidRPr="005D29F6">
        <w:rPr>
          <w:rFonts w:ascii="Times New Roman" w:hAnsi="Times New Roman" w:cs="Times New Roman"/>
        </w:rPr>
        <w:t>счет</w:t>
      </w:r>
      <w:proofErr w:type="spellEnd"/>
      <w:r w:rsidRPr="005D29F6">
        <w:rPr>
          <w:rFonts w:ascii="Times New Roman" w:hAnsi="Times New Roman" w:cs="Times New Roman"/>
        </w:rPr>
        <w:t xml:space="preserve">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</w:t>
      </w:r>
      <w:proofErr w:type="gramEnd"/>
      <w:r w:rsidRPr="005D29F6">
        <w:rPr>
          <w:rFonts w:ascii="Times New Roman" w:hAnsi="Times New Roman" w:cs="Times New Roman"/>
        </w:rPr>
        <w:t xml:space="preserve"> </w:t>
      </w:r>
      <w:proofErr w:type="gramStart"/>
      <w:r w:rsidRPr="005D29F6">
        <w:rPr>
          <w:rFonts w:ascii="Times New Roman" w:hAnsi="Times New Roman" w:cs="Times New Roman"/>
        </w:rPr>
        <w:t xml:space="preserve">к пенсии, иные выплаты, кроме пожизненного ежемесячного вознаграждения гражданам, удостоенным </w:t>
      </w:r>
      <w:proofErr w:type="spellStart"/>
      <w:r w:rsidRPr="005D29F6">
        <w:rPr>
          <w:rFonts w:ascii="Times New Roman" w:hAnsi="Times New Roman" w:cs="Times New Roman"/>
        </w:rPr>
        <w:t>почетного</w:t>
      </w:r>
      <w:proofErr w:type="spellEnd"/>
      <w:r w:rsidRPr="005D29F6">
        <w:rPr>
          <w:rFonts w:ascii="Times New Roman" w:hAnsi="Times New Roman" w:cs="Times New Roman"/>
        </w:rPr>
        <w:t xml:space="preserve"> звания Удмуртской Республики "</w:t>
      </w:r>
      <w:proofErr w:type="spellStart"/>
      <w:r w:rsidRPr="005D29F6">
        <w:rPr>
          <w:rFonts w:ascii="Times New Roman" w:hAnsi="Times New Roman" w:cs="Times New Roman"/>
        </w:rPr>
        <w:t>Почетный</w:t>
      </w:r>
      <w:proofErr w:type="spellEnd"/>
      <w:r w:rsidRPr="005D29F6">
        <w:rPr>
          <w:rFonts w:ascii="Times New Roman" w:hAnsi="Times New Roman" w:cs="Times New Roman"/>
        </w:rPr>
        <w:t xml:space="preserve">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</w:t>
      </w:r>
      <w:proofErr w:type="gramEnd"/>
      <w:r w:rsidRPr="005D29F6">
        <w:rPr>
          <w:rFonts w:ascii="Times New Roman" w:hAnsi="Times New Roman" w:cs="Times New Roman"/>
        </w:rPr>
        <w:t xml:space="preserve"> службы Удмуртской Республики, государственной гражданской службы иных </w:t>
      </w:r>
      <w:r w:rsidRPr="005D29F6">
        <w:rPr>
          <w:rFonts w:ascii="Times New Roman" w:hAnsi="Times New Roman" w:cs="Times New Roman"/>
        </w:rPr>
        <w:lastRenderedPageBreak/>
        <w:t xml:space="preserve">субъектов Российской Федерации или муниципальной службы, назначается пенсия за выслугу лет в соответствии с настоящей </w:t>
      </w:r>
      <w:proofErr w:type="spellStart"/>
      <w:r w:rsidRPr="005D29F6">
        <w:rPr>
          <w:rFonts w:ascii="Times New Roman" w:hAnsi="Times New Roman" w:cs="Times New Roman"/>
        </w:rPr>
        <w:t>статьей</w:t>
      </w:r>
      <w:proofErr w:type="spellEnd"/>
      <w:r w:rsidRPr="005D29F6">
        <w:rPr>
          <w:rFonts w:ascii="Times New Roman" w:hAnsi="Times New Roman" w:cs="Times New Roman"/>
        </w:rPr>
        <w:t xml:space="preserve"> или одна из иных указанных выплат по их выбору</w:t>
      </w:r>
      <w:proofErr w:type="gramStart"/>
      <w:r w:rsidRPr="005D29F6">
        <w:rPr>
          <w:rFonts w:ascii="Times New Roman" w:hAnsi="Times New Roman" w:cs="Times New Roman"/>
        </w:rPr>
        <w:t xml:space="preserve">.» </w:t>
      </w:r>
      <w:proofErr w:type="gramEnd"/>
    </w:p>
    <w:p w:rsidR="00983AEC" w:rsidRPr="005D29F6" w:rsidRDefault="00983AEC" w:rsidP="00983AE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14. Установить минимальный размер пенсии за выслугу лет муниципального служащего в сумме 2500 рублей. Минимальный размер пенсии за выслугу лет муниципального служащего устанавливается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минимального размера пенсии за выслугу лет государственного гражданского служащего Удмуртской Республики </w:t>
      </w:r>
      <w:r w:rsidRPr="005D29F6">
        <w:rPr>
          <w:rFonts w:ascii="Times New Roman" w:hAnsi="Times New Roman" w:cs="Times New Roman"/>
          <w:color w:val="0070C0"/>
          <w:sz w:val="20"/>
          <w:szCs w:val="20"/>
        </w:rPr>
        <w:t xml:space="preserve">(в редакции изменений, </w:t>
      </w:r>
      <w:proofErr w:type="spellStart"/>
      <w:r w:rsidRPr="005D29F6">
        <w:rPr>
          <w:rFonts w:ascii="Times New Roman" w:hAnsi="Times New Roman" w:cs="Times New Roman"/>
          <w:color w:val="0070C0"/>
          <w:sz w:val="20"/>
          <w:szCs w:val="20"/>
        </w:rPr>
        <w:t>внесенных</w:t>
      </w:r>
      <w:proofErr w:type="spellEnd"/>
      <w:r w:rsidRPr="005D29F6">
        <w:rPr>
          <w:rFonts w:ascii="Times New Roman" w:hAnsi="Times New Roman" w:cs="Times New Roman"/>
          <w:color w:val="0070C0"/>
          <w:sz w:val="20"/>
          <w:szCs w:val="20"/>
        </w:rPr>
        <w:t xml:space="preserve"> решением Сельского Совета депутатов муниципального образования «Шамардановское» от  15.09.2020 № 112)</w:t>
      </w:r>
      <w:r w:rsidRPr="005D29F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83AEC" w:rsidRPr="005D29F6" w:rsidRDefault="00983AEC" w:rsidP="00983AE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15. Стаж муниципальной службы, дающий право на назначение пенсии за выслугу лет, исчисляется на основании статьи 12 Закона УР "О муниципальной службе в Удмуртской Республике» № 10-РЗ от 20.03.2008 года».</w:t>
      </w:r>
    </w:p>
    <w:p w:rsidR="00983AEC" w:rsidRPr="005D29F6" w:rsidRDefault="00983AEC" w:rsidP="00983AEC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5D29F6">
        <w:rPr>
          <w:rFonts w:ascii="Times New Roman" w:hAnsi="Times New Roman" w:cs="Times New Roman"/>
          <w:spacing w:val="-1"/>
          <w:sz w:val="20"/>
          <w:szCs w:val="20"/>
        </w:rPr>
        <w:t xml:space="preserve">16. </w:t>
      </w:r>
      <w:proofErr w:type="gramStart"/>
      <w:r w:rsidRPr="005D29F6">
        <w:rPr>
          <w:rFonts w:ascii="Times New Roman" w:hAnsi="Times New Roman" w:cs="Times New Roman"/>
          <w:spacing w:val="-1"/>
          <w:sz w:val="20"/>
          <w:szCs w:val="20"/>
        </w:rPr>
        <w:t>Выплата пенсии, в том числе в период нахождения пенсионера в государственном стационарном учреждении соци</w:t>
      </w:r>
      <w:r w:rsidRPr="005D29F6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5D29F6">
        <w:rPr>
          <w:rFonts w:ascii="Times New Roman" w:hAnsi="Times New Roman" w:cs="Times New Roman"/>
          <w:sz w:val="20"/>
          <w:szCs w:val="20"/>
        </w:rPr>
        <w:t xml:space="preserve">ального обслуживания,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доставка и удержания из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нее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производятся в </w:t>
      </w:r>
      <w:r w:rsidRPr="005D29F6">
        <w:rPr>
          <w:rFonts w:ascii="Times New Roman" w:hAnsi="Times New Roman" w:cs="Times New Roman"/>
          <w:spacing w:val="-1"/>
          <w:sz w:val="20"/>
          <w:szCs w:val="20"/>
        </w:rPr>
        <w:t>порядке, предусмотренном для выплаты, доставки и удержания из пен</w:t>
      </w:r>
      <w:r w:rsidRPr="005D29F6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5D29F6">
        <w:rPr>
          <w:rFonts w:ascii="Times New Roman" w:hAnsi="Times New Roman" w:cs="Times New Roman"/>
          <w:spacing w:val="1"/>
          <w:sz w:val="20"/>
          <w:szCs w:val="20"/>
        </w:rPr>
        <w:t xml:space="preserve">сии, назначаемой в соответствии с Федеральным законом "О страховых </w:t>
      </w:r>
      <w:r w:rsidRPr="005D29F6">
        <w:rPr>
          <w:rFonts w:ascii="Times New Roman" w:hAnsi="Times New Roman" w:cs="Times New Roman"/>
          <w:spacing w:val="2"/>
          <w:sz w:val="20"/>
          <w:szCs w:val="20"/>
        </w:rPr>
        <w:t>пенсиях".</w:t>
      </w:r>
      <w:proofErr w:type="gramEnd"/>
    </w:p>
    <w:p w:rsidR="00983AEC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A13EF8" w:rsidRDefault="00A13EF8" w:rsidP="00983AEC">
      <w:pPr>
        <w:rPr>
          <w:rFonts w:ascii="Times New Roman" w:hAnsi="Times New Roman" w:cs="Times New Roman"/>
          <w:sz w:val="20"/>
          <w:szCs w:val="20"/>
        </w:rPr>
      </w:pPr>
    </w:p>
    <w:p w:rsidR="00A13EF8" w:rsidRDefault="00A13EF8" w:rsidP="00983AEC">
      <w:pPr>
        <w:rPr>
          <w:rFonts w:ascii="Times New Roman" w:hAnsi="Times New Roman" w:cs="Times New Roman"/>
          <w:sz w:val="20"/>
          <w:szCs w:val="20"/>
        </w:rPr>
      </w:pPr>
    </w:p>
    <w:p w:rsidR="00A13EF8" w:rsidRPr="005D29F6" w:rsidRDefault="00A13EF8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388C794D" wp14:editId="001649C1">
            <wp:extent cx="615950" cy="993775"/>
            <wp:effectExtent l="0" t="0" r="0" b="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29F6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29F6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021355" w:rsidRDefault="00983AEC" w:rsidP="000213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83AEC" w:rsidRPr="005D29F6" w:rsidRDefault="00983AEC" w:rsidP="00A13EF8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pacing w:val="-4"/>
          <w:sz w:val="20"/>
          <w:szCs w:val="20"/>
        </w:rPr>
        <w:t>15 сентября 2020  г.                                                                     №113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83AEC" w:rsidRPr="005D29F6" w:rsidRDefault="00983AEC" w:rsidP="005D29F6">
      <w:pPr>
        <w:pStyle w:val="aa"/>
        <w:shd w:val="clear" w:color="auto" w:fill="FFFFFF"/>
        <w:ind w:left="4"/>
        <w:jc w:val="center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Об утверждении «Программы комплексного развития систем</w:t>
      </w:r>
    </w:p>
    <w:p w:rsidR="00983AEC" w:rsidRPr="005D29F6" w:rsidRDefault="00983AEC" w:rsidP="005D29F6">
      <w:pPr>
        <w:pStyle w:val="aa"/>
        <w:shd w:val="clear" w:color="auto" w:fill="FFFFFF"/>
        <w:ind w:left="4"/>
        <w:jc w:val="center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коммунальной инфраструктуры муниципального образования</w:t>
      </w:r>
    </w:p>
    <w:p w:rsidR="00983AEC" w:rsidRPr="005D29F6" w:rsidRDefault="00983AEC" w:rsidP="005D29F6">
      <w:pPr>
        <w:pStyle w:val="aa"/>
        <w:shd w:val="clear" w:color="auto" w:fill="FFFFFF"/>
        <w:ind w:left="4"/>
        <w:jc w:val="center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«Шамардановское» на 2020-2025 годы</w:t>
      </w:r>
    </w:p>
    <w:p w:rsidR="00983AEC" w:rsidRPr="005D29F6" w:rsidRDefault="00983AEC" w:rsidP="005D29F6">
      <w:pPr>
        <w:pStyle w:val="aa"/>
        <w:shd w:val="clear" w:color="auto" w:fill="FFFFFF"/>
        <w:ind w:left="4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  </w:t>
      </w:r>
    </w:p>
    <w:p w:rsidR="00983AEC" w:rsidRPr="005D29F6" w:rsidRDefault="00983AEC" w:rsidP="005D29F6">
      <w:pPr>
        <w:pStyle w:val="aa"/>
        <w:shd w:val="clear" w:color="auto" w:fill="FFFFFF"/>
        <w:ind w:left="4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            В соответствии с Федеральным законом от 30.12.2004 года № 210-ФЗ «Об основах регулирования тарифов организаций коммунального комплекса», Совет депутатов «Шамардановское»</w:t>
      </w:r>
    </w:p>
    <w:p w:rsidR="00983AEC" w:rsidRPr="005D29F6" w:rsidRDefault="00983AEC" w:rsidP="005D29F6">
      <w:pPr>
        <w:pStyle w:val="aa"/>
        <w:shd w:val="clear" w:color="auto" w:fill="FFFFFF"/>
        <w:ind w:left="4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 </w:t>
      </w:r>
    </w:p>
    <w:p w:rsidR="00983AEC" w:rsidRPr="005D29F6" w:rsidRDefault="00983AEC" w:rsidP="005D29F6">
      <w:pPr>
        <w:pStyle w:val="aa"/>
        <w:shd w:val="clear" w:color="auto" w:fill="FFFFFF"/>
        <w:ind w:left="4"/>
        <w:jc w:val="center"/>
        <w:rPr>
          <w:color w:val="000000"/>
          <w:sz w:val="20"/>
          <w:szCs w:val="20"/>
        </w:rPr>
      </w:pPr>
      <w:r w:rsidRPr="005D29F6">
        <w:rPr>
          <w:b/>
          <w:bCs/>
          <w:color w:val="000000"/>
          <w:sz w:val="20"/>
          <w:szCs w:val="20"/>
        </w:rPr>
        <w:t>РЕШИЛ: </w:t>
      </w:r>
    </w:p>
    <w:p w:rsidR="00983AEC" w:rsidRPr="005D29F6" w:rsidRDefault="00983AEC" w:rsidP="005D29F6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Утвердить «Об утверждении «Программы комплексного развития систем коммунальной инфраструктуры муниципального образования «Шамардановское» на 2020-2025 годы» согласно Приложению.</w:t>
      </w:r>
    </w:p>
    <w:p w:rsidR="00983AEC" w:rsidRPr="005D29F6" w:rsidRDefault="00983AEC" w:rsidP="005D29F6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Считать утратившим силу решение от 23.12.2013 №36.1 «Об утверждении «Программы комплексного развития систем коммунальной инфраструктуры муниципального образования «Шамардановское» на 2014-2019 годы».</w:t>
      </w:r>
    </w:p>
    <w:p w:rsidR="00983AEC" w:rsidRPr="005D29F6" w:rsidRDefault="00983AEC" w:rsidP="005D29F6">
      <w:pPr>
        <w:pStyle w:val="aa"/>
        <w:shd w:val="clear" w:color="auto" w:fill="FFFFFF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3. Настоящее решение подлежит опубликованию в Вестнике Шамардановского поселения.</w:t>
      </w:r>
    </w:p>
    <w:p w:rsidR="00983AEC" w:rsidRPr="005D29F6" w:rsidRDefault="00983AEC" w:rsidP="005D29F6">
      <w:pPr>
        <w:pStyle w:val="aa"/>
        <w:shd w:val="clear" w:color="auto" w:fill="FFFFFF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4. Решение вступает в силу со дня его опубликования.</w:t>
      </w:r>
    </w:p>
    <w:p w:rsidR="00983AEC" w:rsidRPr="005D29F6" w:rsidRDefault="00983AEC" w:rsidP="005D29F6">
      <w:pPr>
        <w:pStyle w:val="aa"/>
        <w:shd w:val="clear" w:color="auto" w:fill="FFFFFF"/>
        <w:ind w:firstLine="708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 </w:t>
      </w:r>
    </w:p>
    <w:p w:rsidR="00983AEC" w:rsidRPr="005D29F6" w:rsidRDefault="00983AEC" w:rsidP="005D29F6">
      <w:pPr>
        <w:pStyle w:val="aa"/>
        <w:shd w:val="clear" w:color="auto" w:fill="FFFFFF"/>
        <w:ind w:firstLine="708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>  </w:t>
      </w:r>
    </w:p>
    <w:p w:rsidR="00983AEC" w:rsidRPr="005D29F6" w:rsidRDefault="00983AEC" w:rsidP="005D29F6">
      <w:pPr>
        <w:pStyle w:val="aa"/>
        <w:shd w:val="clear" w:color="auto" w:fill="FFFFFF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 xml:space="preserve">Глава муниципального образования                             </w:t>
      </w:r>
      <w:proofErr w:type="spellStart"/>
      <w:r w:rsidRPr="005D29F6">
        <w:rPr>
          <w:color w:val="000000"/>
          <w:sz w:val="20"/>
          <w:szCs w:val="20"/>
        </w:rPr>
        <w:t>Н.В.Егорова</w:t>
      </w:r>
      <w:proofErr w:type="spellEnd"/>
    </w:p>
    <w:p w:rsidR="00983AEC" w:rsidRPr="005D29F6" w:rsidRDefault="00983AEC" w:rsidP="005D29F6">
      <w:pPr>
        <w:pStyle w:val="aa"/>
        <w:shd w:val="clear" w:color="auto" w:fill="FFFFFF"/>
        <w:rPr>
          <w:color w:val="000000"/>
          <w:sz w:val="20"/>
          <w:szCs w:val="20"/>
        </w:rPr>
      </w:pPr>
    </w:p>
    <w:p w:rsidR="00983AEC" w:rsidRPr="005D29F6" w:rsidRDefault="00983AEC" w:rsidP="00A13EF8">
      <w:pPr>
        <w:pBdr>
          <w:bottom w:val="single" w:sz="6" w:space="1" w:color="auto"/>
        </w:pBdr>
        <w:rPr>
          <w:rFonts w:ascii="Times New Roman" w:hAnsi="Times New Roman" w:cs="Times New Roman"/>
          <w:vanish/>
          <w:sz w:val="20"/>
          <w:szCs w:val="20"/>
        </w:rPr>
      </w:pPr>
      <w:r w:rsidRPr="005D29F6">
        <w:rPr>
          <w:rFonts w:ascii="Times New Roman" w:hAnsi="Times New Roman" w:cs="Times New Roman"/>
          <w:vanish/>
          <w:sz w:val="20"/>
          <w:szCs w:val="20"/>
        </w:rPr>
        <w:t>Начало формы</w:t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</w:p>
    <w:p w:rsidR="00983AEC" w:rsidRPr="005D29F6" w:rsidRDefault="00983AEC" w:rsidP="00983AEC">
      <w:pPr>
        <w:spacing w:line="255" w:lineRule="atLeast"/>
        <w:jc w:val="right"/>
        <w:rPr>
          <w:rFonts w:ascii="Times New Roman" w:hAnsi="Times New Roman" w:cs="Times New Roman"/>
          <w:b/>
          <w:bCs/>
          <w:color w:val="1E1E1E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lastRenderedPageBreak/>
        <w:t>УТВЕРЖДЕНА</w:t>
      </w:r>
      <w:proofErr w:type="gramEnd"/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 </w:t>
      </w: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br/>
        <w:t>решением Совета народных депутатов Шамардановского сельского поселения </w:t>
      </w: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br/>
        <w:t>от 15.09.2020 № 113</w:t>
      </w:r>
    </w:p>
    <w:p w:rsidR="00983AEC" w:rsidRPr="005D29F6" w:rsidRDefault="00983AEC" w:rsidP="00983AEC">
      <w:pPr>
        <w:spacing w:line="255" w:lineRule="atLeast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Программа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комплексного развития систем коммунальной инфраструктуры муниципального образования «Шамардановского» на 2020-2025 годы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I.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t>                   </w:t>
      </w: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Паспорт Программы</w:t>
      </w:r>
    </w:p>
    <w:p w:rsidR="00983AEC" w:rsidRPr="005D29F6" w:rsidRDefault="00983AEC" w:rsidP="00983AEC">
      <w:pPr>
        <w:spacing w:line="255" w:lineRule="atLeast"/>
        <w:ind w:firstLine="150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 </w:t>
      </w:r>
    </w:p>
    <w:tbl>
      <w:tblPr>
        <w:tblW w:w="7653" w:type="dxa"/>
        <w:jc w:val="center"/>
        <w:tblInd w:w="2104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9"/>
        <w:gridCol w:w="3264"/>
      </w:tblGrid>
      <w:tr w:rsidR="00983AEC" w:rsidRPr="005D29F6" w:rsidTr="005D29F6">
        <w:trPr>
          <w:jc w:val="center"/>
        </w:trPr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</w:t>
            </w:r>
          </w:p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 комплексного развития систем коммунальной инфраструктуры МО «Шамардановского» Юкаменского района  на 2020-2025 годы.</w:t>
            </w:r>
          </w:p>
          <w:p w:rsidR="00983AEC" w:rsidRPr="005D29F6" w:rsidRDefault="00983AEC" w:rsidP="00A52939">
            <w:pPr>
              <w:tabs>
                <w:tab w:val="left" w:pos="4251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для разработки</w:t>
            </w:r>
          </w:p>
          <w:p w:rsidR="00983AEC" w:rsidRPr="005D29F6" w:rsidRDefault="00983AEC" w:rsidP="00A52939">
            <w:pPr>
              <w:ind w:left="1197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 Программы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30.12.2004 г. № 210-ФЗ «Об основах регулирования тарифов организацией коммунального комплекса» (далее закон № 210-ФЗ).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Заказчик программы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 МО «Шамардановское» Юкаменского района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Разработчик программы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 МО «Шамардановское» Юкаменского района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программы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комплексное развитие проблемы перехода к устойчивому функционированию и развитию коммунальной сферы;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надежности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и эффективности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функционирования коммунальных систем жизнеобеспечения населения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повышение уровня благоустройства и улучшение экологической обстановки поселения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Задачи Программы: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разработка мероприятий по строительству и модернизации объектов коммунальной инфраструктуры;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определение сроков и объёма капитальных вложений на реализацию разработанных мероприятий;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определение экономической эффективности от реализации мероприятий.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и этапы реализации Программы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начинается с 2020 года. Мероприятия Программы рассчитаны на срок до  2025 года</w:t>
            </w:r>
          </w:p>
          <w:p w:rsidR="00983AEC" w:rsidRPr="005D29F6" w:rsidRDefault="00983AEC" w:rsidP="00A529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 МО «Шамардановское» Юкаменского района организации коммунальног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 и ООО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«»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Жилком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», осуществляющие эксплуатацию систем и объектов коммунальной инфраструктуры, иные хозяйствующие субъекты.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республиканский бюджет;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районный бюджет;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бюджет МО «Шамардановское»;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средства организаций коммунального комплекса и инвесторов;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инвестиционные надбавки к тарифам на коммунальные услуги;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прочие источники</w:t>
            </w:r>
          </w:p>
        </w:tc>
      </w:tr>
      <w:tr w:rsidR="00983AEC" w:rsidRPr="005D29F6" w:rsidTr="005D29F6">
        <w:trPr>
          <w:jc w:val="center"/>
        </w:trPr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Развитие системы коммунальной инфраструктуры позволит обеспечить развитие жилищного и производственного строительства и создание благоприятной среды обитания в сельском поселении.</w:t>
            </w:r>
          </w:p>
          <w:p w:rsidR="00983AEC" w:rsidRPr="005D29F6" w:rsidRDefault="00983AEC" w:rsidP="00A5293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энергоресурсов, позволит устранить причины возникновения аварийных ситуаций, угрожающих жизнедеятельности человека, улучшит экологическое состояние окружающей среды, что в конечном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счете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приведет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к улучшению уровня жизни населения в сельском поселении.</w:t>
            </w:r>
            <w:proofErr w:type="gram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83AEC" w:rsidRPr="005D29F6" w:rsidRDefault="00983AEC" w:rsidP="00A13EF8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 </w:t>
      </w:r>
    </w:p>
    <w:tbl>
      <w:tblPr>
        <w:tblW w:w="1390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2"/>
        <w:gridCol w:w="6953"/>
      </w:tblGrid>
      <w:tr w:rsidR="00983AEC" w:rsidRPr="005D29F6" w:rsidTr="00A52939">
        <w:trPr>
          <w:jc w:val="center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83AEC" w:rsidRPr="005D29F6" w:rsidRDefault="00983AEC" w:rsidP="00983AEC">
      <w:pPr>
        <w:pStyle w:val="a8"/>
        <w:numPr>
          <w:ilvl w:val="0"/>
          <w:numId w:val="5"/>
        </w:numPr>
        <w:spacing w:line="255" w:lineRule="atLeast"/>
        <w:contextualSpacing w:val="0"/>
        <w:jc w:val="center"/>
        <w:rPr>
          <w:color w:val="1E1E1E"/>
          <w:sz w:val="20"/>
        </w:rPr>
      </w:pPr>
      <w:r w:rsidRPr="005D29F6">
        <w:rPr>
          <w:color w:val="1E1E1E"/>
          <w:sz w:val="20"/>
        </w:rPr>
        <w:t>Введение</w:t>
      </w:r>
    </w:p>
    <w:p w:rsidR="00983AEC" w:rsidRPr="005D29F6" w:rsidRDefault="00983AEC" w:rsidP="00983AEC">
      <w:pPr>
        <w:spacing w:line="255" w:lineRule="atLeast"/>
        <w:ind w:left="36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Программа комплексного развития системы коммунальной инфраструктуры Шамардановского сельского поселения на 2020-2025 годы предусматривает повышение качества предоставляемых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средств внебюджетных источников для модернизации объектов коммунальной инфраструктуры.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Программа разработана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30.12.2004 г. № 210-ФЗ «Об основах регулирования тарифов организацией коммунального комплекса».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Программа направлена на обеспечение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надежного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путем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внедрения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ресурсоэнергосберегающих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Программа определяет основные направления развития коммунальной инфраструктуры, то есть объектов теплоснабжения, водоснабжения, водоотведения и очистки сточных вод, объектов утилизации (захоронения) твёрдых бытовых отходов, в целях повышения качества услуг и улучшения экономического состояния поселения.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Шамардановского сельского поселения Юкаменского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района и в полной мере соответствует государственной политике реформирования коммунального комплекса Российской Федерации.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Предусмотренное данной Программой развитие систем коммунальной инфраструктуры поселения позволит обеспечить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надежное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и устойчивое обслуживание потребителей коммунальных услуг, снижение сверхнормативного износа объектов коммунальной инфраструктуры.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2. Основные сведения о муниципальном образовании «Шамардановское»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Шамардановское сельское поселение расположено в северной части Юкаменского района. Территория поселения граничит с МО «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Пышкетское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>» и МО «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Ежевское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>»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.Н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а территории сельского поселения расположено 7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населенных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пунктов. Оно расположено в 24 км от районного центра – села Юкаменское.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Общая площадь территории поселения 11800 га</w:t>
      </w:r>
    </w:p>
    <w:p w:rsidR="00983AEC" w:rsidRPr="005D29F6" w:rsidRDefault="00983AEC" w:rsidP="00983AEC">
      <w:pPr>
        <w:spacing w:line="255" w:lineRule="atLeast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"/>
        <w:gridCol w:w="1768"/>
        <w:gridCol w:w="1714"/>
        <w:gridCol w:w="904"/>
        <w:gridCol w:w="831"/>
        <w:gridCol w:w="571"/>
      </w:tblGrid>
      <w:tr w:rsidR="00983AEC" w:rsidRPr="005D29F6" w:rsidTr="00A52939">
        <w:trPr>
          <w:trHeight w:val="692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№№ </w:t>
            </w:r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Административно –</w:t>
            </w:r>
          </w:p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территориальные единицы</w:t>
            </w:r>
          </w:p>
        </w:tc>
        <w:tc>
          <w:tcPr>
            <w:tcW w:w="2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Территориальные единицы (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населенные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пункты)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жителей</w:t>
            </w:r>
          </w:p>
        </w:tc>
        <w:tc>
          <w:tcPr>
            <w:tcW w:w="2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left="-763" w:firstLine="76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Расстояние  (</w:t>
            </w:r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83AEC" w:rsidRPr="005D29F6" w:rsidTr="00A52939">
        <w:trPr>
          <w:trHeight w:val="6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lef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До адм.</w:t>
            </w:r>
          </w:p>
          <w:p w:rsidR="00983AEC" w:rsidRPr="005D29F6" w:rsidRDefault="00983AEC" w:rsidP="00A52939">
            <w:pPr>
              <w:ind w:lef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</w:p>
          <w:p w:rsidR="00983AEC" w:rsidRPr="005D29F6" w:rsidRDefault="00983AEC" w:rsidP="00A52939">
            <w:pPr>
              <w:ind w:lef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ind w:left="-56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До адм.</w:t>
            </w:r>
          </w:p>
          <w:p w:rsidR="00983AEC" w:rsidRPr="005D29F6" w:rsidRDefault="00983AEC" w:rsidP="00A52939">
            <w:pPr>
              <w:ind w:left="-56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центра</w:t>
            </w:r>
          </w:p>
          <w:p w:rsidR="00983AEC" w:rsidRPr="005D29F6" w:rsidRDefault="00983AEC" w:rsidP="00A52939">
            <w:pPr>
              <w:ind w:left="-56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983AEC" w:rsidRPr="005D29F6" w:rsidTr="00A52939">
        <w:trPr>
          <w:trHeight w:val="286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3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МО «Шамардановское» </w:t>
            </w:r>
          </w:p>
        </w:tc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AEC" w:rsidRPr="005D29F6" w:rsidTr="00A52939">
        <w:trPr>
          <w:trHeight w:val="371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5.6.1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Д.Шамардан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983AEC" w:rsidRPr="005D29F6" w:rsidRDefault="00983AEC" w:rsidP="00983AEC">
      <w:pPr>
        <w:spacing w:line="255" w:lineRule="atLeast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Значительную часть территории в границах муниципального образования занимают земли сельскохозяйственного назначения. Земли лесного фонда на территории поселения отсутствуют. На территории имеются защитные лесные насаждения, представленные лесными полосами. Поверхностные воды представлены пересыхающими водотоками без названия.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3.Характеристика существующего состояния объектов коммунальной инфраструктуры.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В среднесрочной перспективе — до 2025 года, необходимо предусмотреть развитие всех основных видов инженерных сетей в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населенном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пунктах,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отнесенных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к центрам развития и представляющих высокий интерес в плане организации селитебных и рекреационных зон.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Рассматриваем развитие всех видов коммуникаций: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газоснабжение;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водоснабжение;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водоотведение;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электроснабжение;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теплоснабжение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3.1. Теплоснабжение</w:t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В настоящее время МО «Шамардановское» развивается на базе природного угля. </w:t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В деревне Шамардан: администрация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,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ФАП и СП Шамардановское.</w:t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Теплоносителем для систем отопления и горячего водоснабжения является сетевая вода с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расчетными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температурами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Т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= 150-700С, Т =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95-700С.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Система теплоснабжения от вышеперечисленных котельных — закрытая.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Схема теплоснабжения тупиковая, двухтрубная, с насосным оборудованием.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Трубопроводы смонтированы из стальных электросварных труб по ГОСТ 10704-91 для систем отопления и вентиляции и оцинкованных — для систем горячего водоснабжения.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Обеспечение теплом жилой застройки осуществляется от индивидуальных автономных отопительных и водонагревательных систем, часть имеет печное отопление.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В Шамардановском сельском поселении функционируют сельскохозяйственное предприятие (ООО «Луч»), крестьянские хозяйства.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В перспективе до 2025 года в поселении не ожидается значительного увеличения численности постоянного населения, что исключает необходимость в строительстве групповых котельных.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3.2. Водоснабжение.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Источником водоснабжения являются подземные воды.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Основным оборудованием являются погружные насосы ЭЦВ. Качество питьевой воды соответствует СанПиН 2.1.4.1074-01.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Система водоснабжения поселения, централизованная,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объединенная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для хозяйственно-питьевых и противопожарных нужд. Наружное пожаротушение предусматривается из подземных пожарных гидрантов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.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Так же на сети установлены водоразборные колонки. 3.3. Водоотведение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 ,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,…..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Система канализации в сельском поселении отсутствует.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Канализование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зданий, имеющих внутреннюю канализацию, происходит в индивидуальные выгребы с последующим вывозом специальной техникой. На данном этапе развития поселения назрела острая необходимость в системе централизованной канализации. Сейчас вопрос вывоза сточных вод решается при помощи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наемной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техники, а именно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путем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вывоза за пределы поселения ассенизаторскими машинами, что значительно удорожает стоимость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 xml:space="preserve">коммунальных услуг и ложится дополнительным бременем на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платежеспособную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часть населения.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3.4. Электроснабжение.</w:t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В настоящее время электроснабжение Шамардановского сельского поселения в основном осуществляется по распределительным линиям ВЛ-0,4 кВФ-2 от ТП №----------Ф.4 ПС. Максимальная мощность 400 кВт. 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Технические характеристики подстанции, обслуживающей сельское поселение: </w:t>
      </w: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</w:p>
    <w:tbl>
      <w:tblPr>
        <w:tblW w:w="7647" w:type="dxa"/>
        <w:jc w:val="center"/>
        <w:tblInd w:w="817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7"/>
        <w:gridCol w:w="1429"/>
        <w:gridCol w:w="1234"/>
        <w:gridCol w:w="249"/>
        <w:gridCol w:w="1458"/>
      </w:tblGrid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5D29F6">
            <w:pPr>
              <w:ind w:left="1079" w:hanging="10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подстанций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Напряжение (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и мощность трансформаторов на каждой подстанции (</w:t>
            </w:r>
            <w:proofErr w:type="spellStart"/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 тыс. 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ТП 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10/0,4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rPr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rPr>
          <w:jc w:val="center"/>
        </w:trPr>
        <w:tc>
          <w:tcPr>
            <w:tcW w:w="6412" w:type="dxa"/>
            <w:gridSpan w:val="3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Электрические сети напряжением 10 </w:t>
            </w:r>
            <w:proofErr w:type="spellStart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кВ</w:t>
            </w:r>
            <w:proofErr w:type="spellEnd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 - 3-х проводные. Схема электроснабжения смешанная, выполненная проводом АС по опорам ВЛ. </w:t>
            </w:r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br/>
              <w:t xml:space="preserve">Электрические сети напряжением 0,4 </w:t>
            </w:r>
            <w:proofErr w:type="spellStart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кВ</w:t>
            </w:r>
            <w:proofErr w:type="spellEnd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 — </w:t>
            </w:r>
            <w:proofErr w:type="spellStart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четырех</w:t>
            </w:r>
            <w:proofErr w:type="spellEnd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 проводные. Схема электроснабжения смешанная, как открытого типа выполненная проводом А по опорам </w:t>
            </w:r>
            <w:proofErr w:type="gramStart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ВЛ</w:t>
            </w:r>
            <w:proofErr w:type="gramEnd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, так и силовыми кабелями 0,4 </w:t>
            </w:r>
            <w:proofErr w:type="spellStart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>кВ</w:t>
            </w:r>
            <w:proofErr w:type="spellEnd"/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t xml:space="preserve"> проложенными в земле. </w:t>
            </w:r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br/>
              <w:t>Оборудование на подстанциях находится в удовлетворительном состоянии. </w:t>
            </w:r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br/>
            </w:r>
            <w:r w:rsidRPr="005D29F6">
              <w:rPr>
                <w:rFonts w:ascii="Times New Roman" w:hAnsi="Times New Roman" w:cs="Times New Roman"/>
                <w:color w:val="1E1E1E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rPr>
          <w:jc w:val="center"/>
        </w:trPr>
        <w:tc>
          <w:tcPr>
            <w:tcW w:w="641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AEC" w:rsidRPr="005D29F6" w:rsidRDefault="00983AEC" w:rsidP="00983AEC">
      <w:pPr>
        <w:spacing w:line="255" w:lineRule="atLeast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3.6. Захоронение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твердых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бытовых отходов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Ежегодного каждый житель поселения производит 160-180 кг ТБО, образующих поселковый мусор. Промедление с его удалением и ликвидации недопустимо, так как может привести к серьёзному загрязнению поселения.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На сегодняшний день в сельском поселении  организован сбор и вывоз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твёрдых бытовых отходов,  контейнерные площадки установлены в количестве 15 штук по всем улица поселения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,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а  на объектах социального назначения детский сад, школа, ФАП- только контейнера.  Размещение </w:t>
      </w:r>
    </w:p>
    <w:p w:rsidR="00983AEC" w:rsidRPr="005D29F6" w:rsidRDefault="00983AEC" w:rsidP="00983AEC">
      <w:pPr>
        <w:spacing w:line="255" w:lineRule="atLeast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Изоляция отходов осуществляется не везде. Уплотнение ТБО на свалках не производится.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Вывоз ТКО организован еженедельно администрацией МО «Шамардановское». </w:t>
      </w:r>
    </w:p>
    <w:p w:rsidR="00983AEC" w:rsidRPr="005D29F6" w:rsidRDefault="00983AEC" w:rsidP="00983AEC">
      <w:pPr>
        <w:spacing w:line="255" w:lineRule="atLeast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3.7. Энергосбережение и повышение энергетической эффективности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Н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а территории МО «Шамардановское» в настоящее время осуществляют деятельность следующие бюджетные организации: администрация сельского поселения, сельский Дом культуры, МКОУ  Новоеловская СОШ.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Предоставлением жилищно-коммунальных услуг населению занимается ООО «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Жилком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>»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,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ООО «Луч». Не  все жители обеспечены приборами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>.</w:t>
      </w:r>
    </w:p>
    <w:p w:rsidR="00983AEC" w:rsidRPr="005D29F6" w:rsidRDefault="00983AEC" w:rsidP="00983AEC">
      <w:pPr>
        <w:spacing w:line="255" w:lineRule="atLeast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В целях организации коммерческого учёта тепловой энергии необходимо осуществлять внедрение тепловых счётчиков у потребителей.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4. </w:t>
      </w:r>
      <w:r w:rsidRPr="005D29F6">
        <w:rPr>
          <w:rFonts w:ascii="Times New Roman" w:hAnsi="Times New Roman" w:cs="Times New Roman"/>
          <w:b/>
          <w:color w:val="1E1E1E"/>
          <w:sz w:val="20"/>
          <w:szCs w:val="20"/>
        </w:rPr>
        <w:t>Перспективы развития Шамардановского сельского поселения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4.1.Газоснабжение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Основной целью  газификации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населенного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пункта является повышение уровня и качества жизни населения. 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Исходя из этого, основными принципами мер по улучшению газоснабжения поселения будут: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повышение уровня газификации Шамардановского сельского поселения;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создание условий для развития экономики села;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- содействие в проведении реформы жилищно-коммунального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хозяйства;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повышение уровня газификации жилищно-коммунального хозяйства</w:t>
      </w:r>
      <w:proofErr w:type="gramEnd"/>
    </w:p>
    <w:p w:rsidR="00983AEC" w:rsidRPr="005D29F6" w:rsidRDefault="00983AEC" w:rsidP="00983AE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4.2.Водоснабжение.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В связи с повышением требований к водоводам и качеству хозяйственно-питьевой воды, усовершенствованием технологического оборудования, повышением требований к системам сигнализации и диспетчеризации, автоматического управления технологическими процессами, необходимо провести реконструкцию систем и сооружений.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4.3.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Водоотведение.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 xml:space="preserve">Основная задача по развитию систем водоотведения в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населенном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пункте заключается в 100% обеспечении экологической защиты подземных вод от канализационных стоков. Для этого должны проводиться следующие мероприятия: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строительство, на вновь построенных сетях канализации, сооружений биологической очистки канализационных стоков;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обеспечение биологической очистки стоков и организованного хранения навоза на животноводческих фермах;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  <w:t>- реконструкция существующих и строительство новых уличных сетей канализации, строительство очистных сооружений с обеспечением полной биологической очистки стоков; 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br/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4.4. Теплоснабжение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Основные мероприятия по развитию теплоснабжения в поселении следующие: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 в целях повышения надёжности теплоснабжения и охраны окружающей среды, по мере строительства новых сетей теплоснабжения, необходимо на существующей котельной установить современные котлы, имеющие высокий уровень КПД и отвечающих экологическим нормативам;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- в целях предупреждения необоснованных потерь тепла необходимо провести реконструкцию существующих тепловых сетей с заменой теплоизоляции;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- применять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пенополиуретана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и наружной гидроизоляцией);</w:t>
      </w:r>
      <w:proofErr w:type="gramEnd"/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Основным направлением в части расширения сетей организованного теплоснабжения следует рассматривать строительство объектов малой энергетики с привлечением частного капитала.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Мероприятия приведены в приложении 2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4.5. Вывоз ТБО и охрана окружающей среды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Согласно Федеральному закону от 24.06.1998 № 89-ФЗ «Об отходах производства и потребления» (ст.11) при эксплуатации объектов, связанных с обращением отходов производства и потребления, должны соблюдаться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Для выполнения данных требований необходимо планировать работу в двух направлениях. Это проведение первичных мероприятий по вывозу ТБО на существующий полигон ТБО  и реализация перспективных планов, связанных с обращением с отходами производства и потребления и охраной окружающей среды.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  <w:u w:val="single"/>
        </w:rPr>
        <w:t>К первичным мероприятиям можно отнести: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1. Разработка генеральной схемы очистки территории сельского поселения;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2. Необходимо поддержание порядка и благоустройство территории существующего кладбища.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3. Требуется рекультивация существующей свалки ТБО и временного накопления отходов.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  <w:u w:val="single"/>
        </w:rPr>
        <w:t>В перспективе необходимо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  <w:u w:val="single"/>
        </w:rPr>
        <w:t xml:space="preserve"> :</w:t>
      </w:r>
      <w:proofErr w:type="gramEnd"/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1. Приобретение спецтехники для вывоза ТБО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2. Выделение земельных участков для организации производств по сортировке и переработке отходов;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3.Содействие развитию инфраструктуры производств по утилизации (захоронению) отходов.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4.Организация контроля на всех этапах обращения с отходами и др.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7. Строительство муниципального полигона для складирования твёрдых бытовых отходов, отвечающего требованиям природоохранного и санитарно-экологического законодательства.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4.6. Энергосбережение и повышение </w:t>
      </w:r>
      <w:proofErr w:type="spellStart"/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энергоэффективности</w:t>
      </w:r>
      <w:proofErr w:type="spellEnd"/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на объектах собственности администрации поселения.</w:t>
      </w:r>
      <w:proofErr w:type="gramEnd"/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К первоочередным мерам можно отнести: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- проведение обязательных и добровольных энергетических обследований и паспортизация объектов, с последующей разработкой и реализацией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пообъектных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программ энергосбережения и повышения энергетической эффективности;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- завершение оснащения объектов социальной сферы, коммунальной инфраструктуры и жилых домов приборами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>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 xml:space="preserve">- реализацию высокоэффективных 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быстроокупающихся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мероприятий по энергосбережению 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энергоэффективности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в бюджетной сфере, жилищно-коммунальном хозяйстве, наружном освещении и других направлениях, не требующих значительных финансовых затрат;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- разработку и внедрение автоматизированных систем контроля и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расхода энергоресурсов.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5. Механизм реализации Программы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Основным движущим механизмом Программы является реализация производственных и инвестиционных программ организаций жилищно-коммунального комплекса муниципального района, а также реализация долгосрочной муниципальной целевой программы « Повышение энергетической эффективности экономики Юкаменского муниципального района и сокращение энергетических издержек в бюджетном секторе на 2020-2025т годы и на перспективу до 2020 года».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Инвестиционные программы разрабатываются индивидуально для каждой организации коммунального комплекса (отдельно для каждой системы коммунальной инфраструктуры) поставщика следующих коммунальных услуг: водоснабжения, водоотведения, теплоснабжения, газоснабжения, электроснабжения, сбор, вывоз, утилизация и переработка бытовых и промышленных отходов.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Разработка эффективных инвестиционных программ и контроль их реализации требуют выполнения ряда организационных и методических мероприятий: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 подготовки технических заданий на разработку инвестиционных программ для всех организаций коммунальной инфраструктуры;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- разработки 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процедур согласования инвестиционных программ организаций коммунального комплекса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-разработки Порядка пересмотра (корректировки) инвестиционных программ организаций коммунального комплекса;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- разработки Правил осуществления контроля (мониторинга) за реализацией инвестиционных программ.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Реализация Программы начинается с процесса подготовки технических заданий на разработку инвестиционных программ организаций коммунального комплекса.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Помимо согласования инвестиционных программ между администрацией сельского поселения и организациями коммунального комплекса необходимо также обеспечить согласование инвестиционных программ с органом тарифного регулирования.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Техническое задание включает в себя обязательные мероприятия по энергосбережению. Инвестиционная программа исполнителя Программы должна включать в себя раздел "Энергосбережение и повышение энергетической эффективности" и следующие подразделы: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1) результаты энергетического обследования (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отчет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>);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2) энергетический паспорт организации, предприятия, объекта;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3) программу энергосбережения;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Утвержденные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технические задания должны максимально полно характеризовать планы застройки территории города на пять лет, что позволит снизить риски в развитии систем коммунальной инфраструктуры и, следовательно, снизить расходы на реализацию инвестиционных программ.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Проект технического перевооружения, модернизации, реконструкции или строительства конкретного объекта, включая раздел </w:t>
      </w:r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>"Энергосбережения", проходит экспертизу с получением положительного заключения.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6.</w:t>
      </w: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 </w:t>
      </w:r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Оценка социально-экономической эффективности Программы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Практическая реализация мероприятий Программы позволит: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 повысить качество и надёжность коммунальных услуг, оказываемых потребителям;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 повысить эффективность пользования систем коммунальной инфраструктуры;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 сохранить объём затрат на энергоснабжение объектов коммунального хозяйства;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-улучшить уровень экономического состояния МО «Шамардановского».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 xml:space="preserve">7. Организация управления Программой и </w:t>
      </w:r>
      <w:proofErr w:type="gramStart"/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контроль за</w:t>
      </w:r>
      <w:proofErr w:type="gramEnd"/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 xml:space="preserve"> ходом </w:t>
      </w:r>
      <w:proofErr w:type="spellStart"/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ее</w:t>
      </w:r>
      <w:proofErr w:type="spellEnd"/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выполнения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Для реализации Программы необходимо разработать методику осуществления контроля хода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реализации, которая позволит обеспечить прозрачность и эффективность системы программных мероприятий по развитию коммунальной инфраструктуры сельского поселения.</w:t>
      </w:r>
      <w:proofErr w:type="gramEnd"/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Организация управления и контроль являются важнейшими элементами выполнения Программы. Данный процесс должен быть сквозным и обеспечиваться достоверной информацией по целевым индикаторам для оценки хода осуществления программных мероприятий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.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(</w:t>
      </w: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</w:t>
      </w:r>
      <w:proofErr w:type="gramEnd"/>
      <w:r w:rsidRPr="005D29F6">
        <w:rPr>
          <w:rFonts w:ascii="Times New Roman" w:hAnsi="Times New Roman" w:cs="Times New Roman"/>
          <w:color w:val="1E1E1E"/>
          <w:sz w:val="20"/>
          <w:szCs w:val="20"/>
        </w:rPr>
        <w:t>риложение 1 )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i/>
          <w:iCs/>
          <w:color w:val="1E1E1E"/>
          <w:sz w:val="20"/>
          <w:szCs w:val="20"/>
        </w:rPr>
        <w:t>8. Ожидаемые результаты реализации Программы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Развитие системы коммунальной инфраструктуры позволит обеспечить развитие жилищного и производственного строительства и создание благоприятной среды обитания в МО «Шамардановское».</w:t>
      </w:r>
    </w:p>
    <w:p w:rsidR="00983AEC" w:rsidRPr="005D29F6" w:rsidRDefault="00983AEC" w:rsidP="00983AEC">
      <w:pPr>
        <w:spacing w:line="255" w:lineRule="atLeast"/>
        <w:ind w:firstLine="150"/>
        <w:jc w:val="both"/>
        <w:rPr>
          <w:rFonts w:ascii="Times New Roman" w:hAnsi="Times New Roman" w:cs="Times New Roman"/>
          <w:color w:val="1E1E1E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color w:val="1E1E1E"/>
          <w:sz w:val="20"/>
          <w:szCs w:val="20"/>
        </w:rPr>
        <w:lastRenderedPageBreak/>
        <w:t xml:space="preserve">Модернизация и обновление коммунальной инфраструктуры Шамардановского сельского поселения позволит снизить эксплуатационные затраты на производство и передачу энергоресурсов, позволит устранить причины возникновения аварийных ситуаций, угрожающих жизнедеятельности человека, улучшит экологическое состояние окружающей среды, что в конечном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счете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</w:t>
      </w:r>
      <w:proofErr w:type="spellStart"/>
      <w:r w:rsidRPr="005D29F6">
        <w:rPr>
          <w:rFonts w:ascii="Times New Roman" w:hAnsi="Times New Roman" w:cs="Times New Roman"/>
          <w:color w:val="1E1E1E"/>
          <w:sz w:val="20"/>
          <w:szCs w:val="20"/>
        </w:rPr>
        <w:t>приведет</w:t>
      </w:r>
      <w:proofErr w:type="spellEnd"/>
      <w:r w:rsidRPr="005D29F6">
        <w:rPr>
          <w:rFonts w:ascii="Times New Roman" w:hAnsi="Times New Roman" w:cs="Times New Roman"/>
          <w:color w:val="1E1E1E"/>
          <w:sz w:val="20"/>
          <w:szCs w:val="20"/>
        </w:rPr>
        <w:t xml:space="preserve"> к улучшению уровня жизни населения.</w:t>
      </w:r>
      <w:proofErr w:type="gramEnd"/>
    </w:p>
    <w:p w:rsidR="00983AEC" w:rsidRPr="005D29F6" w:rsidRDefault="00983AEC" w:rsidP="00983AE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                                                                     </w:t>
      </w: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1</w:t>
      </w:r>
    </w:p>
    <w:p w:rsidR="00983AEC" w:rsidRPr="005D29F6" w:rsidRDefault="00983AEC" w:rsidP="00983AEC">
      <w:pPr>
        <w:pBdr>
          <w:top w:val="single" w:sz="4" w:space="1" w:color="auto"/>
          <w:left w:val="single" w:sz="4" w:space="0" w:color="auto"/>
          <w:right w:val="single" w:sz="4" w:space="1" w:color="auto"/>
          <w:between w:val="single" w:sz="4" w:space="1" w:color="auto"/>
        </w:pBdr>
        <w:shd w:val="clear" w:color="auto" w:fill="FFFFFF"/>
        <w:spacing w:line="255" w:lineRule="atLeast"/>
        <w:ind w:right="3701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 xml:space="preserve">ИНДИКАТОРЫ </w:t>
      </w:r>
      <w:proofErr w:type="gramStart"/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КОНТРОЛЯ РАЗВИТИЯ СИСТЕМ   КОММУНАЛЬНОЙ ИНФРАСТРУКТУРЫ</w:t>
      </w:r>
      <w:proofErr w:type="gramEnd"/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  МО «Шамардановское»</w:t>
      </w:r>
    </w:p>
    <w:tbl>
      <w:tblPr>
        <w:tblW w:w="712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2167"/>
        <w:gridCol w:w="708"/>
        <w:gridCol w:w="709"/>
        <w:gridCol w:w="850"/>
        <w:gridCol w:w="132"/>
        <w:gridCol w:w="293"/>
        <w:gridCol w:w="126"/>
        <w:gridCol w:w="507"/>
        <w:gridCol w:w="360"/>
        <w:gridCol w:w="284"/>
        <w:gridCol w:w="419"/>
      </w:tblGrid>
      <w:tr w:rsidR="00983AEC" w:rsidRPr="005D29F6" w:rsidTr="00595213">
        <w:trPr>
          <w:gridAfter w:val="4"/>
          <w:wAfter w:w="1570" w:type="dxa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показателя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системы коммунальной инфраструктуры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сбережение</w:t>
            </w:r>
          </w:p>
        </w:tc>
      </w:tr>
      <w:tr w:rsidR="00983AEC" w:rsidRPr="005D29F6" w:rsidTr="00595213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Водоснаб</w:t>
            </w:r>
            <w:proofErr w:type="spellEnd"/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Водоотве</w:t>
            </w:r>
            <w:proofErr w:type="spellEnd"/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денине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и очистка</w:t>
            </w:r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сточных вод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Теплоснаб</w:t>
            </w:r>
            <w:proofErr w:type="spellEnd"/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Газоснаб</w:t>
            </w:r>
            <w:proofErr w:type="spellEnd"/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Электроснаб</w:t>
            </w:r>
            <w:proofErr w:type="spellEnd"/>
          </w:p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жени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ТБО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3AEC" w:rsidRPr="005D29F6" w:rsidTr="00595213">
        <w:trPr>
          <w:gridAfter w:val="4"/>
          <w:wAfter w:w="1570" w:type="dxa"/>
        </w:trPr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Надежность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(бесперебойность) снабжения потребителей товарами (услугами)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Количество абонентов (граждан), пользующихся услугой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отпуска в сеть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фактических потерь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Количество аварий на системах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замененного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Общее количество установленного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Фактический срок службы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Нормативный срок службы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оборудования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сетей,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нуждающихся в замене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Площадь объектов для утилизации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(захоронения)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твердых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Проектная вместимость объекта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захоронения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твердых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бытовых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Накопленный объем захороненных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твердых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rPr>
          <w:gridAfter w:val="4"/>
          <w:wAfter w:w="1570" w:type="dxa"/>
        </w:trPr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Сбалансированность системы коммунальной инфраструктуры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Фактическая производительность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Установленная производительность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товаров и услуг,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реализуемый по приборам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1" w:color="auto"/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Общий объем реализации товаров и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уб.м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подключенная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нагрузка (мощность)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трансформаторных подстанций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rPr>
          <w:gridAfter w:val="4"/>
          <w:wAfter w:w="1570" w:type="dxa"/>
        </w:trPr>
        <w:tc>
          <w:tcPr>
            <w:tcW w:w="5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Доступность товаров и услуг для потребителей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Среднемесячный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платеж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за 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построенных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Тариф на подключение к системе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Рубза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Удельная нагрузка на новое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строительство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куб. м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в сутки на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1 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Гкал/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на кв. м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куб. м/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на кв. м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на кв. 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6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Эффективность деятельности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начисленных средств за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товары и услуги организаций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коммунального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тыс.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средств, собранных за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товары и услуги организаций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коммунального комплекса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тыс. 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требуемых приборов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энергоресурсов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установленных приборов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энергоресурсов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Количество требуемых энергосберегающих ламп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энергосберегающих ламп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после замены (установки) прибора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или энергосберегающего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br w:type="textWrapping" w:clear="all"/>
      </w:r>
    </w:p>
    <w:p w:rsidR="00983AEC" w:rsidRPr="005D29F6" w:rsidRDefault="00983AEC" w:rsidP="00595213">
      <w:pPr>
        <w:spacing w:line="255" w:lineRule="atLeast"/>
        <w:ind w:firstLine="150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ПРИЛОЖЕНИЕ 2</w:t>
      </w:r>
    </w:p>
    <w:p w:rsidR="00983AEC" w:rsidRPr="005D29F6" w:rsidRDefault="00983AEC" w:rsidP="00595213">
      <w:pPr>
        <w:spacing w:line="255" w:lineRule="atLeast"/>
        <w:ind w:firstLine="150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ПРОГРАМНЫЕ МЕРОПРИЯТИЯ</w:t>
      </w:r>
    </w:p>
    <w:p w:rsidR="00983AEC" w:rsidRPr="005D29F6" w:rsidRDefault="00983AEC" w:rsidP="00595213">
      <w:pPr>
        <w:spacing w:line="255" w:lineRule="atLeast"/>
        <w:ind w:firstLine="150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РАЗВИТИЯ СИСТЕМЫ КОММУНАЛЬНОЙ ИНФРАСТРУКТУРЫ</w:t>
      </w:r>
    </w:p>
    <w:p w:rsidR="00983AEC" w:rsidRPr="005D29F6" w:rsidRDefault="00983AEC" w:rsidP="00595213">
      <w:pPr>
        <w:spacing w:line="255" w:lineRule="atLeast"/>
        <w:ind w:firstLine="150"/>
        <w:jc w:val="center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color w:val="1E1E1E"/>
          <w:sz w:val="20"/>
          <w:szCs w:val="20"/>
        </w:rPr>
        <w:t>МО «Шамардановское» НА ПЕРИОД 2020-2025гг.</w:t>
      </w:r>
    </w:p>
    <w:p w:rsidR="00983AEC" w:rsidRPr="005D29F6" w:rsidRDefault="00983AEC" w:rsidP="00983AEC">
      <w:pPr>
        <w:spacing w:line="255" w:lineRule="atLeast"/>
        <w:ind w:firstLine="150"/>
        <w:rPr>
          <w:rFonts w:ascii="Times New Roman" w:hAnsi="Times New Roman" w:cs="Times New Roman"/>
          <w:color w:val="1E1E1E"/>
          <w:sz w:val="20"/>
          <w:szCs w:val="20"/>
        </w:rPr>
      </w:pPr>
      <w:r w:rsidRPr="005D29F6">
        <w:rPr>
          <w:rFonts w:ascii="Times New Roman" w:hAnsi="Times New Roman" w:cs="Times New Roman"/>
          <w:color w:val="1E1E1E"/>
          <w:sz w:val="20"/>
          <w:szCs w:val="20"/>
        </w:rPr>
        <w:t>_</w:t>
      </w:r>
    </w:p>
    <w:tbl>
      <w:tblPr>
        <w:tblW w:w="69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"/>
        <w:gridCol w:w="2501"/>
        <w:gridCol w:w="993"/>
        <w:gridCol w:w="567"/>
        <w:gridCol w:w="644"/>
        <w:gridCol w:w="644"/>
        <w:gridCol w:w="644"/>
        <w:gridCol w:w="336"/>
        <w:gridCol w:w="283"/>
      </w:tblGrid>
      <w:tr w:rsidR="00983AEC" w:rsidRPr="005D29F6" w:rsidTr="00595213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</w:tr>
      <w:tr w:rsidR="00983AEC" w:rsidRPr="005D29F6" w:rsidTr="00595213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Газификация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газовое отопление 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Заказ проекта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д/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Ремонт дороги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:, </w:t>
            </w:r>
            <w:proofErr w:type="gram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-заказ проекта подъезд -  д.Абашево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д.Шамардан- Абашево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- д.Беляново- от тракта, 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-д.Шамардан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Замена существующих </w:t>
            </w:r>
            <w:proofErr w:type="spellStart"/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электрич</w:t>
            </w:r>
            <w:proofErr w:type="spellEnd"/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лампочек на </w:t>
            </w:r>
            <w:proofErr w:type="gramStart"/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энергосберегающие</w:t>
            </w:r>
            <w:proofErr w:type="gramEnd"/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Соц. объекты: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-администрация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-МБОУ Новоеловская СОШ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-амбулатория 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С/х предприятие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ООО «Луч»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Установка приборов </w:t>
            </w:r>
            <w:proofErr w:type="spellStart"/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учета</w:t>
            </w:r>
            <w:proofErr w:type="spellEnd"/>
            <w:r w:rsidRPr="005D2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воды: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 жители многоквартирных домов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2020-2025 </w:t>
            </w: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Заказ проекта капитального ремонта водопроводной сети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-д. Новоелово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-д.Абашево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еляново--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поч.Глазовский</w:t>
            </w:r>
            <w:proofErr w:type="spell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Д.Кочуково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Д.Шамардан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2020-2025 </w:t>
            </w: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водопроводной сети: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Д.Новоелово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д.Абашево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еляново--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поч.Глазовский</w:t>
            </w:r>
            <w:proofErr w:type="spellEnd"/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Д.Кочуково</w:t>
            </w: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Д.Шамардан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2020-2025 </w:t>
            </w:r>
            <w:proofErr w:type="spellStart"/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595213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</w:p>
    <w:p w:rsidR="00983AEC" w:rsidRPr="005D29F6" w:rsidRDefault="00983AEC" w:rsidP="00983AEC">
      <w:pPr>
        <w:spacing w:line="255" w:lineRule="atLeast"/>
        <w:rPr>
          <w:rFonts w:ascii="Times New Roman" w:hAnsi="Times New Roman" w:cs="Times New Roman"/>
          <w:color w:val="1E1E1E"/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2182F3A" wp14:editId="24D8B42B">
            <wp:extent cx="660400" cy="1079500"/>
            <wp:effectExtent l="0" t="0" r="6350" b="6350"/>
            <wp:docPr id="4" name="Рисунок 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595213" w:rsidRDefault="00983AEC" w:rsidP="00983AE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5213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983AEC" w:rsidRPr="00595213" w:rsidRDefault="00983AEC" w:rsidP="00983AE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5213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РЕШЕНИЕ</w:t>
      </w:r>
    </w:p>
    <w:p w:rsidR="00983AEC" w:rsidRPr="005D29F6" w:rsidRDefault="00983AEC" w:rsidP="00983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27 ноября 2020 года                                                                        № 114</w:t>
      </w:r>
    </w:p>
    <w:p w:rsidR="00983AEC" w:rsidRPr="005D29F6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д.Шамардан</w:t>
      </w:r>
    </w:p>
    <w:p w:rsidR="00983AEC" w:rsidRPr="005D29F6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rPr>
          <w:color w:val="000000"/>
          <w:sz w:val="20"/>
          <w:szCs w:val="20"/>
        </w:rPr>
      </w:pPr>
      <w:r w:rsidRPr="005D29F6">
        <w:rPr>
          <w:color w:val="000000"/>
          <w:sz w:val="20"/>
          <w:szCs w:val="20"/>
        </w:rPr>
        <w:t xml:space="preserve">О повышении денежного </w:t>
      </w:r>
      <w:proofErr w:type="gramStart"/>
      <w:r w:rsidRPr="005D29F6">
        <w:rPr>
          <w:color w:val="000000"/>
          <w:sz w:val="20"/>
          <w:szCs w:val="20"/>
        </w:rPr>
        <w:t>содержания работников органов местного самоуправления муниципального</w:t>
      </w:r>
      <w:proofErr w:type="gramEnd"/>
      <w:r w:rsidRPr="005D29F6">
        <w:rPr>
          <w:color w:val="000000"/>
          <w:sz w:val="20"/>
          <w:szCs w:val="20"/>
        </w:rPr>
        <w:t xml:space="preserve"> образования «Шамардановское»</w:t>
      </w:r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rPr>
          <w:b w:val="0"/>
          <w:color w:val="000000"/>
          <w:sz w:val="20"/>
          <w:szCs w:val="20"/>
        </w:rPr>
      </w:pPr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rPr>
          <w:b w:val="0"/>
          <w:color w:val="000000"/>
          <w:sz w:val="20"/>
          <w:szCs w:val="20"/>
        </w:rPr>
      </w:pPr>
      <w:proofErr w:type="gramStart"/>
      <w:r w:rsidRPr="005D29F6">
        <w:rPr>
          <w:b w:val="0"/>
          <w:color w:val="000000"/>
          <w:sz w:val="20"/>
          <w:szCs w:val="20"/>
        </w:rPr>
        <w:t>Руководствуясь постановлением Правительства Удмуртской Республики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 от 25.09.2020 года № 441, Уставом муниципального образования «Шамардановское»,</w:t>
      </w:r>
      <w:proofErr w:type="gramEnd"/>
    </w:p>
    <w:p w:rsidR="00983AEC" w:rsidRPr="005D29F6" w:rsidRDefault="00983AEC" w:rsidP="00983AEC">
      <w:pPr>
        <w:pStyle w:val="27"/>
        <w:shd w:val="clear" w:color="auto" w:fill="auto"/>
        <w:spacing w:line="240" w:lineRule="auto"/>
        <w:ind w:firstLine="709"/>
        <w:rPr>
          <w:b w:val="0"/>
          <w:sz w:val="20"/>
          <w:szCs w:val="20"/>
        </w:rPr>
      </w:pPr>
      <w:r w:rsidRPr="005D29F6">
        <w:rPr>
          <w:b w:val="0"/>
          <w:color w:val="000000"/>
          <w:sz w:val="20"/>
          <w:szCs w:val="20"/>
        </w:rPr>
        <w:lastRenderedPageBreak/>
        <w:t>Совет депутатов решил:</w:t>
      </w:r>
    </w:p>
    <w:p w:rsidR="00983AEC" w:rsidRPr="005D29F6" w:rsidRDefault="00983AEC" w:rsidP="00983AEC">
      <w:pPr>
        <w:pStyle w:val="17"/>
        <w:shd w:val="clear" w:color="auto" w:fill="auto"/>
        <w:tabs>
          <w:tab w:val="left" w:pos="1116"/>
        </w:tabs>
        <w:spacing w:before="0" w:line="240" w:lineRule="auto"/>
        <w:ind w:firstLine="709"/>
        <w:rPr>
          <w:sz w:val="20"/>
          <w:szCs w:val="20"/>
        </w:rPr>
      </w:pPr>
      <w:r w:rsidRPr="005D29F6">
        <w:rPr>
          <w:sz w:val="20"/>
          <w:szCs w:val="20"/>
        </w:rPr>
        <w:t>1. Повысить с 1 октября 2020 года в 1,03 раза:</w:t>
      </w:r>
    </w:p>
    <w:p w:rsidR="00983AEC" w:rsidRPr="005D29F6" w:rsidRDefault="00983AEC" w:rsidP="00983AEC">
      <w:pPr>
        <w:pStyle w:val="17"/>
        <w:shd w:val="clear" w:color="auto" w:fill="auto"/>
        <w:tabs>
          <w:tab w:val="left" w:pos="1116"/>
        </w:tabs>
        <w:spacing w:before="0" w:line="240" w:lineRule="auto"/>
        <w:ind w:firstLine="709"/>
        <w:rPr>
          <w:sz w:val="20"/>
          <w:szCs w:val="20"/>
        </w:rPr>
      </w:pPr>
      <w:proofErr w:type="gramStart"/>
      <w:r w:rsidRPr="005D29F6">
        <w:rPr>
          <w:sz w:val="20"/>
          <w:szCs w:val="20"/>
        </w:rPr>
        <w:t xml:space="preserve">1).размеры должностных окладов депутатов, выборных должностных лиц местного самоуправления, осуществляющих свои полномочия на постоянной основе муниципального образования «Шамардановское», </w:t>
      </w:r>
      <w:proofErr w:type="spellStart"/>
      <w:r w:rsidRPr="005D29F6">
        <w:rPr>
          <w:sz w:val="20"/>
          <w:szCs w:val="20"/>
        </w:rPr>
        <w:t>утвержденные</w:t>
      </w:r>
      <w:proofErr w:type="spellEnd"/>
      <w:r w:rsidRPr="005D29F6">
        <w:rPr>
          <w:sz w:val="20"/>
          <w:szCs w:val="20"/>
        </w:rPr>
        <w:t xml:space="preserve"> решением Совета депутатов муниципального образования «Шамардановское» «Об утверждении Положения об оплате труда депутатов, выборных должностных лиц муниципального образования «Шамардановское», осуществляющих свои полномочия на постоянной основе» от 22.12.2016 года №13.</w:t>
      </w:r>
      <w:proofErr w:type="gramEnd"/>
    </w:p>
    <w:p w:rsidR="00983AEC" w:rsidRPr="005D29F6" w:rsidRDefault="00983AEC" w:rsidP="00983AEC">
      <w:pPr>
        <w:pStyle w:val="17"/>
        <w:shd w:val="clear" w:color="auto" w:fill="auto"/>
        <w:tabs>
          <w:tab w:val="left" w:pos="1116"/>
        </w:tabs>
        <w:spacing w:before="0" w:line="240" w:lineRule="auto"/>
        <w:ind w:firstLine="709"/>
        <w:rPr>
          <w:sz w:val="20"/>
          <w:szCs w:val="20"/>
        </w:rPr>
      </w:pPr>
      <w:r w:rsidRPr="005D29F6">
        <w:rPr>
          <w:sz w:val="20"/>
          <w:szCs w:val="20"/>
        </w:rPr>
        <w:t xml:space="preserve">2).размеры должностных окладов муниципальных служащих муниципального образования «Шамардановское», </w:t>
      </w:r>
      <w:proofErr w:type="spellStart"/>
      <w:r w:rsidRPr="005D29F6">
        <w:rPr>
          <w:sz w:val="20"/>
          <w:szCs w:val="20"/>
        </w:rPr>
        <w:t>утвержденные</w:t>
      </w:r>
      <w:proofErr w:type="spellEnd"/>
      <w:r w:rsidRPr="005D29F6">
        <w:rPr>
          <w:sz w:val="20"/>
          <w:szCs w:val="20"/>
        </w:rPr>
        <w:t xml:space="preserve"> решением Совета депутатов муниципального образования «Шамардановское» «О размерах должностных окладов муниципальных служащих органов местного самоуправления в муниципальном образовании «Шамардановское» от 22.12.2016 года № 11.</w:t>
      </w:r>
    </w:p>
    <w:p w:rsidR="00983AEC" w:rsidRPr="005D29F6" w:rsidRDefault="00983AEC" w:rsidP="00983AEC">
      <w:pPr>
        <w:pStyle w:val="17"/>
        <w:shd w:val="clear" w:color="auto" w:fill="auto"/>
        <w:tabs>
          <w:tab w:val="left" w:pos="1116"/>
        </w:tabs>
        <w:spacing w:before="0" w:line="240" w:lineRule="auto"/>
        <w:ind w:firstLine="709"/>
        <w:rPr>
          <w:sz w:val="20"/>
          <w:szCs w:val="20"/>
        </w:rPr>
      </w:pPr>
      <w:r w:rsidRPr="005D29F6">
        <w:rPr>
          <w:sz w:val="20"/>
          <w:szCs w:val="20"/>
        </w:rPr>
        <w:t>2. Установить, что при повышении должностных окладов (окладов) депутатов, выборных должностных лиц местного самоуправления, осуществляющих свои полномочия на постоянной основе муниципального образования «Шамардановское», муниципальных служащих, в соответствии с  подпунктами 1 и 2 пункта 1 настоящего решения  их размеры подлежат округлению до десяти рублей в сторону увеличения.</w:t>
      </w:r>
    </w:p>
    <w:p w:rsidR="00983AEC" w:rsidRPr="005D29F6" w:rsidRDefault="00983AEC" w:rsidP="00983A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3. Настоящее решение вступает в силу со дня официального опубликования.</w:t>
      </w:r>
    </w:p>
    <w:p w:rsidR="00983AEC" w:rsidRPr="005D29F6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983AEC" w:rsidRPr="005D29F6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«Шамардановское»                                                 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Н.В.Егорова</w:t>
      </w:r>
      <w:proofErr w:type="spellEnd"/>
    </w:p>
    <w:p w:rsidR="00983AEC" w:rsidRPr="005D29F6" w:rsidRDefault="00983AEC" w:rsidP="00983AEC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28848CB2" wp14:editId="00164F8D">
            <wp:extent cx="660400" cy="1079500"/>
            <wp:effectExtent l="0" t="0" r="6350" b="6350"/>
            <wp:docPr id="6" name="Рисунок 6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595213" w:rsidRDefault="00983AEC" w:rsidP="00983AE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5213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983AEC" w:rsidRPr="00595213" w:rsidRDefault="00983AEC" w:rsidP="00983AE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5213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27 ноября 2020 года</w:t>
      </w:r>
      <w:r w:rsidRPr="005D29F6">
        <w:rPr>
          <w:rFonts w:ascii="Times New Roman" w:hAnsi="Times New Roman" w:cs="Times New Roman"/>
          <w:b/>
          <w:sz w:val="20"/>
          <w:szCs w:val="20"/>
        </w:rPr>
        <w:tab/>
      </w:r>
      <w:r w:rsidRPr="005D29F6">
        <w:rPr>
          <w:rFonts w:ascii="Times New Roman" w:hAnsi="Times New Roman" w:cs="Times New Roman"/>
          <w:b/>
          <w:sz w:val="20"/>
          <w:szCs w:val="20"/>
        </w:rPr>
        <w:tab/>
      </w:r>
      <w:r w:rsidRPr="005D29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</w:t>
      </w:r>
      <w:r w:rsidRPr="005D29F6">
        <w:rPr>
          <w:rFonts w:ascii="Times New Roman" w:hAnsi="Times New Roman" w:cs="Times New Roman"/>
          <w:b/>
          <w:sz w:val="20"/>
          <w:szCs w:val="20"/>
        </w:rPr>
        <w:t>№ 11</w:t>
      </w:r>
      <w:r w:rsidR="00021355">
        <w:rPr>
          <w:rFonts w:ascii="Times New Roman" w:hAnsi="Times New Roman" w:cs="Times New Roman"/>
          <w:b/>
          <w:sz w:val="20"/>
          <w:szCs w:val="20"/>
        </w:rPr>
        <w:t>6</w:t>
      </w:r>
    </w:p>
    <w:p w:rsidR="00983AEC" w:rsidRPr="005D29F6" w:rsidRDefault="00983AEC" w:rsidP="00983A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д. Шамардан</w:t>
      </w: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</w:t>
      </w: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частью 7.3-1 статьи 40 Федерального закона «Об общих принципах организации местного самоуправления в Российской Федерации», в муниципальном образовании «Шамардановское»</w:t>
      </w: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D29F6">
        <w:rPr>
          <w:rFonts w:ascii="Times New Roman" w:hAnsi="Times New Roman" w:cs="Times New Roman"/>
        </w:rPr>
        <w:t xml:space="preserve">В соответствии с Федеральным </w:t>
      </w:r>
      <w:hyperlink r:id="rId44" w:history="1">
        <w:r w:rsidRPr="005D29F6">
          <w:rPr>
            <w:rFonts w:ascii="Times New Roman" w:hAnsi="Times New Roman" w:cs="Times New Roman"/>
          </w:rPr>
          <w:t>законом</w:t>
        </w:r>
      </w:hyperlink>
      <w:r w:rsidRPr="005D29F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45" w:history="1">
        <w:r w:rsidRPr="005D29F6">
          <w:rPr>
            <w:rFonts w:ascii="Times New Roman" w:hAnsi="Times New Roman" w:cs="Times New Roman"/>
          </w:rPr>
          <w:t>законом</w:t>
        </w:r>
      </w:hyperlink>
      <w:r w:rsidRPr="005D29F6">
        <w:rPr>
          <w:rFonts w:ascii="Times New Roman" w:hAnsi="Times New Roman" w:cs="Times New Roman"/>
        </w:rPr>
        <w:t xml:space="preserve"> от 25 декабря 2008 года № 273-ФЗ «О противодействии коррупции», </w:t>
      </w:r>
      <w:hyperlink r:id="rId46" w:history="1">
        <w:r w:rsidRPr="005D29F6">
          <w:rPr>
            <w:rFonts w:ascii="Times New Roman" w:hAnsi="Times New Roman" w:cs="Times New Roman"/>
          </w:rPr>
          <w:t>Законом</w:t>
        </w:r>
      </w:hyperlink>
      <w:r w:rsidRPr="005D29F6">
        <w:rPr>
          <w:rFonts w:ascii="Times New Roman" w:hAnsi="Times New Roman" w:cs="Times New Roman"/>
        </w:rPr>
        <w:t xml:space="preserve">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</w:t>
      </w:r>
      <w:proofErr w:type="gramEnd"/>
      <w:r w:rsidRPr="005D29F6">
        <w:rPr>
          <w:rFonts w:ascii="Times New Roman" w:hAnsi="Times New Roman" w:cs="Times New Roman"/>
        </w:rPr>
        <w:t xml:space="preserve"> </w:t>
      </w:r>
      <w:proofErr w:type="gramStart"/>
      <w:r w:rsidRPr="005D29F6">
        <w:rPr>
          <w:rFonts w:ascii="Times New Roman" w:hAnsi="Times New Roman" w:cs="Times New Roman"/>
        </w:rPr>
        <w:t>имуществе</w:t>
      </w:r>
      <w:proofErr w:type="gramEnd"/>
      <w:r w:rsidRPr="005D29F6">
        <w:rPr>
          <w:rFonts w:ascii="Times New Roman" w:hAnsi="Times New Roman" w:cs="Times New Roman"/>
        </w:rPr>
        <w:t xml:space="preserve">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</w:t>
      </w:r>
      <w:hyperlink r:id="rId47" w:history="1">
        <w:r w:rsidRPr="005D29F6">
          <w:rPr>
            <w:rFonts w:ascii="Times New Roman" w:hAnsi="Times New Roman" w:cs="Times New Roman"/>
          </w:rPr>
          <w:t>Уставом</w:t>
        </w:r>
      </w:hyperlink>
      <w:r w:rsidRPr="005D29F6">
        <w:rPr>
          <w:rFonts w:ascii="Times New Roman" w:hAnsi="Times New Roman" w:cs="Times New Roman"/>
        </w:rPr>
        <w:t xml:space="preserve"> муниципального образования «Шамардановское»</w:t>
      </w:r>
    </w:p>
    <w:p w:rsidR="00983AEC" w:rsidRPr="005D29F6" w:rsidRDefault="00983AEC" w:rsidP="00983AE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Совет депутатов РЕШАЕТ:</w:t>
      </w:r>
    </w:p>
    <w:p w:rsidR="00983AEC" w:rsidRPr="005D29F6" w:rsidRDefault="00983AEC" w:rsidP="00983AEC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w:anchor="P35" w:history="1">
        <w:r w:rsidRPr="005D29F6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принятия решения о применении к депутату, выборному должностному лицу местного самоуправления мер ответственности, предусмотренных </w:t>
      </w:r>
      <w:hyperlink r:id="rId48" w:history="1">
        <w:r w:rsidRPr="005D29F6">
          <w:rPr>
            <w:rFonts w:ascii="Times New Roman" w:hAnsi="Times New Roman" w:cs="Times New Roman"/>
            <w:sz w:val="20"/>
            <w:szCs w:val="20"/>
          </w:rPr>
          <w:t>частью 7.3-1 статьи 40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Федерального закона «Об общих принципах организации местного самоуправления в Российской Федерации», в муниципальном образовании «Шамардановское» (прилагается).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ConsPlusNormal"/>
        <w:tabs>
          <w:tab w:val="left" w:pos="6435"/>
        </w:tabs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af6"/>
        <w:tabs>
          <w:tab w:val="left" w:pos="6840"/>
          <w:tab w:val="left" w:pos="7440"/>
        </w:tabs>
        <w:jc w:val="both"/>
        <w:rPr>
          <w:b w:val="0"/>
          <w:sz w:val="20"/>
          <w:u w:val="none"/>
        </w:rPr>
      </w:pPr>
      <w:r w:rsidRPr="005D29F6">
        <w:rPr>
          <w:b w:val="0"/>
          <w:sz w:val="20"/>
          <w:u w:val="none"/>
        </w:rPr>
        <w:t>Глава</w:t>
      </w:r>
    </w:p>
    <w:p w:rsidR="00983AEC" w:rsidRPr="005D29F6" w:rsidRDefault="00983AEC" w:rsidP="00983AEC">
      <w:pPr>
        <w:pStyle w:val="af6"/>
        <w:tabs>
          <w:tab w:val="left" w:pos="6840"/>
          <w:tab w:val="left" w:pos="7440"/>
        </w:tabs>
        <w:jc w:val="both"/>
        <w:rPr>
          <w:b w:val="0"/>
          <w:sz w:val="20"/>
          <w:u w:val="none"/>
        </w:rPr>
      </w:pPr>
      <w:r w:rsidRPr="005D29F6">
        <w:rPr>
          <w:b w:val="0"/>
          <w:sz w:val="20"/>
          <w:u w:val="none"/>
        </w:rPr>
        <w:t xml:space="preserve">муниципального образования «Шамардановское»                           </w:t>
      </w:r>
      <w:proofErr w:type="spellStart"/>
      <w:r w:rsidRPr="005D29F6">
        <w:rPr>
          <w:b w:val="0"/>
          <w:sz w:val="20"/>
          <w:u w:val="none"/>
        </w:rPr>
        <w:t>Н.В.Егорова</w:t>
      </w:r>
      <w:proofErr w:type="spellEnd"/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a3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д. Шамардан</w:t>
      </w:r>
    </w:p>
    <w:p w:rsidR="00983AEC" w:rsidRPr="005D29F6" w:rsidRDefault="00983AEC" w:rsidP="00983AEC">
      <w:pPr>
        <w:pStyle w:val="a3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27.11.2020</w:t>
      </w:r>
    </w:p>
    <w:p w:rsidR="00983AEC" w:rsidRPr="005D29F6" w:rsidRDefault="00983AEC" w:rsidP="00983AEC">
      <w:pPr>
        <w:pStyle w:val="a3"/>
        <w:tabs>
          <w:tab w:val="left" w:pos="3261"/>
        </w:tabs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№ 115</w:t>
      </w: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5D29F6">
        <w:rPr>
          <w:rFonts w:ascii="Times New Roman" w:hAnsi="Times New Roman" w:cs="Times New Roman"/>
        </w:rPr>
        <w:t>Утвержден</w:t>
      </w:r>
      <w:proofErr w:type="spellEnd"/>
      <w:proofErr w:type="gramEnd"/>
    </w:p>
    <w:p w:rsidR="00983AEC" w:rsidRPr="005D29F6" w:rsidRDefault="00983AEC" w:rsidP="00983AEC">
      <w:pPr>
        <w:pStyle w:val="ConsPlusNormal"/>
        <w:jc w:val="right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решением Совета депутатов </w:t>
      </w:r>
    </w:p>
    <w:p w:rsidR="00983AEC" w:rsidRPr="005D29F6" w:rsidRDefault="00983AEC" w:rsidP="00983AEC">
      <w:pPr>
        <w:pStyle w:val="ConsPlusNormal"/>
        <w:jc w:val="right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муниципального образования «Шамардановское»</w:t>
      </w:r>
    </w:p>
    <w:p w:rsidR="00983AEC" w:rsidRPr="005D29F6" w:rsidRDefault="00983AEC" w:rsidP="00983AEC">
      <w:pPr>
        <w:pStyle w:val="ConsPlusNormal"/>
        <w:jc w:val="right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от 27.11.2020 № 115</w:t>
      </w: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5D29F6">
        <w:rPr>
          <w:rFonts w:ascii="Times New Roman" w:hAnsi="Times New Roman" w:cs="Times New Roman"/>
        </w:rPr>
        <w:t>Порядок</w:t>
      </w: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</w:t>
      </w: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Федерального закона «Об общих принципах организации местного</w:t>
      </w:r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самоуправления в Российской Федерации», в </w:t>
      </w:r>
      <w:proofErr w:type="gramStart"/>
      <w:r w:rsidRPr="005D29F6">
        <w:rPr>
          <w:rFonts w:ascii="Times New Roman" w:hAnsi="Times New Roman" w:cs="Times New Roman"/>
        </w:rPr>
        <w:t>муниципальном</w:t>
      </w:r>
      <w:proofErr w:type="gramEnd"/>
    </w:p>
    <w:p w:rsidR="00983AEC" w:rsidRPr="005D29F6" w:rsidRDefault="00983AEC" w:rsidP="00983AE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D29F6">
        <w:rPr>
          <w:rFonts w:ascii="Times New Roman" w:hAnsi="Times New Roman" w:cs="Times New Roman"/>
        </w:rPr>
        <w:t>образовании</w:t>
      </w:r>
      <w:proofErr w:type="gramEnd"/>
      <w:r w:rsidRPr="005D29F6">
        <w:rPr>
          <w:rFonts w:ascii="Times New Roman" w:hAnsi="Times New Roman" w:cs="Times New Roman"/>
        </w:rPr>
        <w:t xml:space="preserve"> «Шамардановское»</w:t>
      </w:r>
    </w:p>
    <w:p w:rsidR="00983AEC" w:rsidRPr="005D29F6" w:rsidRDefault="00983AEC" w:rsidP="00983AEC">
      <w:pPr>
        <w:pStyle w:val="ConsPlusNormal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1. </w:t>
      </w:r>
      <w:proofErr w:type="gramStart"/>
      <w:r w:rsidRPr="005D29F6">
        <w:rPr>
          <w:rFonts w:ascii="Times New Roman" w:hAnsi="Times New Roman" w:cs="Times New Roman"/>
        </w:rPr>
        <w:t xml:space="preserve">Настоящий Порядок определяет процедуру принятия Советом депутатов муниципального образования «Шамардановское» (далее – Совет депутатов) решения о применении к депутату Совета депутатов, </w:t>
      </w:r>
      <w:r w:rsidRPr="005D29F6">
        <w:rPr>
          <w:rFonts w:ascii="Times New Roman" w:hAnsi="Times New Roman" w:cs="Times New Roman"/>
        </w:rPr>
        <w:lastRenderedPageBreak/>
        <w:t>Главе муниципального образования «Шамардановское»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5D29F6">
        <w:rPr>
          <w:rFonts w:ascii="Times New Roman" w:hAnsi="Times New Roman" w:cs="Times New Roman"/>
        </w:rPr>
        <w:t xml:space="preserve"> </w:t>
      </w:r>
      <w:proofErr w:type="gramStart"/>
      <w:r w:rsidRPr="005D29F6">
        <w:rPr>
          <w:rFonts w:ascii="Times New Roman" w:hAnsi="Times New Roman" w:cs="Times New Roman"/>
        </w:rPr>
        <w:t xml:space="preserve">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предусмотренных </w:t>
      </w:r>
      <w:hyperlink r:id="rId49" w:history="1">
        <w:r w:rsidRPr="005D29F6">
          <w:rPr>
            <w:rFonts w:ascii="Times New Roman" w:hAnsi="Times New Roman" w:cs="Times New Roman"/>
          </w:rPr>
          <w:t>частью 7.3-1 статьи 40</w:t>
        </w:r>
      </w:hyperlink>
      <w:r w:rsidRPr="005D29F6">
        <w:rPr>
          <w:rFonts w:ascii="Times New Roman" w:hAnsi="Times New Roman" w:cs="Times New Roma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 - меры ответственности).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P44"/>
      <w:bookmarkEnd w:id="2"/>
      <w:r w:rsidRPr="005D29F6">
        <w:rPr>
          <w:rFonts w:ascii="Times New Roman" w:hAnsi="Times New Roman" w:cs="Times New Roman"/>
          <w:sz w:val="20"/>
          <w:szCs w:val="20"/>
        </w:rPr>
        <w:t>2. К лицу, замещающему муниципальную должность, представившему недостоверные или неполные сведения о доходах, 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1) предупреждение;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2) 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3) 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4) запрет занимать должности в Совете депутатов до прекращения срока его полномочий;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5) запрет исполнять полномочия на постоянной основе в Совете депутатов до прекращения срока его полномочий.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3. Основанием для рассмотрения вопроса о применении к лицу, замещающему муниципальную должность, мер ответственности являются: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1) поступившее заявление Главы Удмуртской Республики, предусмотренное </w:t>
      </w:r>
      <w:hyperlink r:id="rId50" w:history="1">
        <w:proofErr w:type="spellStart"/>
        <w:r w:rsidRPr="005D29F6">
          <w:rPr>
            <w:rFonts w:ascii="Times New Roman" w:hAnsi="Times New Roman" w:cs="Times New Roman"/>
            <w:sz w:val="20"/>
            <w:szCs w:val="20"/>
          </w:rPr>
          <w:t>статьей</w:t>
        </w:r>
        <w:proofErr w:type="spellEnd"/>
        <w:r w:rsidRPr="005D29F6">
          <w:rPr>
            <w:rFonts w:ascii="Times New Roman" w:hAnsi="Times New Roman" w:cs="Times New Roman"/>
            <w:sz w:val="20"/>
            <w:szCs w:val="20"/>
          </w:rPr>
          <w:t xml:space="preserve"> 2.2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Закона Удмуртской Республики от 19 июня 2017 года N 37-РЗ "О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несовершеннолетних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детей,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проверки достоверности и полноты указанных сведений" (далее - Заявление);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2) представление прокурора о принятии мер ответственности в связи с выявлением фактов недостоверности или неполноты представленных лицом, замещающим муниципальную должность, сведений о доходах, об имуществе и обязательствах имущественного характера (далее - Представление).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Срок рассмотрения вопроса о применении мер ответственности к лицу, замещающему муниципальную должность, не может превышать 30 дней со дня поступления в Совет депутатов информации об установлении фактов недостоверности или неполноты представленных сведений о доходах, об имуществе и обязательствах имущественного характера.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В случае если информация поступила в период между сессиями Совета депутатов, - не позднее чем через три месяца со дня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поступления в Совет депутатов.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Под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днем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поступления информации об установлении фактов недостоверности или неполноты представленных сведений о доходах, об имуществе и обязательствах имущественного характера в данном пункте понимается день поступления в Совет депутатов Заявления или Представления.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При поступлении в Совет депутатов Заявления или Представления Председатель Совета депутатов в течение пяти рабочих дней письменно уведомляет лицо, замещающее муниципальную должность, в отношении которого поступило Заявление или Представление, и предлагает ему представить письменные пояснения по существу выявленных нарушений, содержащихся в Заявлении или Представлении.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P56"/>
      <w:bookmarkEnd w:id="3"/>
      <w:r w:rsidRPr="005D29F6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Проект решения Совета депутатов 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ответственности вносится в Совет депутатов Председателем Совета депутатов либо иным субъектом, обладающим правом внесения проектов муниципальных правовых актов в Совет депутатов, в соответствии с Регламентом работы Совета депутатов.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7. До внесения проекта решения Совета депутатов, указанного в </w:t>
      </w:r>
      <w:hyperlink w:anchor="P56" w:history="1">
        <w:r w:rsidRPr="005D29F6">
          <w:rPr>
            <w:rFonts w:ascii="Times New Roman" w:hAnsi="Times New Roman" w:cs="Times New Roman"/>
            <w:sz w:val="20"/>
            <w:szCs w:val="20"/>
          </w:rPr>
          <w:t>пункте 6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настоящего Порядка, Председатель Совета депутатов направляет Заявление или Представление в Комиссию, созданную распоряжением Главы муниципального образования (далее - Комиссия), для формирования предложений по применению мер ответственности.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8.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При рассмотрении Заявления или Представления Комиссия осуществляет всестороннее рассмотрение обстоятельств, при которых совершено данное коррупционное правонарушение, и вправе проводить беседу с лицом, замещающим муниципальную должность, в отношении которого поступило Заявление или Представление, изучать представленные лицом, замещающим муниципальную должность, материалы, получать от лица, замещающего муниципальную должность, пояснения по представленным им материалам.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Лицо, замещающее муниципальную должность, вправе присутствовать на заседании Комиссии с представителем.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9. Решение Комиссии принимается большинством голосов от числа присутствующих на заседании членов Комиссии. В случае равенства голосов, поданных "за" и "против", голос председательствующего на заседании Комиссии является решающим.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В случае если Заявление или Представление представлено в отношении Главы муниципального образования, то заседание Комиссии проводит заместитель председателя Комиссии.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В случае если Заявление или Представление представлено в отношении лица, замещающего муниципальную должность, - члена Комиссии, то указанное лицо не участвует в принятии решения по итогам заседания Комиссии.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Решение Комиссии оформляется протоколом, который подписывает председательствующий на заседании.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10. Решение 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ответственности принимается Советом депутатов в порядке, предусмотренном </w:t>
      </w:r>
      <w:hyperlink r:id="rId51" w:history="1">
        <w:r w:rsidRPr="005D29F6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«Шамардановское» и </w:t>
      </w:r>
      <w:hyperlink r:id="rId52" w:history="1">
        <w:r w:rsidRPr="005D29F6">
          <w:rPr>
            <w:rFonts w:ascii="Times New Roman" w:hAnsi="Times New Roman" w:cs="Times New Roman"/>
            <w:sz w:val="20"/>
            <w:szCs w:val="20"/>
          </w:rPr>
          <w:t>Регламентом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работы Совета депутатов.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Депутат Совета депутатов, в отношении которого рассматривается вопрос о применении к нему мер ответственности, на заседаниях постоянных комиссий, фракций и сессии Совета депутатов участие в голосовании не принимает.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Решение Совета депутатов о применении к лицу, замещающему муниципальную должность,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неотвратимость,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характера совершенного коррупционного правонарушения, его тяжести, обстоятельств, при которых оно совершено, соблюдения лицом, замещающим муниципальную должность, других ограничений и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запретов, требований о предотвращении или об урегулировании конфликта интересов и исполнения им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обязанностей, установленных в целях противодействия коррупции.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12. При принятии решения о применении к лицу, замещающему муниципальную должность, мер ответственности Совет депутатов учитываются следующие обстоятельства: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2) наличие смягчающих обстоятельств, к которым относятся: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а) безукоризненное соблюдение лицом, замещающим муниципальную должность, в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отчетном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Совет депутатов по результатам рассмотрения Заявления или Представления вправе принять решение о применении к лицу, замещающему муниципальную должность, меры ответственности, не указанной в Заявлении или Представлении, но предусмотренной </w:t>
      </w:r>
      <w:hyperlink w:anchor="P44" w:history="1">
        <w:r w:rsidRPr="005D29F6">
          <w:rPr>
            <w:rFonts w:ascii="Times New Roman" w:hAnsi="Times New Roman" w:cs="Times New Roman"/>
            <w:sz w:val="20"/>
            <w:szCs w:val="20"/>
          </w:rPr>
          <w:t>пунктом 2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настоящего Порядка, или досрочно прекратить полномочия лица, замещающего муниципальную должность.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14.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В случае принятия Советом депутатов по результатам рассмотрения Заявления или Представления решения об отказе в применении к лицу, замещающему муниципальную должность, меры ответственности указанное решение должно быть мотивировано с указанием обоснования отсутствия в действиях (бездействии) лица, замещающего муниципальную должность, фактов несоблюдения ограничений, запретов, неисполнения обязанностей, которые установлены Федеральным </w:t>
      </w:r>
      <w:hyperlink r:id="rId53" w:history="1">
        <w:r w:rsidRPr="005D29F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от 25 декабря 2008 года № 273-ФЗ «О противодействии коррупции», Федеральным </w:t>
      </w:r>
      <w:hyperlink r:id="rId54" w:history="1">
        <w:r w:rsidRPr="005D29F6">
          <w:rPr>
            <w:rFonts w:ascii="Times New Roman" w:hAnsi="Times New Roman" w:cs="Times New Roman"/>
            <w:sz w:val="20"/>
            <w:szCs w:val="20"/>
          </w:rPr>
          <w:t>законом</w:t>
        </w:r>
        <w:proofErr w:type="gramEnd"/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55" w:history="1">
        <w:r w:rsidRPr="005D29F6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от 7 мая 2013 года № 79-ФЗ «О запрете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15.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Решение Совета депутатов по результатам рассмотрения Заявления в течение пяти дней со дня его принятия направляется Главе Удмуртской Республики и размещается на официальном сайте муниципального образования «Юкаменский район» в порядке, установленном </w:t>
      </w:r>
      <w:hyperlink r:id="rId56" w:history="1">
        <w:r w:rsidRPr="005D29F6">
          <w:rPr>
            <w:rFonts w:ascii="Times New Roman" w:hAnsi="Times New Roman" w:cs="Times New Roman"/>
            <w:sz w:val="20"/>
            <w:szCs w:val="20"/>
          </w:rPr>
          <w:t>Уставом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«Шамардановское».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1180"/>
        </w:tabs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2F68140" wp14:editId="75C97AD2">
            <wp:extent cx="660400" cy="1079500"/>
            <wp:effectExtent l="0" t="0" r="6350" b="6350"/>
            <wp:docPr id="7" name="Рисунок 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595213" w:rsidRDefault="00983AEC" w:rsidP="00983AE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5213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983AEC" w:rsidRPr="00595213" w:rsidRDefault="00983AEC" w:rsidP="00983AE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95213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983AEC" w:rsidRPr="005D29F6" w:rsidRDefault="00983AEC" w:rsidP="00983AE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27 ноября 2020 года</w:t>
      </w:r>
      <w:r w:rsidRPr="005D29F6">
        <w:rPr>
          <w:rFonts w:ascii="Times New Roman" w:hAnsi="Times New Roman" w:cs="Times New Roman"/>
          <w:b/>
          <w:sz w:val="20"/>
          <w:szCs w:val="20"/>
        </w:rPr>
        <w:tab/>
      </w:r>
      <w:r w:rsidRPr="005D29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</w:t>
      </w:r>
      <w:r w:rsidRPr="005D29F6">
        <w:rPr>
          <w:rFonts w:ascii="Times New Roman" w:hAnsi="Times New Roman" w:cs="Times New Roman"/>
          <w:b/>
          <w:sz w:val="20"/>
          <w:szCs w:val="20"/>
        </w:rPr>
        <w:t>№ 115</w:t>
      </w:r>
    </w:p>
    <w:p w:rsidR="00983AEC" w:rsidRPr="005D29F6" w:rsidRDefault="00983AEC" w:rsidP="00983AE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д. Шамардан</w:t>
      </w:r>
    </w:p>
    <w:p w:rsidR="00983AEC" w:rsidRPr="005D29F6" w:rsidRDefault="00983AEC" w:rsidP="00983AE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О передаче осуществления части полномочий по решению вопросов местного значения муниципального образования «Шамардановское»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«Шамардановское»,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 «Шамардановское» РЕШАЕТ: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1. Передать в 2020 году Администрации муниципального образования «Юкаменский район» осуществление части полномочий по решению вопросов местного значения муниципального образования «Шамардановское»: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5D29F6">
        <w:rPr>
          <w:rFonts w:ascii="Times New Roman" w:hAnsi="Times New Roman" w:cs="Times New Roman"/>
          <w:sz w:val="20"/>
          <w:szCs w:val="20"/>
        </w:rPr>
        <w:t xml:space="preserve">составление проекта бюджета поселения, исполнение бюджета поселения, осуществление контроля за его исполнением, составление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отчета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об исполнении бюджета поселения;</w:t>
      </w:r>
      <w:proofErr w:type="gramEnd"/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осуществление муниципального жилищного контроля, </w:t>
      </w:r>
      <w:r w:rsidRPr="005D29F6">
        <w:rPr>
          <w:rFonts w:ascii="Times New Roman" w:hAnsi="Times New Roman" w:cs="Times New Roman"/>
          <w:sz w:val="20"/>
          <w:szCs w:val="20"/>
        </w:rPr>
        <w:t>а также иных полномочий органов местного самоуправления в соответствии с 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или реконструкции, садового дома жилым домом и жилого дома садовым домом";</w:t>
      </w:r>
    </w:p>
    <w:p w:rsidR="00983AEC" w:rsidRPr="005D29F6" w:rsidRDefault="00983AEC" w:rsidP="00983AE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- предусмотренных пунктом 6 части 1 статьи 14 Федерального закона от 06.10.2003 № 131-ФЗ «Об общих принципах организации местного самоуправления в Российской Федерации» в связи с реализацией на территории Юкаменского района Региональной адресной программы по переселению граждан из аварийного жилищного фонда в Удмуртской Республике на 2019 - 2025 годы,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утвержденной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Удмуртской Республики от 28.03.2019 № 102 (далее - Региональная адресная программа), по решению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вопросов местного значения в части осуществления полномочий органов местного самоуправления в соответствии с жилищным законодательством, а именно: - формирование перечня аварийных домов; - издание распоряжения о сроках отселения физических и юридических лиц;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определение разумного срока для сноса аварийных домов или реконструкции силами собственников помещений в таких домах, а также предъявление требования к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собственникам помещений в указанных домах о его сносе или реконструкции в разумный срок;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осуществление полномочий органов местного самоуправления, предусмотренных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статьей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32 Жилищного кодекса Российской Федерации, а также полномочий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наймодателя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 договору социального найма, возникающих в связи с признанием многоквартирного дома аварийным и подлежащим сносу; -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(оценка состояния рынка жилья для принятия решения о целесообразности строительства жилых помещений, либо приобретения жилых помещений у застройщика, либо на вторичном рынке жилья; оценка степени готовности земельных участков для строительства жилья, наличия свободного муниципального жилищного фонда, возможности формирования территории под развитие);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- проведение разъяснительной работы с гражданами, проживающими в аварийных домах, входящих в текущий этап Региональной адресной программы, об условиях, сроках, порядке переселения, порядке изъятия жилых помещений и размере возмещения за изымаемые жилые помещения с целью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выявления пожеланий собственников помещений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 выбранном способе и иных условиях переселения;</w:t>
      </w:r>
    </w:p>
    <w:p w:rsidR="00983AEC" w:rsidRPr="005D29F6" w:rsidRDefault="00983AEC" w:rsidP="00983AEC">
      <w:pPr>
        <w:pStyle w:val="a3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57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58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59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уведомлении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планируемом строительстве) параметров объекта индивидуального жилищного строительства или садового дома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60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уведомлении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61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 решения о сносе самовольной постройки, решения о сносе самовольной постройки или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приведении в соответствие с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предельными параметрами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разрешенного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строительства, реконструкции объектов капитального строительства, установленными </w:t>
      </w:r>
      <w:hyperlink r:id="rId62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землепользования и застройки, </w:t>
      </w:r>
      <w:hyperlink r:id="rId63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документацией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приведения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в соответствие с установленными требованиями в случаях, предусмотренных Градостроительным </w:t>
      </w:r>
      <w:hyperlink r:id="rId64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-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осуществление внутреннего муниципального финансового контроля.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2. Одобрить прилагаемый проект Соглашения о передаче осуществления части полномочий по решению вопросов местного значения муниципального образования «Шамардановское».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3. Администрации муниципального образования «Шамардановское» заключить соглашение о передаче осуществления части полномочий с Администрацией муниципального образования «Юкаменский район».</w:t>
      </w:r>
    </w:p>
    <w:p w:rsidR="00983AEC" w:rsidRPr="005D29F6" w:rsidRDefault="00983AEC" w:rsidP="00983AEC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4. Настоящее решение вступает в законную силу после его официального опубликования.</w:t>
      </w: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7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  <w:r w:rsidRPr="005D29F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Н.В.Егорова</w:t>
      </w:r>
      <w:proofErr w:type="spellEnd"/>
    </w:p>
    <w:p w:rsidR="00983AEC" w:rsidRPr="005D29F6" w:rsidRDefault="00983AEC" w:rsidP="00983AE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Одобрено</w:t>
      </w:r>
    </w:p>
    <w:p w:rsidR="00983AEC" w:rsidRPr="005D29F6" w:rsidRDefault="00983AEC" w:rsidP="00983AE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решением Совета депутатов муниципального </w:t>
      </w:r>
    </w:p>
    <w:p w:rsidR="00983AEC" w:rsidRPr="005D29F6" w:rsidRDefault="00983AEC" w:rsidP="00983AE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образования «Шамардановское»</w:t>
      </w:r>
    </w:p>
    <w:p w:rsidR="00983AEC" w:rsidRPr="005D29F6" w:rsidRDefault="00983AEC" w:rsidP="00983A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от ________ 2020 года № ______</w:t>
      </w:r>
    </w:p>
    <w:p w:rsidR="00983AEC" w:rsidRPr="005D29F6" w:rsidRDefault="00983AEC" w:rsidP="00983AE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СОГЛАШЕНИЕ 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передаче осуществления части полномочий </w:t>
      </w:r>
      <w:proofErr w:type="gramStart"/>
      <w:r w:rsidRPr="005D29F6">
        <w:rPr>
          <w:rFonts w:ascii="Times New Roman" w:hAnsi="Times New Roman" w:cs="Times New Roman"/>
          <w:b/>
          <w:color w:val="000000"/>
          <w:sz w:val="20"/>
          <w:szCs w:val="20"/>
        </w:rPr>
        <w:t>по</w:t>
      </w:r>
      <w:proofErr w:type="gramEnd"/>
      <w:r w:rsidRPr="005D29F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z w:val="20"/>
          <w:szCs w:val="20"/>
        </w:rPr>
        <w:t>решению вопроса местного значения поселения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______________</w:t>
      </w:r>
      <w:r w:rsidRPr="005D29F6">
        <w:rPr>
          <w:rFonts w:ascii="Times New Roman" w:hAnsi="Times New Roman" w:cs="Times New Roman"/>
          <w:b/>
        </w:rPr>
        <w:tab/>
        <w:t xml:space="preserve"> </w:t>
      </w:r>
      <w:r w:rsidRPr="005D29F6">
        <w:rPr>
          <w:rFonts w:ascii="Times New Roman" w:hAnsi="Times New Roman" w:cs="Times New Roman"/>
          <w:b/>
        </w:rPr>
        <w:tab/>
      </w:r>
      <w:r w:rsidRPr="005D29F6">
        <w:rPr>
          <w:rFonts w:ascii="Times New Roman" w:hAnsi="Times New Roman" w:cs="Times New Roman"/>
          <w:b/>
        </w:rPr>
        <w:tab/>
      </w:r>
      <w:r w:rsidRPr="005D29F6">
        <w:rPr>
          <w:rFonts w:ascii="Times New Roman" w:hAnsi="Times New Roman" w:cs="Times New Roman"/>
          <w:b/>
        </w:rPr>
        <w:tab/>
        <w:t xml:space="preserve"> </w:t>
      </w:r>
      <w:r w:rsidRPr="005D29F6">
        <w:rPr>
          <w:rFonts w:ascii="Times New Roman" w:hAnsi="Times New Roman" w:cs="Times New Roman"/>
          <w:b/>
        </w:rPr>
        <w:tab/>
      </w:r>
      <w:r w:rsidRPr="005D29F6">
        <w:rPr>
          <w:rFonts w:ascii="Times New Roman" w:hAnsi="Times New Roman" w:cs="Times New Roman"/>
          <w:b/>
        </w:rPr>
        <w:tab/>
        <w:t>_______________года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983AEC" w:rsidRPr="005D29F6" w:rsidRDefault="00983AEC" w:rsidP="00983A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«____________», именуемая в дальнейшем «</w:t>
      </w:r>
      <w:r w:rsidRPr="005D29F6">
        <w:rPr>
          <w:rFonts w:ascii="Times New Roman" w:hAnsi="Times New Roman" w:cs="Times New Roman"/>
          <w:b/>
          <w:sz w:val="20"/>
          <w:szCs w:val="20"/>
        </w:rPr>
        <w:t>Администрация поселения</w:t>
      </w:r>
      <w:r w:rsidRPr="005D29F6">
        <w:rPr>
          <w:rFonts w:ascii="Times New Roman" w:hAnsi="Times New Roman" w:cs="Times New Roman"/>
          <w:sz w:val="20"/>
          <w:szCs w:val="20"/>
        </w:rPr>
        <w:t>», в лице Главы муниципального образования «_______________»  __________________________________,  действующего  на основании Устава, с одной стороны, и Администрация  муниципального образования «Юкаменский район», именуемый в дальнейшем «</w:t>
      </w:r>
      <w:r w:rsidRPr="005D29F6">
        <w:rPr>
          <w:rFonts w:ascii="Times New Roman" w:hAnsi="Times New Roman" w:cs="Times New Roman"/>
          <w:b/>
          <w:sz w:val="20"/>
          <w:szCs w:val="20"/>
        </w:rPr>
        <w:t>Администрация района</w:t>
      </w:r>
      <w:r w:rsidRPr="005D29F6">
        <w:rPr>
          <w:rFonts w:ascii="Times New Roman" w:hAnsi="Times New Roman" w:cs="Times New Roman"/>
          <w:sz w:val="20"/>
          <w:szCs w:val="20"/>
        </w:rPr>
        <w:t xml:space="preserve">», в лице Главы муниципального образования «Юкаменский район» ______________________________, действующего на основании Устава муниципального образования «Юкаменский  район», </w:t>
      </w:r>
      <w:r w:rsidRPr="005D29F6">
        <w:rPr>
          <w:rFonts w:ascii="Times New Roman" w:hAnsi="Times New Roman" w:cs="Times New Roman"/>
          <w:spacing w:val="-2"/>
          <w:sz w:val="20"/>
          <w:szCs w:val="20"/>
        </w:rPr>
        <w:t>с другой стороны</w:t>
      </w:r>
      <w:r w:rsidRPr="005D29F6">
        <w:rPr>
          <w:rFonts w:ascii="Times New Roman" w:hAnsi="Times New Roman" w:cs="Times New Roman"/>
          <w:sz w:val="20"/>
          <w:szCs w:val="20"/>
        </w:rPr>
        <w:t>, вместе именуемые «Стороны», руководствуясь Федеральным законом «Об общих принципах организации местного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самоуправления в Российской Федерации» от 06.10.2003  № 131-ФЗ, заключили настоящее Соглашение о нижеследующем: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83AEC" w:rsidRPr="005D29F6" w:rsidRDefault="00983AEC" w:rsidP="00983AEC">
      <w:pPr>
        <w:pStyle w:val="ConsPlusNormal"/>
        <w:widowControl/>
        <w:numPr>
          <w:ilvl w:val="1"/>
          <w:numId w:val="10"/>
        </w:numPr>
        <w:tabs>
          <w:tab w:val="left" w:pos="142"/>
        </w:tabs>
        <w:autoSpaceDE/>
        <w:ind w:left="0" w:firstLine="709"/>
        <w:jc w:val="both"/>
        <w:rPr>
          <w:rFonts w:ascii="Times New Roman" w:hAnsi="Times New Roman" w:cs="Times New Roman"/>
          <w:b/>
          <w:color w:val="000000"/>
        </w:rPr>
      </w:pPr>
      <w:r w:rsidRPr="005D29F6">
        <w:rPr>
          <w:rFonts w:ascii="Times New Roman" w:hAnsi="Times New Roman" w:cs="Times New Roman"/>
          <w:b/>
        </w:rPr>
        <w:t xml:space="preserve">Администрация поселения </w:t>
      </w:r>
      <w:proofErr w:type="spellStart"/>
      <w:r w:rsidRPr="005D29F6">
        <w:rPr>
          <w:rFonts w:ascii="Times New Roman" w:hAnsi="Times New Roman" w:cs="Times New Roman"/>
          <w:b/>
        </w:rPr>
        <w:t>передает</w:t>
      </w:r>
      <w:proofErr w:type="spellEnd"/>
      <w:r w:rsidRPr="005D29F6">
        <w:rPr>
          <w:rFonts w:ascii="Times New Roman" w:hAnsi="Times New Roman" w:cs="Times New Roman"/>
          <w:b/>
        </w:rPr>
        <w:t xml:space="preserve"> </w:t>
      </w:r>
      <w:r w:rsidRPr="005D29F6">
        <w:rPr>
          <w:rFonts w:ascii="Times New Roman" w:hAnsi="Times New Roman" w:cs="Times New Roman"/>
          <w:b/>
          <w:color w:val="000000"/>
        </w:rPr>
        <w:t xml:space="preserve">Администрации </w:t>
      </w:r>
      <w:proofErr w:type="gramStart"/>
      <w:r w:rsidRPr="005D29F6">
        <w:rPr>
          <w:rFonts w:ascii="Times New Roman" w:hAnsi="Times New Roman" w:cs="Times New Roman"/>
          <w:b/>
          <w:color w:val="000000"/>
        </w:rPr>
        <w:t>района</w:t>
      </w:r>
      <w:proofErr w:type="gramEnd"/>
      <w:r w:rsidRPr="005D29F6">
        <w:rPr>
          <w:rFonts w:ascii="Times New Roman" w:hAnsi="Times New Roman" w:cs="Times New Roman"/>
          <w:b/>
          <w:color w:val="000000"/>
        </w:rPr>
        <w:t xml:space="preserve"> </w:t>
      </w:r>
      <w:r w:rsidRPr="005D29F6">
        <w:rPr>
          <w:rFonts w:ascii="Times New Roman" w:hAnsi="Times New Roman" w:cs="Times New Roman"/>
          <w:color w:val="000000"/>
        </w:rPr>
        <w:t>следующие полномочия</w:t>
      </w:r>
      <w:r w:rsidRPr="005D29F6">
        <w:rPr>
          <w:rFonts w:ascii="Times New Roman" w:hAnsi="Times New Roman" w:cs="Times New Roman"/>
          <w:b/>
          <w:color w:val="000000"/>
        </w:rPr>
        <w:t>:</w:t>
      </w:r>
    </w:p>
    <w:p w:rsidR="00983AEC" w:rsidRPr="005D29F6" w:rsidRDefault="00983AEC" w:rsidP="00983AE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осуществление муниципального жилищного контроля, </w:t>
      </w:r>
      <w:r w:rsidRPr="005D29F6">
        <w:rPr>
          <w:rFonts w:ascii="Times New Roman" w:hAnsi="Times New Roman" w:cs="Times New Roman"/>
          <w:sz w:val="20"/>
          <w:szCs w:val="20"/>
        </w:rPr>
        <w:t xml:space="preserve">а также иных полномочий органов местного самоуправления в соответствии с 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аварийным и подлежащим сносу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или реконструкции, садового дома жилым домом и жилого дома садовым домом";</w:t>
      </w:r>
    </w:p>
    <w:p w:rsidR="00983AEC" w:rsidRPr="005D29F6" w:rsidRDefault="00983AEC" w:rsidP="00983AEC">
      <w:pPr>
        <w:pStyle w:val="a8"/>
        <w:widowControl w:val="0"/>
        <w:ind w:left="0" w:firstLine="709"/>
        <w:jc w:val="both"/>
        <w:rPr>
          <w:b/>
          <w:snapToGrid w:val="0"/>
          <w:sz w:val="20"/>
        </w:rPr>
      </w:pPr>
      <w:proofErr w:type="gramStart"/>
      <w:r w:rsidRPr="005D29F6">
        <w:rPr>
          <w:sz w:val="20"/>
        </w:rPr>
        <w:t xml:space="preserve">- предусмотренных пунктом 6 части 1 статьи 14 Федерального закона от 06.10.2003 № 131-ФЗ «Об общих принципах организации местного самоуправления в Российской Федерации» в связи с реализацией на территории Юкаменского района Региональной адресной программы по переселению граждан из аварийного жилищного фонда в Удмуртской Республике на 2019 - 2025 годы, </w:t>
      </w:r>
      <w:proofErr w:type="spellStart"/>
      <w:r w:rsidRPr="005D29F6">
        <w:rPr>
          <w:sz w:val="20"/>
        </w:rPr>
        <w:t>утвержденной</w:t>
      </w:r>
      <w:proofErr w:type="spellEnd"/>
      <w:r w:rsidRPr="005D29F6">
        <w:rPr>
          <w:sz w:val="20"/>
        </w:rPr>
        <w:t xml:space="preserve"> постановлением Правительства Удмуртской Республики от 28.03.2019 № 102 (далее - Региональная адресная программа), по решению</w:t>
      </w:r>
      <w:proofErr w:type="gramEnd"/>
      <w:r w:rsidRPr="005D29F6">
        <w:rPr>
          <w:sz w:val="20"/>
        </w:rPr>
        <w:t xml:space="preserve"> </w:t>
      </w:r>
      <w:proofErr w:type="gramStart"/>
      <w:r w:rsidRPr="005D29F6">
        <w:rPr>
          <w:sz w:val="20"/>
        </w:rPr>
        <w:t>вопросов местного значения в части осуществления полномочий органов местного самоуправления в соответствии с жилищным законодательством, а именно: - формирование перечня аварийных домов; - издание распоряжения о сроках отселения физических и юридических лиц;</w:t>
      </w:r>
      <w:proofErr w:type="gramEnd"/>
      <w:r w:rsidRPr="005D29F6">
        <w:rPr>
          <w:sz w:val="20"/>
        </w:rPr>
        <w:t xml:space="preserve"> - </w:t>
      </w:r>
      <w:proofErr w:type="gramStart"/>
      <w:r w:rsidRPr="005D29F6">
        <w:rPr>
          <w:sz w:val="20"/>
        </w:rPr>
        <w:t>определение разумного срока для сноса аварийных домов или реконструкции силами собственников помещений в таких домах, а также предъявление требования к собственникам помещений в указанных домах о его сносе или реконструкции в разумный срок;</w:t>
      </w:r>
      <w:proofErr w:type="gramEnd"/>
      <w:r w:rsidRPr="005D29F6">
        <w:rPr>
          <w:sz w:val="20"/>
        </w:rPr>
        <w:t xml:space="preserve"> осуществление полномочий органов местного самоуправления, предусмотренных </w:t>
      </w:r>
      <w:proofErr w:type="spellStart"/>
      <w:r w:rsidRPr="005D29F6">
        <w:rPr>
          <w:sz w:val="20"/>
        </w:rPr>
        <w:t>статьей</w:t>
      </w:r>
      <w:proofErr w:type="spellEnd"/>
      <w:r w:rsidRPr="005D29F6">
        <w:rPr>
          <w:sz w:val="20"/>
        </w:rPr>
        <w:t xml:space="preserve"> 32 Жилищного кодекса Российской Федерации, а также полномочий </w:t>
      </w:r>
      <w:proofErr w:type="spellStart"/>
      <w:r w:rsidRPr="005D29F6">
        <w:rPr>
          <w:sz w:val="20"/>
        </w:rPr>
        <w:t>наймодателя</w:t>
      </w:r>
      <w:proofErr w:type="spellEnd"/>
      <w:r w:rsidRPr="005D29F6">
        <w:rPr>
          <w:sz w:val="20"/>
        </w:rPr>
        <w:t xml:space="preserve"> по договору социального найма, возникающих в связи с признанием многоквартирного дома аварийным и подлежащим сносу; - </w:t>
      </w:r>
      <w:proofErr w:type="gramStart"/>
      <w:r w:rsidRPr="005D29F6">
        <w:rPr>
          <w:sz w:val="20"/>
        </w:rPr>
        <w:t>оценка исходя из сформированного перечня аварийных домов степени готовности муниципального образования к реализации Региональной адресной программы (оценка состояния рынка жилья для принятия решения о целесообразности строительства жилых помещений, либо приобретения жилых помещений у застройщика, либо на вторичном рынке жилья; оценка степени готовности земельных участков для строительства жилья, наличия свободного муниципального жилищного фонда, возможности формирования территории под развитие);</w:t>
      </w:r>
      <w:proofErr w:type="gramEnd"/>
      <w:r w:rsidRPr="005D29F6">
        <w:rPr>
          <w:sz w:val="20"/>
        </w:rPr>
        <w:t xml:space="preserve"> - проведение разъяснительной работы с гражданами, проживающими в аварийных домах, входящих в текущий этап Региональной адресной программы, об условиях, сроках, порядке переселения, порядке изъятия жилых помещений и размере возмещения за изымаемые жилые помещения с целью </w:t>
      </w:r>
      <w:proofErr w:type="gramStart"/>
      <w:r w:rsidRPr="005D29F6">
        <w:rPr>
          <w:sz w:val="20"/>
        </w:rPr>
        <w:t>выявления пожеланий собственников помещений</w:t>
      </w:r>
      <w:proofErr w:type="gramEnd"/>
      <w:r w:rsidRPr="005D29F6">
        <w:rPr>
          <w:sz w:val="20"/>
        </w:rPr>
        <w:t xml:space="preserve"> о выбранном способе и иных условиях переселения;</w:t>
      </w:r>
    </w:p>
    <w:p w:rsidR="00983AEC" w:rsidRPr="005D29F6" w:rsidRDefault="00983AEC" w:rsidP="00983AEC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случаев, предусмотренных Градостроительным </w:t>
      </w:r>
      <w:hyperlink r:id="rId65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66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67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уведомлении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68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уведомлении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69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 решения о сносе самовольной постройки, решения о сносе самовольной постройки или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приведении в соответствие с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предельными параметрами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разрешенного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строительства, реконструкции объектов капитального строительства, установленными </w:t>
      </w:r>
      <w:hyperlink r:id="rId70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правилами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землепользования и застройки, </w:t>
      </w:r>
      <w:hyperlink r:id="rId71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документацией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приведения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в соответствие с установленными требованиями в случаях, предусмотренных Градостроительным </w:t>
      </w:r>
      <w:hyperlink r:id="rId72" w:history="1">
        <w:r w:rsidRPr="005D29F6">
          <w:rPr>
            <w:rStyle w:val="af0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Российской Федерации;</w:t>
      </w:r>
    </w:p>
    <w:p w:rsidR="00983AEC" w:rsidRPr="005D29F6" w:rsidRDefault="00983AEC" w:rsidP="00983AEC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-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осуществление внутреннего муниципального финансового контроля, а </w:t>
      </w:r>
      <w:r w:rsidRPr="005D29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Администрация района</w:t>
      </w:r>
      <w:r w:rsidRPr="005D29F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обязуется выполнять данные полномочия в пределах средств, выделенных на реализацию данных полномочий.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1.2 Администрация района обязуется выполнять  полномочия, указанные в пункте 1.1.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2. ПРАВА И ОБЯЗАННОСТИ СТОРОН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</w:rPr>
        <w:t xml:space="preserve"> 2.1</w:t>
      </w:r>
      <w:r w:rsidRPr="005D29F6">
        <w:rPr>
          <w:rFonts w:ascii="Times New Roman" w:hAnsi="Times New Roman" w:cs="Times New Roman"/>
          <w:b/>
        </w:rPr>
        <w:tab/>
        <w:t>Администрация поселения обязана:</w:t>
      </w:r>
      <w:r w:rsidRPr="005D29F6">
        <w:rPr>
          <w:rFonts w:ascii="Times New Roman" w:hAnsi="Times New Roman" w:cs="Times New Roman"/>
        </w:rPr>
        <w:t xml:space="preserve"> </w:t>
      </w:r>
    </w:p>
    <w:p w:rsidR="00983AEC" w:rsidRPr="005D29F6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2.1.1.</w:t>
      </w:r>
      <w:r w:rsidRPr="005D29F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принимать муниципальные правовые акты по вопросам осуществления полномочий, указанных в пункте 1.1. настоящего Соглашения;</w:t>
      </w:r>
    </w:p>
    <w:p w:rsidR="00983AEC" w:rsidRPr="005D29F6" w:rsidRDefault="00983AEC" w:rsidP="00983AEC">
      <w:pPr>
        <w:shd w:val="clear" w:color="auto" w:fill="FFFFFF"/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2.1.2.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предоставлять запрашиваемую </w:t>
      </w:r>
      <w:r w:rsidRPr="005D29F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Администрацией района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информацию, в том числе документы, а также материально-технические средства и иное имущество, необходимое для решения переданных полномочий, указанных в п. 1.1. настоящего Соглашения;</w:t>
      </w:r>
    </w:p>
    <w:p w:rsidR="00983AEC" w:rsidRPr="005D29F6" w:rsidRDefault="00983AEC" w:rsidP="00983AEC">
      <w:pPr>
        <w:widowControl w:val="0"/>
        <w:numPr>
          <w:ilvl w:val="2"/>
          <w:numId w:val="11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отменять или приостанавливать действие муниципальных правовых актов, принятых во    исполнение    переданных    полномочий    в    случаях    и    порядке,    предусмотренном законодательством Российской Федерации;</w:t>
      </w:r>
    </w:p>
    <w:p w:rsidR="00983AEC" w:rsidRPr="005D29F6" w:rsidRDefault="00983AEC" w:rsidP="00983AEC">
      <w:pPr>
        <w:widowControl w:val="0"/>
        <w:numPr>
          <w:ilvl w:val="0"/>
          <w:numId w:val="7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своевременно доводить информацию о </w:t>
      </w:r>
      <w:proofErr w:type="spell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внесенных</w:t>
      </w:r>
      <w:proofErr w:type="spellEnd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изменениях в муниципальные правовые акты, отмене или приостановлении действия данных актов до </w:t>
      </w:r>
      <w:r w:rsidRPr="005D29F6">
        <w:rPr>
          <w:rFonts w:ascii="Times New Roman" w:hAnsi="Times New Roman" w:cs="Times New Roman"/>
          <w:bCs/>
          <w:color w:val="000000"/>
          <w:sz w:val="20"/>
          <w:szCs w:val="20"/>
        </w:rPr>
        <w:t>Администрации района.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2.2.</w:t>
      </w:r>
      <w:r w:rsidRPr="005D29F6">
        <w:rPr>
          <w:rFonts w:ascii="Times New Roman" w:hAnsi="Times New Roman" w:cs="Times New Roman"/>
        </w:rPr>
        <w:tab/>
      </w:r>
      <w:r w:rsidRPr="005D29F6">
        <w:rPr>
          <w:rFonts w:ascii="Times New Roman" w:hAnsi="Times New Roman" w:cs="Times New Roman"/>
          <w:b/>
        </w:rPr>
        <w:t>Администрация поселения</w:t>
      </w:r>
      <w:r w:rsidRPr="005D29F6">
        <w:rPr>
          <w:rFonts w:ascii="Times New Roman" w:hAnsi="Times New Roman" w:cs="Times New Roman"/>
        </w:rPr>
        <w:t xml:space="preserve"> вправе:</w:t>
      </w:r>
    </w:p>
    <w:p w:rsidR="00983AEC" w:rsidRPr="005D29F6" w:rsidRDefault="00983AEC" w:rsidP="00983AEC">
      <w:pPr>
        <w:widowControl w:val="0"/>
        <w:numPr>
          <w:ilvl w:val="0"/>
          <w:numId w:val="8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</w:t>
      </w: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</w:t>
      </w:r>
      <w:r w:rsidRPr="005D29F6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Администрацией района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переданных ей полномочий,</w:t>
      </w:r>
    </w:p>
    <w:p w:rsidR="00983AEC" w:rsidRPr="005D29F6" w:rsidRDefault="00983AEC" w:rsidP="00983AEC">
      <w:pPr>
        <w:widowControl w:val="0"/>
        <w:numPr>
          <w:ilvl w:val="0"/>
          <w:numId w:val="8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своевременно получать информацию от </w:t>
      </w:r>
      <w:r w:rsidRPr="005D29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Администрации района</w:t>
      </w:r>
      <w:r w:rsidRPr="005D29F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необходимую для принятия управленческих решений.</w:t>
      </w:r>
    </w:p>
    <w:p w:rsidR="00983AEC" w:rsidRPr="005D29F6" w:rsidRDefault="00983AEC" w:rsidP="00983A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2.3.</w:t>
      </w:r>
      <w:r w:rsidRPr="005D29F6">
        <w:rPr>
          <w:rFonts w:ascii="Times New Roman" w:hAnsi="Times New Roman" w:cs="Times New Roman"/>
          <w:sz w:val="20"/>
          <w:szCs w:val="20"/>
        </w:rPr>
        <w:tab/>
      </w:r>
      <w:r w:rsidRPr="005D29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Администрация района обязана:</w:t>
      </w:r>
    </w:p>
    <w:p w:rsidR="00983AEC" w:rsidRPr="005D29F6" w:rsidRDefault="00983AEC" w:rsidP="00983AEC">
      <w:pPr>
        <w:widowControl w:val="0"/>
        <w:numPr>
          <w:ilvl w:val="0"/>
          <w:numId w:val="9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осуществлять   полномочия,   указанные   в   пункте   1    настоящего   Соглашения,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самоуправления;</w:t>
      </w:r>
    </w:p>
    <w:p w:rsidR="00983AEC" w:rsidRPr="005D29F6" w:rsidRDefault="00983AEC" w:rsidP="00983AEC">
      <w:pPr>
        <w:widowControl w:val="0"/>
        <w:numPr>
          <w:ilvl w:val="0"/>
          <w:numId w:val="9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в   случае   прекращения   осуществления   полномочий,   указанных   в   пункте   1 настоящего Соглашения;</w:t>
      </w:r>
    </w:p>
    <w:p w:rsidR="00983AEC" w:rsidRPr="005D29F6" w:rsidRDefault="00983AEC" w:rsidP="00983AEC">
      <w:pPr>
        <w:widowControl w:val="0"/>
        <w:numPr>
          <w:ilvl w:val="0"/>
          <w:numId w:val="9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lastRenderedPageBreak/>
        <w:t>определить  должностных  лиц,  ответственных  за  осуществление  переданных отдельных полномочий поселения.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2.4.</w:t>
      </w:r>
      <w:r w:rsidRPr="005D29F6">
        <w:rPr>
          <w:rFonts w:ascii="Times New Roman" w:hAnsi="Times New Roman" w:cs="Times New Roman"/>
        </w:rPr>
        <w:tab/>
      </w:r>
      <w:r w:rsidRPr="005D29F6">
        <w:rPr>
          <w:rFonts w:ascii="Times New Roman" w:hAnsi="Times New Roman" w:cs="Times New Roman"/>
          <w:b/>
        </w:rPr>
        <w:t>Администрация района</w:t>
      </w:r>
      <w:r w:rsidRPr="005D29F6">
        <w:rPr>
          <w:rFonts w:ascii="Times New Roman" w:hAnsi="Times New Roman" w:cs="Times New Roman"/>
        </w:rPr>
        <w:t xml:space="preserve"> вправе: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2.4.1. в целях реализации переданных полномочий заключать муниципальные контракты, договоры, в том числе по итогам размещения заказов для муниципальных нужд, за исключением, договоров, предусматривающих переход права собственности юридическим или физическим лицам;</w:t>
      </w:r>
    </w:p>
    <w:p w:rsidR="00983AEC" w:rsidRPr="005D29F6" w:rsidRDefault="00983AEC" w:rsidP="00983AEC">
      <w:pPr>
        <w:shd w:val="clear" w:color="auto" w:fill="FFFFFF"/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          2.4.2. запрашивать необходимую документацию, материально-технические средства и иное имущество для эффективной реализации переданных полномочий;</w:t>
      </w:r>
    </w:p>
    <w:p w:rsidR="00983AEC" w:rsidRPr="005D29F6" w:rsidRDefault="00983AEC" w:rsidP="00983AEC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2.4.4.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ab/>
        <w:t>требовать     предоставления    муниципальных     нормативно-правовых    актов, необходимых для реализации переданных полномочий;</w:t>
      </w:r>
    </w:p>
    <w:p w:rsidR="00983AEC" w:rsidRPr="005D29F6" w:rsidRDefault="00983AEC" w:rsidP="00983AEC">
      <w:pPr>
        <w:shd w:val="clear" w:color="auto" w:fill="FFFFFF"/>
        <w:tabs>
          <w:tab w:val="left" w:pos="1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2.4.5.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случае невозможности надлежащего исполнения переданных полномочий </w:t>
      </w:r>
      <w:r w:rsidRPr="005D29F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Администрация района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сообщает об этом в письменной форме </w:t>
      </w:r>
      <w:r w:rsidRPr="005D29F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Администрации поселения. Администрация поселения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>рассматривает такое сообщение в течение 30 календарных дней с момента его поступления.</w:t>
      </w: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3. ПОРЯДОК РАСЧЕТОВ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9900"/>
        </w:rPr>
      </w:pPr>
      <w:r w:rsidRPr="005D29F6">
        <w:rPr>
          <w:rFonts w:ascii="Times New Roman" w:hAnsi="Times New Roman" w:cs="Times New Roman"/>
        </w:rPr>
        <w:t xml:space="preserve">3.1. </w:t>
      </w:r>
      <w:r w:rsidRPr="005D29F6">
        <w:rPr>
          <w:rFonts w:ascii="Times New Roman" w:hAnsi="Times New Roman" w:cs="Times New Roman"/>
          <w:color w:val="000000"/>
        </w:rPr>
        <w:t>Исполнение полномочия осуществляется Администрацией муниципального образования «Юкаменский район» за</w:t>
      </w:r>
      <w:r w:rsidRPr="005D29F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5D29F6">
        <w:rPr>
          <w:rFonts w:ascii="Times New Roman" w:hAnsi="Times New Roman" w:cs="Times New Roman"/>
          <w:color w:val="000000"/>
        </w:rPr>
        <w:t>счет</w:t>
      </w:r>
      <w:proofErr w:type="spellEnd"/>
      <w:r w:rsidRPr="005D29F6">
        <w:rPr>
          <w:rFonts w:ascii="Times New Roman" w:hAnsi="Times New Roman" w:cs="Times New Roman"/>
          <w:color w:val="000000"/>
        </w:rPr>
        <w:t xml:space="preserve"> средств бюджетного финансирования в пределах </w:t>
      </w:r>
      <w:proofErr w:type="spellStart"/>
      <w:r w:rsidRPr="005D29F6">
        <w:rPr>
          <w:rFonts w:ascii="Times New Roman" w:hAnsi="Times New Roman" w:cs="Times New Roman"/>
          <w:color w:val="000000"/>
        </w:rPr>
        <w:t>утвержденной</w:t>
      </w:r>
      <w:proofErr w:type="spellEnd"/>
      <w:r w:rsidRPr="005D29F6">
        <w:rPr>
          <w:rFonts w:ascii="Times New Roman" w:hAnsi="Times New Roman" w:cs="Times New Roman"/>
          <w:color w:val="000000"/>
        </w:rPr>
        <w:t xml:space="preserve"> сметы. 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3.2. Ни одна из сторон не имеет права передать свои права или обязанности, указанные в настоящем соглашении, третьей стороне без письменного согласия другой стороны.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4. ОТВЕТСТВЕННОСТЬ СТОРОН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4.1.   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4.2.  </w:t>
      </w:r>
      <w:r w:rsidRPr="005D29F6">
        <w:rPr>
          <w:rFonts w:ascii="Times New Roman" w:hAnsi="Times New Roman" w:cs="Times New Roman"/>
          <w:b/>
        </w:rPr>
        <w:t>Администрация района</w:t>
      </w:r>
      <w:r w:rsidRPr="005D29F6">
        <w:rPr>
          <w:rFonts w:ascii="Times New Roman" w:hAnsi="Times New Roman" w:cs="Times New Roman"/>
        </w:rPr>
        <w:t xml:space="preserve"> </w:t>
      </w:r>
      <w:proofErr w:type="spellStart"/>
      <w:r w:rsidRPr="005D29F6">
        <w:rPr>
          <w:rFonts w:ascii="Times New Roman" w:hAnsi="Times New Roman" w:cs="Times New Roman"/>
        </w:rPr>
        <w:t>несет</w:t>
      </w:r>
      <w:proofErr w:type="spellEnd"/>
      <w:r w:rsidRPr="005D29F6">
        <w:rPr>
          <w:rFonts w:ascii="Times New Roman" w:hAnsi="Times New Roman" w:cs="Times New Roman"/>
        </w:rPr>
        <w:t xml:space="preserve"> ответственность за исполнение переданного полномочия.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 xml:space="preserve">5. СРОК ДЕЙСТВИЯ, ОСНОВАНИЯ И ПОРЯДОК </w:t>
      </w: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РАСТОРЖЕНИЯ ДОГОВОРА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lastRenderedPageBreak/>
        <w:t>5.1.</w:t>
      </w:r>
      <w:r w:rsidRPr="005D29F6">
        <w:rPr>
          <w:rFonts w:ascii="Times New Roman" w:hAnsi="Times New Roman" w:cs="Times New Roman"/>
        </w:rPr>
        <w:tab/>
        <w:t xml:space="preserve">Настоящее Соглашение вступает в законную силу с 01.01.2021 года и действует до 31.12.2021 года. Стороны могут вносить в соглашение изменения и дополнения, оформляемые в виде приложений к настоящему соглашению. 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5.2.</w:t>
      </w:r>
      <w:r w:rsidRPr="005D29F6">
        <w:rPr>
          <w:rFonts w:ascii="Times New Roman" w:hAnsi="Times New Roman" w:cs="Times New Roman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5.2.1. по соглашению сторон;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5.2.2. в одностороннем порядке в следующих случаях: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-   неисполнения и (или) ненадлежащего исполнения полномочий, указанных в пункте 1.1 настоящего Соглашения;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- 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- вступления в законную силу Федерального закона и (или) закона Удмуртской Республики, отменяющего полномочия, указанные в пункте 1.1 настоящего соглашения; 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- нецелесообразности осуществления </w:t>
      </w:r>
      <w:r w:rsidRPr="005D29F6">
        <w:rPr>
          <w:rFonts w:ascii="Times New Roman" w:hAnsi="Times New Roman" w:cs="Times New Roman"/>
          <w:b/>
        </w:rPr>
        <w:t>Администрацией района</w:t>
      </w:r>
      <w:r w:rsidRPr="005D29F6">
        <w:rPr>
          <w:rFonts w:ascii="Times New Roman" w:hAnsi="Times New Roman" w:cs="Times New Roman"/>
        </w:rPr>
        <w:t xml:space="preserve"> полномочий, указанных в пункте 1.1 настоящего Соглашения.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5.3. При неисполнении обязательств по соглашению одной из сторон другая может расторгнуть настоящий договор досрочно, при условии направления письменного предупреждения за 7 дней. 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5.4. В случае расторжения соглашения </w:t>
      </w:r>
      <w:r w:rsidRPr="005D29F6">
        <w:rPr>
          <w:rFonts w:ascii="Times New Roman" w:hAnsi="Times New Roman" w:cs="Times New Roman"/>
          <w:b/>
        </w:rPr>
        <w:t>Администрация района</w:t>
      </w:r>
      <w:r w:rsidRPr="005D29F6">
        <w:rPr>
          <w:rFonts w:ascii="Times New Roman" w:hAnsi="Times New Roman" w:cs="Times New Roman"/>
        </w:rPr>
        <w:t xml:space="preserve"> обязуется в 30-дневный срок передать </w:t>
      </w:r>
      <w:r w:rsidRPr="005D29F6">
        <w:rPr>
          <w:rFonts w:ascii="Times New Roman" w:hAnsi="Times New Roman" w:cs="Times New Roman"/>
          <w:b/>
        </w:rPr>
        <w:t>Администрации поселения</w:t>
      </w:r>
      <w:r w:rsidRPr="005D29F6">
        <w:rPr>
          <w:rFonts w:ascii="Times New Roman" w:hAnsi="Times New Roman" w:cs="Times New Roman"/>
        </w:rPr>
        <w:t xml:space="preserve"> по акту </w:t>
      </w:r>
      <w:proofErr w:type="spellStart"/>
      <w:r w:rsidRPr="005D29F6">
        <w:rPr>
          <w:rFonts w:ascii="Times New Roman" w:hAnsi="Times New Roman" w:cs="Times New Roman"/>
        </w:rPr>
        <w:t>приема</w:t>
      </w:r>
      <w:proofErr w:type="spellEnd"/>
      <w:r w:rsidRPr="005D29F6">
        <w:rPr>
          <w:rFonts w:ascii="Times New Roman" w:hAnsi="Times New Roman" w:cs="Times New Roman"/>
        </w:rPr>
        <w:t>-передачи всю документацию.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 xml:space="preserve">5.5. </w:t>
      </w:r>
      <w:proofErr w:type="gramStart"/>
      <w:r w:rsidRPr="005D29F6">
        <w:rPr>
          <w:rFonts w:ascii="Times New Roman" w:hAnsi="Times New Roman" w:cs="Times New Roman"/>
        </w:rPr>
        <w:t xml:space="preserve">Настоящее Соглашение считается </w:t>
      </w:r>
      <w:proofErr w:type="spellStart"/>
      <w:r w:rsidRPr="005D29F6">
        <w:rPr>
          <w:rFonts w:ascii="Times New Roman" w:hAnsi="Times New Roman" w:cs="Times New Roman"/>
        </w:rPr>
        <w:t>продленным</w:t>
      </w:r>
      <w:proofErr w:type="spellEnd"/>
      <w:r w:rsidRPr="005D29F6">
        <w:rPr>
          <w:rFonts w:ascii="Times New Roman" w:hAnsi="Times New Roman" w:cs="Times New Roman"/>
        </w:rPr>
        <w:t xml:space="preserve"> на тот же срок и на тех же условиях, если ни одна из сторон за месяц до окончания срока его действия не заявит о его прекращении или изменении, либо о заключении нового Соглашения и при условии включения в бюджет района на следующий финансовый год </w:t>
      </w:r>
      <w:proofErr w:type="spellStart"/>
      <w:r w:rsidRPr="005D29F6">
        <w:rPr>
          <w:rFonts w:ascii="Times New Roman" w:hAnsi="Times New Roman" w:cs="Times New Roman"/>
        </w:rPr>
        <w:t>объема</w:t>
      </w:r>
      <w:proofErr w:type="spellEnd"/>
      <w:r w:rsidRPr="005D29F6">
        <w:rPr>
          <w:rFonts w:ascii="Times New Roman" w:hAnsi="Times New Roman" w:cs="Times New Roman"/>
        </w:rPr>
        <w:t xml:space="preserve"> средств, необходимых для осуществления полномочий, указанных в п.1.1. настоящего Соглашения.</w:t>
      </w:r>
      <w:proofErr w:type="gramEnd"/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6. ЗАКЛЮЧИТЕЛЬНЫЕ ПОЛОЖЕНИЯ</w:t>
      </w: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6.1.</w:t>
      </w:r>
      <w:r w:rsidRPr="005D29F6">
        <w:rPr>
          <w:rFonts w:ascii="Times New Roman" w:hAnsi="Times New Roman" w:cs="Times New Roman"/>
        </w:rPr>
        <w:tab/>
        <w:t xml:space="preserve">Споры, связанные с исполнением настоящего Соглашения, разрешаются </w:t>
      </w:r>
      <w:proofErr w:type="spellStart"/>
      <w:r w:rsidRPr="005D29F6">
        <w:rPr>
          <w:rFonts w:ascii="Times New Roman" w:hAnsi="Times New Roman" w:cs="Times New Roman"/>
        </w:rPr>
        <w:t>путем</w:t>
      </w:r>
      <w:proofErr w:type="spellEnd"/>
      <w:r w:rsidRPr="005D29F6">
        <w:rPr>
          <w:rFonts w:ascii="Times New Roman" w:hAnsi="Times New Roman" w:cs="Times New Roman"/>
        </w:rPr>
        <w:t xml:space="preserve"> проведения переговоров или в судебном порядке.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6.2.</w:t>
      </w:r>
      <w:r w:rsidRPr="005D29F6">
        <w:rPr>
          <w:rFonts w:ascii="Times New Roman" w:hAnsi="Times New Roman" w:cs="Times New Roman"/>
        </w:rPr>
        <w:tab/>
        <w:t xml:space="preserve">Внесение изменений и дополнений в настоящее Соглашение осуществляется </w:t>
      </w:r>
      <w:proofErr w:type="spellStart"/>
      <w:r w:rsidRPr="005D29F6">
        <w:rPr>
          <w:rFonts w:ascii="Times New Roman" w:hAnsi="Times New Roman" w:cs="Times New Roman"/>
        </w:rPr>
        <w:t>путем</w:t>
      </w:r>
      <w:proofErr w:type="spellEnd"/>
      <w:r w:rsidRPr="005D29F6">
        <w:rPr>
          <w:rFonts w:ascii="Times New Roman" w:hAnsi="Times New Roman" w:cs="Times New Roman"/>
        </w:rPr>
        <w:t xml:space="preserve"> подписания сторонами дополнительных соглашений.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lastRenderedPageBreak/>
        <w:t>6.3.</w:t>
      </w:r>
      <w:r w:rsidRPr="005D29F6">
        <w:rPr>
          <w:rFonts w:ascii="Times New Roman" w:hAnsi="Times New Roman" w:cs="Times New Roman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6.4.</w:t>
      </w:r>
      <w:r w:rsidRPr="005D29F6">
        <w:rPr>
          <w:rFonts w:ascii="Times New Roman" w:hAnsi="Times New Roman" w:cs="Times New Roman"/>
        </w:rPr>
        <w:tab/>
        <w:t>Стороны обязуются извещать друг друга о перемене юридического адреса.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29F6">
        <w:rPr>
          <w:rFonts w:ascii="Times New Roman" w:hAnsi="Times New Roman" w:cs="Times New Roman"/>
        </w:rPr>
        <w:t>6.5.</w:t>
      </w:r>
      <w:r w:rsidRPr="005D29F6">
        <w:rPr>
          <w:rFonts w:ascii="Times New Roman" w:hAnsi="Times New Roman" w:cs="Times New Roman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983AEC" w:rsidRPr="005D29F6" w:rsidRDefault="00983AEC" w:rsidP="00983AEC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5D29F6">
        <w:rPr>
          <w:rFonts w:ascii="Times New Roman" w:hAnsi="Times New Roman" w:cs="Times New Roman"/>
          <w:b/>
        </w:rPr>
        <w:t>7. АДРЕСА, БАНКОВСКИЕ РЕКВИЗИТЫ И ПОДПИСИ СТОРОН:</w:t>
      </w:r>
    </w:p>
    <w:p w:rsidR="00983AEC" w:rsidRPr="005D29F6" w:rsidRDefault="00983AEC" w:rsidP="00983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8153" w:type="dxa"/>
        <w:tblLayout w:type="fixed"/>
        <w:tblLook w:val="0000" w:firstRow="0" w:lastRow="0" w:firstColumn="0" w:lastColumn="0" w:noHBand="0" w:noVBand="0"/>
      </w:tblPr>
      <w:tblGrid>
        <w:gridCol w:w="3369"/>
        <w:gridCol w:w="2127"/>
        <w:gridCol w:w="2657"/>
      </w:tblGrid>
      <w:tr w:rsidR="00983AEC" w:rsidRPr="005D29F6" w:rsidTr="00595213">
        <w:tc>
          <w:tcPr>
            <w:tcW w:w="3369" w:type="dxa"/>
            <w:shd w:val="clear" w:color="auto" w:fill="auto"/>
          </w:tcPr>
          <w:p w:rsidR="00983AEC" w:rsidRPr="005D29F6" w:rsidRDefault="00983AEC" w:rsidP="00A52939">
            <w:pPr>
              <w:pStyle w:val="ConsPlusNonformat"/>
              <w:ind w:firstLine="709"/>
              <w:rPr>
                <w:rFonts w:ascii="Times New Roman" w:hAnsi="Times New Roman" w:cs="Times New Roman"/>
                <w:b/>
              </w:rPr>
            </w:pPr>
            <w:r w:rsidRPr="005D29F6">
              <w:rPr>
                <w:rFonts w:ascii="Times New Roman" w:hAnsi="Times New Roman" w:cs="Times New Roman"/>
                <w:b/>
              </w:rPr>
              <w:t>Администрация поселения:</w:t>
            </w:r>
          </w:p>
          <w:p w:rsidR="00983AEC" w:rsidRPr="005D29F6" w:rsidRDefault="00983AEC" w:rsidP="00A52939">
            <w:pPr>
              <w:pStyle w:val="ConsPlusNonformat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983AEC" w:rsidRPr="005D29F6" w:rsidRDefault="00983AEC" w:rsidP="00A529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района</w:t>
            </w:r>
          </w:p>
          <w:p w:rsidR="00983AEC" w:rsidRPr="005D29F6" w:rsidRDefault="00983AEC" w:rsidP="00A529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983AEC" w:rsidRPr="005D29F6" w:rsidTr="00595213">
        <w:trPr>
          <w:gridAfter w:val="1"/>
          <w:wAfter w:w="2657" w:type="dxa"/>
        </w:trPr>
        <w:tc>
          <w:tcPr>
            <w:tcW w:w="3369" w:type="dxa"/>
            <w:shd w:val="clear" w:color="auto" w:fill="auto"/>
          </w:tcPr>
          <w:p w:rsidR="00983AEC" w:rsidRPr="005D29F6" w:rsidRDefault="00983AEC" w:rsidP="00A52939">
            <w:pPr>
              <w:pStyle w:val="ConsPlusNonformat"/>
              <w:ind w:firstLine="709"/>
              <w:rPr>
                <w:rFonts w:ascii="Times New Roman" w:hAnsi="Times New Roman" w:cs="Times New Roman"/>
                <w:spacing w:val="-2"/>
              </w:rPr>
            </w:pPr>
          </w:p>
          <w:p w:rsidR="00983AEC" w:rsidRPr="005D29F6" w:rsidRDefault="00983AEC" w:rsidP="00A52939">
            <w:pPr>
              <w:pStyle w:val="ConsPlusNonformat"/>
              <w:ind w:firstLine="709"/>
              <w:rPr>
                <w:rFonts w:ascii="Times New Roman" w:hAnsi="Times New Roman" w:cs="Times New Roman"/>
                <w:spacing w:val="-2"/>
              </w:rPr>
            </w:pPr>
          </w:p>
          <w:p w:rsidR="00983AEC" w:rsidRPr="005D29F6" w:rsidRDefault="00983AEC" w:rsidP="00A52939">
            <w:pPr>
              <w:pStyle w:val="ConsPlusNonformat"/>
              <w:ind w:firstLine="709"/>
              <w:rPr>
                <w:rFonts w:ascii="Times New Roman" w:hAnsi="Times New Roman" w:cs="Times New Roman"/>
                <w:spacing w:val="-2"/>
              </w:rPr>
            </w:pPr>
          </w:p>
          <w:p w:rsidR="00983AEC" w:rsidRPr="005D29F6" w:rsidRDefault="00983AEC" w:rsidP="00A52939">
            <w:pPr>
              <w:pStyle w:val="ConsPlusNonformat"/>
              <w:rPr>
                <w:rFonts w:ascii="Times New Roman" w:hAnsi="Times New Roman" w:cs="Times New Roman"/>
                <w:spacing w:val="-2"/>
              </w:rPr>
            </w:pPr>
            <w:r w:rsidRPr="005D29F6">
              <w:rPr>
                <w:rFonts w:ascii="Times New Roman" w:hAnsi="Times New Roman" w:cs="Times New Roman"/>
                <w:spacing w:val="-2"/>
              </w:rPr>
              <w:t xml:space="preserve">Глава муниципального образования      </w:t>
            </w:r>
          </w:p>
          <w:p w:rsidR="00983AEC" w:rsidRPr="005D29F6" w:rsidRDefault="00983AEC" w:rsidP="00A5293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pacing w:val="-2"/>
              </w:rPr>
            </w:pPr>
            <w:r w:rsidRPr="005D29F6">
              <w:rPr>
                <w:rFonts w:ascii="Times New Roman" w:hAnsi="Times New Roman" w:cs="Times New Roman"/>
                <w:spacing w:val="-2"/>
              </w:rPr>
              <w:t xml:space="preserve">________________/  </w:t>
            </w:r>
          </w:p>
          <w:p w:rsidR="00983AEC" w:rsidRPr="005D29F6" w:rsidRDefault="00983AEC" w:rsidP="00A5293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5D29F6">
              <w:rPr>
                <w:rFonts w:ascii="Times New Roman" w:hAnsi="Times New Roman" w:cs="Times New Roman"/>
                <w:spacing w:val="-2"/>
              </w:rPr>
              <w:t>м.п</w:t>
            </w:r>
            <w:proofErr w:type="spellEnd"/>
            <w:r w:rsidRPr="005D29F6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983AEC" w:rsidRPr="005D29F6" w:rsidRDefault="00983AEC" w:rsidP="00A529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spacing w:after="0" w:line="240" w:lineRule="auto"/>
              <w:ind w:firstLine="3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  <w:p w:rsidR="00983AEC" w:rsidRPr="005D29F6" w:rsidRDefault="00983AEC" w:rsidP="00A5293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pacing w:val="-2"/>
              </w:rPr>
            </w:pPr>
            <w:r w:rsidRPr="005D29F6">
              <w:rPr>
                <w:rFonts w:ascii="Times New Roman" w:hAnsi="Times New Roman" w:cs="Times New Roman"/>
                <w:spacing w:val="-2"/>
              </w:rPr>
              <w:t xml:space="preserve">________________/ </w:t>
            </w:r>
          </w:p>
          <w:p w:rsidR="00983AEC" w:rsidRPr="005D29F6" w:rsidRDefault="00983AEC" w:rsidP="00A52939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D29F6">
              <w:rPr>
                <w:rFonts w:ascii="Times New Roman" w:hAnsi="Times New Roman" w:cs="Times New Roman"/>
              </w:rPr>
              <w:t>м.п</w:t>
            </w:r>
            <w:proofErr w:type="spellEnd"/>
            <w:r w:rsidRPr="005D29F6">
              <w:rPr>
                <w:rFonts w:ascii="Times New Roman" w:hAnsi="Times New Roman" w:cs="Times New Roman"/>
              </w:rPr>
              <w:t>.</w:t>
            </w:r>
          </w:p>
        </w:tc>
      </w:tr>
    </w:tbl>
    <w:p w:rsidR="00983AEC" w:rsidRPr="005D29F6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ПРИЛОЖЕНИЕ № 2</w:t>
      </w:r>
      <w:r w:rsidRPr="005D29F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83AEC" w:rsidRPr="005D29F6" w:rsidRDefault="00983AEC" w:rsidP="00983A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к решению Совета депутатов муниципального </w:t>
      </w:r>
    </w:p>
    <w:p w:rsidR="00983AEC" w:rsidRPr="005D29F6" w:rsidRDefault="00983AEC" w:rsidP="00983A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образования «Юкаменский район» </w:t>
      </w:r>
    </w:p>
    <w:p w:rsidR="00983AEC" w:rsidRPr="005D29F6" w:rsidRDefault="00983AEC" w:rsidP="00983A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от ___________ 2020 года № _____</w:t>
      </w:r>
    </w:p>
    <w:p w:rsidR="00983AEC" w:rsidRPr="005D29F6" w:rsidRDefault="00983AEC" w:rsidP="00983AEC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</w:p>
    <w:p w:rsidR="00983AEC" w:rsidRPr="005D29F6" w:rsidRDefault="00983AEC" w:rsidP="00983AEC">
      <w:pPr>
        <w:pStyle w:val="af6"/>
        <w:ind w:firstLine="709"/>
        <w:rPr>
          <w:sz w:val="20"/>
        </w:rPr>
      </w:pPr>
    </w:p>
    <w:p w:rsidR="00983AEC" w:rsidRPr="005D29F6" w:rsidRDefault="00983AEC" w:rsidP="00983AEC">
      <w:pPr>
        <w:pStyle w:val="af6"/>
        <w:ind w:firstLine="709"/>
        <w:rPr>
          <w:sz w:val="20"/>
        </w:rPr>
      </w:pPr>
      <w:r w:rsidRPr="005D29F6">
        <w:rPr>
          <w:sz w:val="20"/>
        </w:rPr>
        <w:t>Соглашение №___</w:t>
      </w:r>
    </w:p>
    <w:p w:rsidR="00983AEC" w:rsidRPr="005D29F6" w:rsidRDefault="00983AEC" w:rsidP="00983A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b/>
          <w:bCs/>
          <w:sz w:val="20"/>
          <w:szCs w:val="20"/>
        </w:rPr>
        <w:t>между Администрацией муниципального образования «___________________» и Администрацией муниципального образования «_____________________»  о передаче осуществления части полномочий по формированию, исполнению и контролю за исполнением бюджета поселения</w:t>
      </w:r>
      <w:proofErr w:type="gramEnd"/>
    </w:p>
    <w:p w:rsidR="00983AEC" w:rsidRPr="005D29F6" w:rsidRDefault="00983AEC" w:rsidP="00983AEC">
      <w:pPr>
        <w:tabs>
          <w:tab w:val="left" w:pos="841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ab/>
      </w:r>
    </w:p>
    <w:p w:rsidR="00983AEC" w:rsidRPr="005D29F6" w:rsidRDefault="00983AEC" w:rsidP="00983A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______________ ____года</w:t>
      </w:r>
    </w:p>
    <w:p w:rsidR="00983AEC" w:rsidRPr="005D29F6" w:rsidRDefault="00983AEC" w:rsidP="00983AE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Администрация муниципального образования «_______________________» (далее – Администрация района) в лице Главы   муниципального образования «_________________» ______________________________, действующег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ей) на основании Устава муниципального образования «______________________», с одной стороны, и Администрация муниципального образования «______________________» (далее – Администрация  поселения) в лице Главы муниципального образования «_______________________» _________________________________, действующего(ей) на основании Устава муниципального образования «_____________________», с другой стороны, совместно именуемые «Стороны», руководствуясь частью 4 статьи 9 Бюджетного кодекса Российской Федерации, абзацем 1 части 4 статьи 15 Федерального закона от 06.10.2003  N 131-ФЗ «Об общих принципах организации местного самоуправления в Российской Федерации» (далее – Федеральный закон № 131-ФЗ), заключили настоящее Соглашение о нижеследующем:</w:t>
      </w:r>
    </w:p>
    <w:p w:rsidR="00983AEC" w:rsidRPr="005D29F6" w:rsidRDefault="00983AEC" w:rsidP="00983A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1. Предмет Соглашения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1.1. Предметом настоящего Соглашения является передача органами местного самоуправления муниципального образования «__________________» (далее – поселение) органам местного самоуправления муниципального образования «__________________________» (далее – муниципальный район) осуществления части своих полномочий по формированию, исполнению и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исполнением  бюджета поселения, а именно: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организация работы по формированию проекта бюджета поселения в соответствии с законодательством Российской Федерации, законодательством Удмуртской Республики и нормативными правовыми актами представительного органа поселения;</w:t>
      </w:r>
      <w:proofErr w:type="gramEnd"/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>составление и утверждение бюджетной росписи бюджета поселения в разрезе получателей средств бюджета поселения, кодов бюджетной классификации;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составление и представление в Управление Федерального казначейства по Удмуртской Республике </w:t>
      </w:r>
      <w:proofErr w:type="gramStart"/>
      <w:r w:rsidRPr="005D29F6">
        <w:rPr>
          <w:rFonts w:ascii="Times New Roman" w:hAnsi="Times New Roman" w:cs="Times New Roman"/>
          <w:iCs/>
          <w:sz w:val="20"/>
          <w:szCs w:val="20"/>
        </w:rPr>
        <w:t>Перечня</w:t>
      </w:r>
      <w:r w:rsidRPr="005D29F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iCs/>
          <w:sz w:val="20"/>
          <w:szCs w:val="20"/>
        </w:rPr>
        <w:t>участников бюджетного процесса муниципального образования</w:t>
      </w:r>
      <w:proofErr w:type="gram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«____________________»;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совершение операций на лицевом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счете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бюджета поселения, открытом в Управлении Федерального казначейства по Удмуртской Республике, по согласованию с Администрацией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осуществление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налоговых и иных доходов,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ежемесячно или в любое иное время по устному запросу;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открытие в установленном порядке получателям бюджетных средств поселения лицевых счетов в Управлении финансов Администрации муниципального образования  «__________________» для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движения средств; </w:t>
      </w:r>
      <w:proofErr w:type="gramEnd"/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от имени и по поручению получателей бюджетных средств поселения осуществление исполнения бюджетной росписи за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счет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бюджетных средств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доведение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объемов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финансирования до получателей средств бюджета поселения в рамках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доведенных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лимитов бюджетных обязательств;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>формирование лимитов бюджетных обязательств на основании данных Администрации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>утверждение и ведение кассового плана;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информирование </w:t>
      </w:r>
      <w:proofErr w:type="gramStart"/>
      <w:r w:rsidRPr="005D29F6">
        <w:rPr>
          <w:rFonts w:ascii="Times New Roman" w:hAnsi="Times New Roman" w:cs="Times New Roman"/>
          <w:iCs/>
          <w:sz w:val="20"/>
          <w:szCs w:val="20"/>
        </w:rPr>
        <w:t>получателей средств бюджета поселения</w:t>
      </w:r>
      <w:proofErr w:type="gram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об изменении порядка исполнения бюджета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консультирование </w:t>
      </w:r>
      <w:proofErr w:type="gramStart"/>
      <w:r w:rsidRPr="005D29F6">
        <w:rPr>
          <w:rFonts w:ascii="Times New Roman" w:hAnsi="Times New Roman" w:cs="Times New Roman"/>
          <w:iCs/>
          <w:sz w:val="20"/>
          <w:szCs w:val="20"/>
        </w:rPr>
        <w:t>получателей средств бюджета поселения</w:t>
      </w:r>
      <w:proofErr w:type="gram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по вопросам документооборота и иным вопросам, возникающим в процессе исполнения бюджета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ведение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по исполнению бюджета поселения в соответствии с нормативными документами по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учету</w:t>
      </w:r>
      <w:proofErr w:type="spellEnd"/>
      <w:proofErr w:type="gram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исполнения местных бюджетов и предоставления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отчетности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>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составление сводной годовой и периодической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отчетности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 xml:space="preserve"> об  исполнении бюджета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D29F6">
        <w:rPr>
          <w:rFonts w:ascii="Times New Roman" w:hAnsi="Times New Roman" w:cs="Times New Roman"/>
          <w:iCs/>
          <w:sz w:val="20"/>
          <w:szCs w:val="20"/>
        </w:rPr>
        <w:t xml:space="preserve">анализ сводной бухгалтерской </w:t>
      </w:r>
      <w:proofErr w:type="spellStart"/>
      <w:r w:rsidRPr="005D29F6">
        <w:rPr>
          <w:rFonts w:ascii="Times New Roman" w:hAnsi="Times New Roman" w:cs="Times New Roman"/>
          <w:iCs/>
          <w:sz w:val="20"/>
          <w:szCs w:val="20"/>
        </w:rPr>
        <w:t>отчетности</w:t>
      </w:r>
      <w:proofErr w:type="spellEnd"/>
      <w:r w:rsidRPr="005D29F6">
        <w:rPr>
          <w:rFonts w:ascii="Times New Roman" w:hAnsi="Times New Roman" w:cs="Times New Roman"/>
          <w:iCs/>
          <w:sz w:val="20"/>
          <w:szCs w:val="20"/>
        </w:rPr>
        <w:t>, представляемой муниципальными учреждениями и организациями, финансируемыми из бюджета поселения.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ab/>
        <w:t>1.2. Переданные полномочия, указанные в пункте 1.1. настоящего Соглашения (далее переданные полномочия), осуществляются Управлением финансов  Администрации муниципального образования  «__________________________» во взаимодействии с налоговыми органами, Управлением Федерального казначейства по Удмуртской Республике, учреждениями Центрального банка Российской Федерации и другими кредитными организациями.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1.3. </w:t>
      </w:r>
      <w:proofErr w:type="spellStart"/>
      <w:proofErr w:type="gramStart"/>
      <w:r w:rsidRPr="005D29F6">
        <w:rPr>
          <w:rFonts w:ascii="Times New Roman" w:hAnsi="Times New Roman" w:cs="Times New Roman"/>
          <w:sz w:val="20"/>
          <w:szCs w:val="20"/>
        </w:rPr>
        <w:t>Учет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кассовых операций со средствами бюджета поселения осуществляется Управлением финансов Администрации муниципального образования «____________________» на лицевом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счете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бюджета поселения, открываемом в  Управлении Федерального казначейства по Удмуртской Республике в соответствии с Порядком открытия и ведения лицевых счетов Федеральным казначейством и его территориальными органами.</w:t>
      </w:r>
      <w:proofErr w:type="gramEnd"/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2. Права и обязанности Администрации района при осуществлении переданных полномочий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2.1. Администрация района: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- осуществляет переданные полномочия в соответствии с законодательством;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предоставляет Администрации поселения необходимую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2.2. Администрация района при </w:t>
      </w:r>
      <w:r w:rsidRPr="005D29F6">
        <w:rPr>
          <w:rFonts w:ascii="Times New Roman" w:hAnsi="Times New Roman" w:cs="Times New Roman"/>
          <w:color w:val="000000"/>
          <w:spacing w:val="-7"/>
          <w:sz w:val="20"/>
          <w:szCs w:val="20"/>
        </w:rPr>
        <w:t>осуществлении переданных полномочий имеет право: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поселения; 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требовать от получателей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средств бюджета поселения соблюдения правильности оформления документов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на расходование средств бюджета поселения.</w:t>
      </w:r>
    </w:p>
    <w:p w:rsidR="00983AEC" w:rsidRPr="005D29F6" w:rsidRDefault="00983AEC" w:rsidP="00983AEC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получать </w:t>
      </w:r>
      <w:r w:rsidRPr="005D29F6">
        <w:rPr>
          <w:rFonts w:ascii="Times New Roman" w:hAnsi="Times New Roman" w:cs="Times New Roman"/>
          <w:sz w:val="20"/>
          <w:szCs w:val="20"/>
        </w:rPr>
        <w:t xml:space="preserve">финансовое обеспечение переданных полномочий за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межбюджетных трансфертов и субсидий, предоставляемых из бюджета поселения в бюджет муниципального района; </w:t>
      </w:r>
    </w:p>
    <w:p w:rsidR="00983AEC" w:rsidRPr="005D29F6" w:rsidRDefault="00983AEC" w:rsidP="00983AEC">
      <w:pPr>
        <w:pStyle w:val="33"/>
        <w:spacing w:after="0"/>
        <w:ind w:left="0" w:firstLine="709"/>
        <w:rPr>
          <w:sz w:val="20"/>
          <w:szCs w:val="20"/>
        </w:rPr>
      </w:pPr>
      <w:r w:rsidRPr="005D29F6">
        <w:rPr>
          <w:sz w:val="20"/>
          <w:szCs w:val="20"/>
        </w:rPr>
        <w:t>-</w:t>
      </w:r>
      <w:r w:rsidRPr="005D29F6">
        <w:rPr>
          <w:sz w:val="20"/>
          <w:szCs w:val="20"/>
        </w:rPr>
        <w:tab/>
        <w:t>дополнительно использовать собственные материальные ресурсы и финансовые средства для осуществления переданных полномочий в случаях и порядке, предусмотренных Уставом муниципального района и (или) нормативными правовыми актами представительного органа муниципального района;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принимать муниципальные правовые акты по вопросам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организации исполнения бюджета поселения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в пределах переданных полномочий.</w:t>
      </w:r>
    </w:p>
    <w:p w:rsidR="00983AEC" w:rsidRPr="005D29F6" w:rsidRDefault="00983AEC" w:rsidP="00983AEC">
      <w:pPr>
        <w:pStyle w:val="ConsNormal"/>
        <w:ind w:firstLine="709"/>
        <w:jc w:val="both"/>
        <w:rPr>
          <w:rFonts w:ascii="Times New Roman" w:hAnsi="Times New Roman"/>
          <w:snapToGrid/>
          <w:color w:val="000000"/>
          <w:spacing w:val="-4"/>
        </w:rPr>
      </w:pPr>
      <w:r w:rsidRPr="005D29F6">
        <w:rPr>
          <w:rFonts w:ascii="Times New Roman" w:hAnsi="Times New Roman"/>
          <w:snapToGrid/>
          <w:color w:val="000000"/>
          <w:spacing w:val="-4"/>
        </w:rPr>
        <w:t xml:space="preserve">2.3. Администрация района  не </w:t>
      </w:r>
      <w:proofErr w:type="spellStart"/>
      <w:r w:rsidRPr="005D29F6">
        <w:rPr>
          <w:rFonts w:ascii="Times New Roman" w:hAnsi="Times New Roman"/>
          <w:snapToGrid/>
          <w:color w:val="000000"/>
          <w:spacing w:val="-4"/>
        </w:rPr>
        <w:t>несет</w:t>
      </w:r>
      <w:proofErr w:type="spellEnd"/>
      <w:r w:rsidRPr="005D29F6">
        <w:rPr>
          <w:rFonts w:ascii="Times New Roman" w:hAnsi="Times New Roman"/>
          <w:snapToGrid/>
          <w:color w:val="000000"/>
          <w:spacing w:val="-4"/>
        </w:rPr>
        <w:t xml:space="preserve"> ответственность: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по обязательствам поселения, обязательствам распорядителей и получателей средств бюджета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за правильность содержащихся в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расчетных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документах сведений и арифметических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расчетов</w:t>
      </w:r>
      <w:proofErr w:type="spellEnd"/>
      <w:r w:rsidRPr="005D29F6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3. Права и обязанности Администрации поселения при осуществлении Администрацией р</w:t>
      </w:r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айона переданных полномочий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3.1. Администрация 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поселения </w:t>
      </w: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>оставляет за собой право: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ежедневно распоряжаться средствами, находящимися на текущем бюджетном </w:t>
      </w:r>
      <w:proofErr w:type="spell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счете</w:t>
      </w:r>
      <w:proofErr w:type="spellEnd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 в пределах его остатка;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издавать в пределах своей компетенции правовые акты по вопросам осуществления Администрацией района переданных полномочий и осуществлять </w:t>
      </w: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их исполнением;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получать в установленном порядке от Администрации района  необходимую  информацию, связанную с осуществлением переданных полномочий, а также с использованием выделенных на эти цели финансовых средств.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5"/>
          <w:sz w:val="20"/>
          <w:szCs w:val="20"/>
        </w:rPr>
        <w:t>3.2. Администрация поселения обязана: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обеспечивать передачу в бюджет муниципального района межбюджетных трансфертов и субсидий, необходимых для осуществления переданных полномочий в рамках исполнения бюджетной росписи;</w:t>
      </w:r>
      <w:proofErr w:type="gramEnd"/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владеть информацией по движению средств на </w:t>
      </w:r>
      <w:proofErr w:type="spell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счете</w:t>
      </w:r>
      <w:proofErr w:type="spellEnd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контролировать своевременность зачисления и перечисления сре</w:t>
      </w: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дств с л</w:t>
      </w:r>
      <w:proofErr w:type="gramEnd"/>
      <w:r w:rsidRPr="005D29F6">
        <w:rPr>
          <w:rFonts w:ascii="Times New Roman" w:hAnsi="Times New Roman" w:cs="Times New Roman"/>
          <w:color w:val="000000"/>
          <w:sz w:val="20"/>
          <w:szCs w:val="20"/>
        </w:rPr>
        <w:t>ицевого счета бюджета поселения;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</w:t>
      </w:r>
      <w:proofErr w:type="gramStart"/>
      <w:r w:rsidRPr="005D29F6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Администрацией района переданных полномочий, а также за использованием предоставленных на эти цели финансовых средств;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оказывать содействие Администрации района в разрешении вопросов, связанных с осуществлением переданных полномочий.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4. Организационное и финансовое обеспечение переданных  полномочий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4.1. Администрация района при осуществлении переданных полномочий пользуется информационной базой, находящейся в распоряжении Администрации </w:t>
      </w: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поселения. 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>4.2. Организационное обеспечение Администрации района автотранспортом (или оплата услуг автотранспорта), помещениями, линиями телефонной связи и другими необходимыми для работы условиями возлагается на Администрацию поселения.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 xml:space="preserve">5. Порядок </w:t>
      </w:r>
      <w:proofErr w:type="spellStart"/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отчетности</w:t>
      </w:r>
      <w:proofErr w:type="spellEnd"/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 xml:space="preserve">  Администрации района  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об осуществлении переданных полномочий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6"/>
          <w:sz w:val="20"/>
          <w:szCs w:val="20"/>
        </w:rPr>
        <w:lastRenderedPageBreak/>
        <w:t xml:space="preserve">Не позднее десятого числа месяца, следующего за </w:t>
      </w:r>
      <w:proofErr w:type="spellStart"/>
      <w:r w:rsidRPr="005D29F6">
        <w:rPr>
          <w:rFonts w:ascii="Times New Roman" w:hAnsi="Times New Roman" w:cs="Times New Roman"/>
          <w:color w:val="000000"/>
          <w:spacing w:val="-6"/>
          <w:sz w:val="20"/>
          <w:szCs w:val="20"/>
        </w:rPr>
        <w:t>отчетным</w:t>
      </w:r>
      <w:proofErr w:type="spellEnd"/>
      <w:r w:rsidRPr="005D29F6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периодом, Администрация р</w:t>
      </w: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айона представляет в Администрацию поселения ежемесячные, </w:t>
      </w:r>
      <w:r w:rsidRPr="005D29F6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квартальные и годовые </w:t>
      </w:r>
      <w:proofErr w:type="spellStart"/>
      <w:r w:rsidRPr="005D29F6">
        <w:rPr>
          <w:rFonts w:ascii="Times New Roman" w:hAnsi="Times New Roman" w:cs="Times New Roman"/>
          <w:color w:val="000000"/>
          <w:spacing w:val="-5"/>
          <w:sz w:val="20"/>
          <w:szCs w:val="20"/>
        </w:rPr>
        <w:t>отчеты</w:t>
      </w:r>
      <w:proofErr w:type="spellEnd"/>
      <w:r w:rsidRPr="005D29F6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об осуществлении переданных полномочий и </w:t>
      </w: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об использовании предоставленных на эти цели финансовых средств по установленной форме. 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Стороны за неисполнение настоящего Соглашения, а также в случаях выявления иных нарушений несут ответственность в соответствии с законодательством.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  <w:t>7. Срок действия, основания и порядок прекращения действия настоящего Соглашения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6"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>7.1.  Настоящее Соглашение вступает в силу с 01.01.2021 года.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>7.2. Срок действия настоящего Соглашения устанавливается до 31.12.2021 года.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>7.2.1. Действие настоящего Соглашения может быть прекращено досрочно: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>7.2.1. По соглашению сторон.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4"/>
          <w:sz w:val="20"/>
          <w:szCs w:val="20"/>
        </w:rPr>
        <w:t>7.2.2. В одностороннем порядке в случае: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изменения действующего законодательства Российской Федерации и (или) Удмуртской Республики;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неисполнения или ненадлежащего исполнения одной из сторон своих обязанностей в соответствии с настоящим Соглашением;</w:t>
      </w:r>
    </w:p>
    <w:p w:rsidR="00983AEC" w:rsidRPr="005D29F6" w:rsidRDefault="00983AEC" w:rsidP="00983AEC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>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983AEC" w:rsidRPr="005D29F6" w:rsidRDefault="00983AEC" w:rsidP="00983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z w:val="20"/>
          <w:szCs w:val="20"/>
        </w:rPr>
        <w:t xml:space="preserve">           7.3. Уведомление о расторжении настоящего Соглашения в одностороннем порядке направляется другой стороне не менее чем за 2 месяца.  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pacing w:val="-8"/>
          <w:sz w:val="20"/>
          <w:szCs w:val="20"/>
        </w:rPr>
        <w:t>8. Заключительные положения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8.1. Все изменения и дополнения к настоящему Соглашению </w:t>
      </w: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оформляются в письменной форме </w:t>
      </w:r>
      <w:proofErr w:type="spellStart"/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>путем</w:t>
      </w:r>
      <w:proofErr w:type="spellEnd"/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подписания сторонами дополнительных </w:t>
      </w:r>
      <w:r w:rsidRPr="005D29F6">
        <w:rPr>
          <w:rFonts w:ascii="Times New Roman" w:hAnsi="Times New Roman" w:cs="Times New Roman"/>
          <w:color w:val="000000"/>
          <w:spacing w:val="-6"/>
          <w:sz w:val="20"/>
          <w:szCs w:val="20"/>
        </w:rPr>
        <w:t>соглашений.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8.2. Настоящее Соглашение составлено в двух экземплярах, имеющих одинаковую юридическую силу, по одному для каждой из сторон.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>8.3. По вопросам, не урегулированным настоящим Соглашением, стороны руководствуются законодательством.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8.4. Споры, связанные с исполнением настоящего Соглашения, разрешаются </w:t>
      </w:r>
      <w:proofErr w:type="spellStart"/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>путем</w:t>
      </w:r>
      <w:proofErr w:type="spellEnd"/>
      <w:r w:rsidRPr="005D29F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проведения переговоров или в судебном порядке.</w:t>
      </w:r>
    </w:p>
    <w:p w:rsidR="00983AEC" w:rsidRPr="005D29F6" w:rsidRDefault="00983AEC" w:rsidP="00983AE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</w:pPr>
      <w:r w:rsidRPr="005D29F6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9. Подписи сторон</w:t>
      </w:r>
    </w:p>
    <w:tbl>
      <w:tblPr>
        <w:tblW w:w="7054" w:type="dxa"/>
        <w:tblLayout w:type="fixed"/>
        <w:tblLook w:val="01E0" w:firstRow="1" w:lastRow="1" w:firstColumn="1" w:lastColumn="1" w:noHBand="0" w:noVBand="0"/>
      </w:tblPr>
      <w:tblGrid>
        <w:gridCol w:w="4928"/>
        <w:gridCol w:w="2126"/>
      </w:tblGrid>
      <w:tr w:rsidR="00983AEC" w:rsidRPr="005D29F6" w:rsidTr="00595213">
        <w:trPr>
          <w:trHeight w:val="1770"/>
        </w:trPr>
        <w:tc>
          <w:tcPr>
            <w:tcW w:w="4928" w:type="dxa"/>
          </w:tcPr>
          <w:p w:rsidR="00983AEC" w:rsidRPr="005D29F6" w:rsidRDefault="00983AEC" w:rsidP="00A529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983AEC" w:rsidRPr="005D29F6" w:rsidRDefault="00983AEC" w:rsidP="00A529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983AEC" w:rsidRPr="005D29F6" w:rsidRDefault="00983AEC" w:rsidP="00A529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«______________________»</w:t>
            </w:r>
          </w:p>
          <w:p w:rsidR="00983AEC" w:rsidRPr="005D29F6" w:rsidRDefault="00983AEC" w:rsidP="00A529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____________ (_____________)  </w:t>
            </w:r>
          </w:p>
        </w:tc>
        <w:tc>
          <w:tcPr>
            <w:tcW w:w="2126" w:type="dxa"/>
          </w:tcPr>
          <w:p w:rsidR="00983AEC" w:rsidRPr="005D29F6" w:rsidRDefault="00983AEC" w:rsidP="00A5293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AEC" w:rsidRPr="005D29F6" w:rsidRDefault="00983AEC" w:rsidP="00A5293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Глава </w:t>
            </w:r>
          </w:p>
          <w:p w:rsidR="00983AEC" w:rsidRPr="005D29F6" w:rsidRDefault="00983AEC" w:rsidP="00A529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    муниципального образования «____________________»</w:t>
            </w:r>
          </w:p>
          <w:p w:rsidR="00983AEC" w:rsidRPr="005D29F6" w:rsidRDefault="00983AEC" w:rsidP="00A529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AEC" w:rsidRPr="005D29F6" w:rsidRDefault="00983AEC" w:rsidP="00983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D79BA9B" wp14:editId="51F8B0F0">
            <wp:extent cx="615950" cy="993775"/>
            <wp:effectExtent l="0" t="0" r="0" b="0"/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595213" w:rsidRDefault="00983AEC" w:rsidP="00983AEC">
      <w:pPr>
        <w:ind w:right="488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5213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983AEC" w:rsidRPr="00595213" w:rsidRDefault="00983AEC" w:rsidP="00983AEC">
      <w:pPr>
        <w:tabs>
          <w:tab w:val="left" w:pos="870"/>
        </w:tabs>
        <w:ind w:right="48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95213">
        <w:rPr>
          <w:rFonts w:ascii="Times New Roman" w:hAnsi="Times New Roman" w:cs="Times New Roman"/>
          <w:b/>
          <w:sz w:val="16"/>
          <w:szCs w:val="16"/>
        </w:rPr>
        <w:tab/>
        <w:t>«ШАМАРДАН» МУНИЦИПАЛ КЫЛДЫТЭТЛЭН АДМИНИСТРАЦИЕЗ</w:t>
      </w:r>
    </w:p>
    <w:p w:rsidR="00983AEC" w:rsidRPr="005D29F6" w:rsidRDefault="00983AEC" w:rsidP="00983AEC">
      <w:pPr>
        <w:rPr>
          <w:rFonts w:ascii="Times New Roman" w:hAnsi="Times New Roman" w:cs="Times New Roman"/>
          <w:b/>
          <w:sz w:val="20"/>
          <w:szCs w:val="20"/>
        </w:rPr>
      </w:pPr>
    </w:p>
    <w:p w:rsidR="00595213" w:rsidRDefault="00983AEC" w:rsidP="005952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83AEC" w:rsidRPr="005D29F6" w:rsidRDefault="00983AEC" w:rsidP="005952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20 октября  2020 года                                                                     №17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983AEC" w:rsidRPr="005D29F6" w:rsidRDefault="00983AEC" w:rsidP="00983AEC">
      <w:pPr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Об утверждении </w:t>
      </w:r>
      <w:proofErr w:type="gramStart"/>
      <w:r w:rsidRPr="005D29F6">
        <w:rPr>
          <w:rFonts w:ascii="Times New Roman" w:hAnsi="Times New Roman" w:cs="Times New Roman"/>
          <w:b/>
          <w:sz w:val="20"/>
          <w:szCs w:val="20"/>
        </w:rPr>
        <w:t xml:space="preserve">размещения точек сбора </w:t>
      </w:r>
      <w:proofErr w:type="spellStart"/>
      <w:r w:rsidRPr="005D29F6">
        <w:rPr>
          <w:rFonts w:ascii="Times New Roman" w:hAnsi="Times New Roman" w:cs="Times New Roman"/>
          <w:b/>
          <w:sz w:val="20"/>
          <w:szCs w:val="20"/>
        </w:rPr>
        <w:t>твердых</w:t>
      </w:r>
      <w:proofErr w:type="spellEnd"/>
      <w:r w:rsidRPr="005D29F6">
        <w:rPr>
          <w:rFonts w:ascii="Times New Roman" w:hAnsi="Times New Roman" w:cs="Times New Roman"/>
          <w:b/>
          <w:sz w:val="20"/>
          <w:szCs w:val="20"/>
        </w:rPr>
        <w:t xml:space="preserve"> коммунальных отходов расположенных</w:t>
      </w:r>
      <w:proofErr w:type="gramEnd"/>
      <w:r w:rsidRPr="005D29F6">
        <w:rPr>
          <w:rFonts w:ascii="Times New Roman" w:hAnsi="Times New Roman" w:cs="Times New Roman"/>
          <w:b/>
          <w:sz w:val="20"/>
          <w:szCs w:val="20"/>
        </w:rPr>
        <w:t xml:space="preserve">   на территории муниципального образования «Шамардановское»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  Федеральным законом от 24.06.1998 №89-ФЗ «Об отходах производства и потребления», Правилами обустройства мест (площадок) накопления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твердых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коммунальных отходов и ведения их реестра, утверждённых постановлением Правительства Российской Федерации от 31.08.2018 №1039,   руководствуясь решением от 22.06.2018 №57 «Об утверждении Правил благоустройства территории муниципального образования «Шамардановское», Уставом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«Шамардановское»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Администрация муниципального образования «Шамардановское» </w:t>
      </w:r>
    </w:p>
    <w:p w:rsidR="00983AEC" w:rsidRPr="005D29F6" w:rsidRDefault="00983AEC" w:rsidP="00983AE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1.Утвердить размещение точек сбора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твердых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коммунальных отходов расположенных   на территории муниципального образования «Шамардановское», согласно приложению 1 (прилагается).</w:t>
      </w:r>
    </w:p>
    <w:p w:rsidR="00983AEC" w:rsidRPr="005D29F6" w:rsidRDefault="00983AEC" w:rsidP="00983AEC">
      <w:pPr>
        <w:pStyle w:val="a8"/>
        <w:tabs>
          <w:tab w:val="left" w:pos="284"/>
        </w:tabs>
        <w:spacing w:line="276" w:lineRule="auto"/>
        <w:ind w:left="0"/>
        <w:rPr>
          <w:sz w:val="20"/>
        </w:rPr>
      </w:pPr>
      <w:r w:rsidRPr="005D29F6">
        <w:rPr>
          <w:sz w:val="20"/>
        </w:rPr>
        <w:t>2. Отменить постановление от 11.02.2019 года № 5.1.</w:t>
      </w:r>
    </w:p>
    <w:p w:rsidR="00983AEC" w:rsidRPr="005D29F6" w:rsidRDefault="00983AEC" w:rsidP="00983AEC">
      <w:pPr>
        <w:pStyle w:val="a8"/>
        <w:tabs>
          <w:tab w:val="left" w:pos="284"/>
        </w:tabs>
        <w:spacing w:line="276" w:lineRule="auto"/>
        <w:ind w:left="0"/>
        <w:rPr>
          <w:sz w:val="20"/>
        </w:rPr>
      </w:pPr>
      <w:r w:rsidRPr="005D29F6">
        <w:rPr>
          <w:sz w:val="20"/>
        </w:rPr>
        <w:t>3.</w:t>
      </w:r>
      <w:proofErr w:type="gramStart"/>
      <w:r w:rsidRPr="005D29F6">
        <w:rPr>
          <w:sz w:val="20"/>
        </w:rPr>
        <w:t>Разместить Постановление</w:t>
      </w:r>
      <w:proofErr w:type="gramEnd"/>
      <w:r w:rsidRPr="005D29F6">
        <w:rPr>
          <w:sz w:val="20"/>
        </w:rPr>
        <w:t xml:space="preserve"> на официальном сайте Юкаменского района.</w:t>
      </w:r>
    </w:p>
    <w:p w:rsidR="00983AEC" w:rsidRPr="005D29F6" w:rsidRDefault="00983AEC" w:rsidP="00983AEC">
      <w:pPr>
        <w:pStyle w:val="a8"/>
        <w:tabs>
          <w:tab w:val="left" w:pos="7680"/>
        </w:tabs>
        <w:spacing w:line="276" w:lineRule="auto"/>
        <w:ind w:left="0"/>
        <w:rPr>
          <w:sz w:val="20"/>
        </w:rPr>
      </w:pPr>
      <w:r w:rsidRPr="005D29F6">
        <w:rPr>
          <w:sz w:val="20"/>
        </w:rPr>
        <w:t>4.</w:t>
      </w:r>
      <w:proofErr w:type="gramStart"/>
      <w:r w:rsidRPr="005D29F6">
        <w:rPr>
          <w:sz w:val="20"/>
        </w:rPr>
        <w:t>Контроль за</w:t>
      </w:r>
      <w:proofErr w:type="gramEnd"/>
      <w:r w:rsidRPr="005D29F6">
        <w:rPr>
          <w:sz w:val="20"/>
        </w:rPr>
        <w:t xml:space="preserve"> исполнением постановления оставляю за собой.  </w:t>
      </w:r>
    </w:p>
    <w:p w:rsidR="00983AEC" w:rsidRPr="005D29F6" w:rsidRDefault="00983AEC" w:rsidP="00983AEC">
      <w:pPr>
        <w:spacing w:line="270" w:lineRule="atLeast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«Шамардановское»                                                                  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Н.В.Егорова</w:t>
      </w:r>
      <w:proofErr w:type="spellEnd"/>
    </w:p>
    <w:tbl>
      <w:tblPr>
        <w:tblW w:w="7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"/>
        <w:gridCol w:w="844"/>
        <w:gridCol w:w="997"/>
        <w:gridCol w:w="993"/>
        <w:gridCol w:w="1100"/>
        <w:gridCol w:w="709"/>
        <w:gridCol w:w="1021"/>
        <w:gridCol w:w="992"/>
      </w:tblGrid>
      <w:tr w:rsidR="00983AEC" w:rsidRPr="005D29F6" w:rsidTr="00CE118C">
        <w:trPr>
          <w:gridAfter w:val="1"/>
          <w:wAfter w:w="992" w:type="dxa"/>
          <w:trHeight w:val="803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983AEC" w:rsidRPr="005D29F6" w:rsidTr="00CE118C">
        <w:trPr>
          <w:gridAfter w:val="1"/>
          <w:wAfter w:w="992" w:type="dxa"/>
          <w:trHeight w:val="803"/>
        </w:trPr>
        <w:tc>
          <w:tcPr>
            <w:tcW w:w="6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Размещение контейнерных площадок для сбора 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твердых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коммунальных отходов МО "Шамардановское"</w:t>
            </w:r>
          </w:p>
        </w:tc>
      </w:tr>
      <w:tr w:rsidR="00983AEC" w:rsidRPr="005D29F6" w:rsidTr="00CE118C">
        <w:trPr>
          <w:gridAfter w:val="1"/>
          <w:wAfter w:w="992" w:type="dxa"/>
          <w:trHeight w:val="69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 КП</w:t>
            </w:r>
          </w:p>
        </w:tc>
      </w:tr>
      <w:tr w:rsidR="00983AEC" w:rsidRPr="005D29F6" w:rsidTr="00CE118C">
        <w:trPr>
          <w:gridAfter w:val="1"/>
          <w:wAfter w:w="992" w:type="dxa"/>
          <w:trHeight w:val="69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Контейнерные площадки</w:t>
            </w:r>
          </w:p>
        </w:tc>
      </w:tr>
      <w:tr w:rsidR="00983AEC" w:rsidRPr="005D29F6" w:rsidTr="00CE118C">
        <w:trPr>
          <w:trHeight w:val="174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CE118C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CE118C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контейнеров на площадке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CE118C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Населенный</w:t>
            </w:r>
            <w:proofErr w:type="spellEnd"/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пункт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CE118C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Название улицы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CE118C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Номер дома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CE118C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E11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Северной широты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Восточной долготы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Шамардан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58.022862  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52.155764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Шамардан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58.020277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52.152208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Шамардан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58.018231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52.149020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Шамардан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58.016132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52.143916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Шамардан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58.011494 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52.142924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выселок Лемский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58.016288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52.152907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Абашево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оболева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57.993129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52.130114</w:t>
            </w:r>
          </w:p>
        </w:tc>
      </w:tr>
      <w:tr w:rsidR="00983AEC" w:rsidRPr="005D29F6" w:rsidTr="00CE118C">
        <w:trPr>
          <w:trHeight w:val="102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починок Глазовский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Глазовская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57.991944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52.091944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Беляново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57.981362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52.095638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Новоелово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57.983147 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52.049789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Новоелово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57.980860 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52.048824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(2 площадки рядом  по 2 контейнера)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Новоелово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57.975154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52.043181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Новоелово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57.980974 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52.041003</w:t>
            </w:r>
          </w:p>
        </w:tc>
      </w:tr>
      <w:tr w:rsidR="00983AEC" w:rsidRPr="005D29F6" w:rsidTr="00CE118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Кочуково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Луговая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57.951625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52.037689</w:t>
            </w:r>
          </w:p>
        </w:tc>
      </w:tr>
    </w:tbl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983AEC" w:rsidRPr="005D29F6" w:rsidTr="00A52939">
        <w:tc>
          <w:tcPr>
            <w:tcW w:w="9853" w:type="dxa"/>
          </w:tcPr>
          <w:p w:rsidR="00983AEC" w:rsidRPr="005D29F6" w:rsidRDefault="00CE118C" w:rsidP="00CE118C">
            <w:pPr>
              <w:tabs>
                <w:tab w:val="left" w:pos="5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</w:t>
            </w:r>
            <w:r w:rsidR="00983AEC" w:rsidRPr="005D29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A8BEDA" wp14:editId="00AE9EF8">
                  <wp:extent cx="653415" cy="1075055"/>
                  <wp:effectExtent l="0" t="0" r="0" b="0"/>
                  <wp:docPr id="9" name="Рисунок 9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AEC" w:rsidRPr="00CE118C" w:rsidRDefault="00983AEC" w:rsidP="00983AE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b/>
          <w:sz w:val="16"/>
          <w:szCs w:val="16"/>
        </w:rPr>
        <w:t xml:space="preserve"> АДМИНИСТРАЦИЯ  МУНИЦИПАЛЬНОГО ОБРАЗОВАНИЯ «ШАМАРДАНОВСКОЕ»</w:t>
      </w:r>
    </w:p>
    <w:p w:rsidR="00983AEC" w:rsidRPr="00CE118C" w:rsidRDefault="00983AEC" w:rsidP="00983AE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b/>
          <w:sz w:val="16"/>
          <w:szCs w:val="16"/>
        </w:rPr>
        <w:t xml:space="preserve"> «ШАМАРДАН» МУНИЦИПАЛ КЫЛДЫТЭТЛЭН АДМИНИСТРАЦИЕЗ 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от «09» декабря  2020  года                                                       № 22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д.Шамардан</w:t>
      </w:r>
    </w:p>
    <w:p w:rsidR="00983AEC" w:rsidRPr="005D29F6" w:rsidRDefault="00983AEC" w:rsidP="00CE118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</w:t>
      </w:r>
    </w:p>
    <w:p w:rsidR="00983AEC" w:rsidRPr="005D29F6" w:rsidRDefault="00983AEC" w:rsidP="00CE118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 перечня налоговых расходов и оценки </w:t>
      </w:r>
    </w:p>
    <w:p w:rsidR="00983AEC" w:rsidRPr="005D29F6" w:rsidRDefault="00983AEC" w:rsidP="00CE118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налоговых расходов </w:t>
      </w:r>
      <w:proofErr w:type="gramStart"/>
      <w:r w:rsidRPr="005D29F6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5D29F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3AEC" w:rsidRPr="005D29F6" w:rsidRDefault="00983AEC" w:rsidP="00CE118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образования «Шамардановское»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75" w:history="1">
        <w:r w:rsidRPr="005D29F6">
          <w:rPr>
            <w:rFonts w:ascii="Times New Roman" w:hAnsi="Times New Roman" w:cs="Times New Roman"/>
            <w:sz w:val="20"/>
            <w:szCs w:val="20"/>
          </w:rPr>
          <w:t>пунктом 2 статьи 174.3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</w:t>
      </w:r>
      <w:hyperlink r:id="rId76" w:history="1">
        <w:r w:rsidRPr="005D29F6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«Шамардановское»  </w:t>
      </w:r>
      <w:r w:rsidRPr="005D29F6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5D29F6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1. Утвердить прилагаемый </w:t>
      </w:r>
      <w:hyperlink w:anchor="P31" w:history="1">
        <w:r w:rsidRPr="005D29F6">
          <w:rPr>
            <w:rFonts w:ascii="Times New Roman" w:hAnsi="Times New Roman" w:cs="Times New Roman"/>
            <w:sz w:val="20"/>
            <w:szCs w:val="20"/>
          </w:rPr>
          <w:t>Порядок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формирования перечня налоговых расходов и оценки налоговых расходов муниципального образования «Шамардановское».</w:t>
      </w:r>
    </w:p>
    <w:p w:rsidR="00983AEC" w:rsidRPr="005D29F6" w:rsidRDefault="00983AEC" w:rsidP="0098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ab/>
        <w:t xml:space="preserve">2.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возложить на главу муниципального образования «Шамардановское».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Глава муниципального образования</w:t>
      </w:r>
    </w:p>
    <w:p w:rsidR="00983AEC" w:rsidRPr="005D29F6" w:rsidRDefault="00983AEC" w:rsidP="00983AEC">
      <w:pPr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«Шамардановское»</w:t>
      </w:r>
      <w:r w:rsidR="00CE11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spellStart"/>
      <w:r w:rsidR="00CE118C">
        <w:rPr>
          <w:rFonts w:ascii="Times New Roman" w:hAnsi="Times New Roman" w:cs="Times New Roman"/>
          <w:sz w:val="20"/>
          <w:szCs w:val="20"/>
        </w:rPr>
        <w:t>Н</w:t>
      </w:r>
      <w:r w:rsidRPr="005D29F6">
        <w:rPr>
          <w:rFonts w:ascii="Times New Roman" w:hAnsi="Times New Roman" w:cs="Times New Roman"/>
          <w:sz w:val="20"/>
          <w:szCs w:val="20"/>
        </w:rPr>
        <w:t>.В.Егорова</w:t>
      </w:r>
      <w:proofErr w:type="spellEnd"/>
    </w:p>
    <w:p w:rsidR="00983AEC" w:rsidRPr="005D29F6" w:rsidRDefault="00983AEC" w:rsidP="00983AEC">
      <w:pPr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D29F6">
        <w:rPr>
          <w:rFonts w:ascii="Times New Roman" w:hAnsi="Times New Roman" w:cs="Times New Roman"/>
          <w:sz w:val="20"/>
          <w:szCs w:val="20"/>
        </w:rPr>
        <w:t>Утвержден</w:t>
      </w:r>
      <w:proofErr w:type="spellEnd"/>
      <w:proofErr w:type="gramEnd"/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постановлением Администрации муниципального образования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«Шамардановское»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от «09»  декабря 2020 года №22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P31"/>
      <w:bookmarkEnd w:id="4"/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ПОРЯДОК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формирования перечня налоговых расходов и оценки</w:t>
      </w:r>
    </w:p>
    <w:p w:rsidR="00983AEC" w:rsidRPr="005D29F6" w:rsidRDefault="00983AEC" w:rsidP="00CE118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 xml:space="preserve">налоговых </w:t>
      </w:r>
      <w:r w:rsidRPr="005D29F6">
        <w:rPr>
          <w:rFonts w:ascii="Times New Roman" w:hAnsi="Times New Roman" w:cs="Times New Roman"/>
          <w:b/>
          <w:sz w:val="20"/>
          <w:szCs w:val="20"/>
        </w:rPr>
        <w:t xml:space="preserve">расходов муниципального образования </w:t>
      </w:r>
    </w:p>
    <w:p w:rsidR="00983AEC" w:rsidRPr="005D29F6" w:rsidRDefault="00983AEC" w:rsidP="00CE118C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«Шамардановское»</w:t>
      </w:r>
    </w:p>
    <w:p w:rsidR="00983AEC" w:rsidRPr="005D29F6" w:rsidRDefault="00983AEC" w:rsidP="00983A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I. Общие положения</w:t>
      </w: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1. Настоящий Порядок определяет правила формирования перечня налоговых расходов и оценки налоговых расходов муниципального образования «Шамардановское».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В настоящем Порядке используются термины и понятия, установленные общими </w:t>
      </w:r>
      <w:hyperlink r:id="rId77" w:history="1">
        <w:r w:rsidRPr="005D29F6">
          <w:rPr>
            <w:rFonts w:ascii="Times New Roman" w:hAnsi="Times New Roman" w:cs="Times New Roman"/>
            <w:sz w:val="20"/>
            <w:szCs w:val="20"/>
          </w:rPr>
          <w:t>требованиями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к оценке налоговых расходов субъектов Российской Федерации и муниципальных образований,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lastRenderedPageBreak/>
        <w:t>утвержденными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 Общие требования).</w:t>
      </w:r>
      <w:proofErr w:type="gramEnd"/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3. Отнесение налоговых расходов муниципального образования «Шамардановское» к муниципальным программам муниципального образования «Шамардановское»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«Шамардановское», не относящихся к муниципальным программам.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4. В целях оценки налоговых расходов муниципального образования «Шамардановское» Администрация муниципального образования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>«Шамардановское»</w:t>
      </w:r>
      <w:r w:rsidRPr="005D29F6">
        <w:rPr>
          <w:rFonts w:ascii="Times New Roman" w:hAnsi="Times New Roman" w:cs="Times New Roman"/>
          <w:i/>
          <w:sz w:val="20"/>
          <w:szCs w:val="20"/>
        </w:rPr>
        <w:t>: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формирует перечень налоговых расходов муниципального образования «Шамардановское »;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осуществляет анализ и обобщение результатов оценки налоговых расходов муниципального образования «Шамардановское».</w:t>
      </w: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II. Формирование перечня налоговых расходов</w:t>
      </w:r>
    </w:p>
    <w:p w:rsidR="00983AEC" w:rsidRPr="005D29F6" w:rsidRDefault="00983AEC" w:rsidP="00CE11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 «Шамардановское»</w:t>
      </w:r>
    </w:p>
    <w:p w:rsidR="00983AEC" w:rsidRPr="005D29F6" w:rsidRDefault="00983AEC" w:rsidP="00CE11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5. Проект перечня налоговых расходов муниципального образования «Шамардановское» на очередной финансовый год и плановый период (далее - проект перечня налоговых расходов) формируется Администрацией муниципального образования  «Шамардановское»  до 1 ноября текущего года по форме согласно приложению 1 к настоящему Порядку. </w:t>
      </w:r>
    </w:p>
    <w:p w:rsidR="00983AEC" w:rsidRPr="005D29F6" w:rsidRDefault="00983AEC" w:rsidP="00CE118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6.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>Перечень налоговых расходов муниципального образования «Шамардановское» утверждается нормативным правовым актом Администрации муниципального образования «Шамардановское»  и размещается на официальном сайте Администрации муниципального образования «Юкаменский район» в информационно-телекоммуникационной сети «Интернет».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III. Порядок оценки налоговых расходов муниципального образования «Шамардановское »</w:t>
      </w: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ab/>
        <w:t>7. В целях проведения оценки налоговых расходов муниципального образования «Шамардановское»: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1) Администрация муниципального образования «Шамардановское ежегодно до 1 февраля текущего года направляет в Межрайонную инспекцию Федеральной налоговой службы №2  по Удмуртской Республике сведения о категориях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плательщиков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отчетном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году и в году, предшествующем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отчетному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году, и иной информации, предусмотренной </w:t>
      </w:r>
      <w:hyperlink w:anchor="P133" w:history="1">
        <w:r w:rsidRPr="005D29F6">
          <w:rPr>
            <w:rFonts w:ascii="Times New Roman" w:hAnsi="Times New Roman" w:cs="Times New Roman"/>
            <w:sz w:val="20"/>
            <w:szCs w:val="20"/>
          </w:rPr>
          <w:t>приложением</w:t>
        </w:r>
      </w:hyperlink>
      <w:r w:rsidRPr="005D29F6">
        <w:rPr>
          <w:rFonts w:ascii="Times New Roman" w:hAnsi="Times New Roman" w:cs="Times New Roman"/>
          <w:sz w:val="20"/>
          <w:szCs w:val="20"/>
        </w:rPr>
        <w:t xml:space="preserve"> 2 к настоящему Порядку;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2) Межрайонная инспекция Федеральной налоговой службы №2 по Удмуртской Республике ежегодно до 1 апреля направляет в Администрацию муниципального образования «Шамардановское» информацию о фискальных характеристиках налоговых расходов муниципального образования за год, предшествующий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отчетному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году, а также в случае необходимости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уточненные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данные за иные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отчетные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периоды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информации по налоговым декларациям по состоянию на 1 марта текущего финансового года:</w:t>
      </w:r>
      <w:proofErr w:type="gramEnd"/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 количестве плательщиков, воспользовавшихся льготами;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 суммах выпадающих доходов бюджета муниципального образования по каждому налоговому расходу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3) Межрайонная инспекция Федеральной налоговой службы №2 по Удмуртской Республике  ежегодно до 25 июля направляет в Администрацию муниципального образования «Шамардановское» сведения об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объеме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льгот за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отчетный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финансовый год. 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8. Оценка налоговых расходов муниципального образования «Шамардановское» проводится  Администрацией муниципального образования «Шамардановское». 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образования «Шамардановское»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2) данных, полученных от Межрайонной инспекции Федеральной налоговой службы №2 по Удмуртской Республике.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10. Администрация муниципального образования «Шамардановское» формирует оценку эффективности налоговых расходов муниципального образования на основе данных и до 1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сентября текущего года направляет результаты оценки налоговых расходов Главе муниципального образования.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оценки эффективности реализации муниципальных программ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11. Оценка эффективности налоговых расходов муниципального образования включает: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1) оценку целесообразности налоговых расходов муниципального образования;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2) оценку результативности налоговых расходов муниципального образования.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12. Критериями целесообразности налоговых расходов муниципального образования являются: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При необходимости Администрацией муниципального образования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13. В качестве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критерия результативности налогового расхода муниципального образования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льгот и значением указанного показателя (индикатора) без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учета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льгот.</w:t>
      </w:r>
      <w:proofErr w:type="gramEnd"/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15. В целях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проведения оценки бюджетной эффективности налоговых расходов  муниципального образования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16.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 xml:space="preserve">Сравнительный анализ включает сравнение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объемов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объемов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предоставленных льгот (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расчет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В качестве альтернативных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механизмов достижения целей муниципальной программы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1) субсидии или иные формы непосредственной финансовой поддержки плательщиков, имеющих право на льготы, за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средств бюджета муниципального образования;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2) предоставление муниципальных гарантий по обязательствам плательщиков, имеющих право на льготы;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87"/>
      <w:bookmarkEnd w:id="5"/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I</w:t>
      </w:r>
      <w:r w:rsidRPr="005D29F6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D29F6">
        <w:rPr>
          <w:rFonts w:ascii="Times New Roman" w:hAnsi="Times New Roman" w:cs="Times New Roman"/>
          <w:sz w:val="20"/>
          <w:szCs w:val="20"/>
        </w:rPr>
        <w:t>. Оценка налоговых расходов муниципального образования</w:t>
      </w: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при установлении новых налоговых льгот</w:t>
      </w:r>
    </w:p>
    <w:p w:rsidR="00983AEC" w:rsidRPr="005D29F6" w:rsidRDefault="00983AEC" w:rsidP="00CE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 xml:space="preserve">17. </w:t>
      </w:r>
      <w:proofErr w:type="spellStart"/>
      <w:proofErr w:type="gramStart"/>
      <w:r w:rsidRPr="005D29F6">
        <w:rPr>
          <w:rFonts w:ascii="Times New Roman" w:hAnsi="Times New Roman" w:cs="Times New Roman"/>
          <w:sz w:val="20"/>
          <w:szCs w:val="20"/>
        </w:rPr>
        <w:t>Расчет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 Администрацией муниципального образования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 xml:space="preserve"> «Шамардановское» 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  <w:proofErr w:type="gramEnd"/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18. По результатам оценки эффективности планируемых к предоставлению налоговых льгот муниципального образования  Администрация муниципального образования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>«Шамардановское» готовит информацию, содержащую следующие сведения: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ее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предоставления, количестве потенциальных получателей;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sz w:val="20"/>
          <w:szCs w:val="20"/>
        </w:rPr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прогноз динамики вышеуказанных показателей (индикаторов) в случае введения налоговой льготы;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расчет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выпадающих (недополученных) доходов бюджета муниципального образования в случае установления налоговой льготы и указание возможного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источника компенсации потерь бюджета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;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19. На основании информации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 «Шамардановское» готовит заключение о </w:t>
      </w:r>
      <w:r w:rsidRPr="005D29F6">
        <w:rPr>
          <w:rFonts w:ascii="Times New Roman" w:hAnsi="Times New Roman" w:cs="Times New Roman"/>
          <w:sz w:val="20"/>
          <w:szCs w:val="20"/>
        </w:rPr>
        <w:lastRenderedPageBreak/>
        <w:t>целесообразности (нецелесообразности) введения новой налоговой льготы (налоговых расходов муниципального образования).</w:t>
      </w:r>
    </w:p>
    <w:p w:rsidR="00983AEC" w:rsidRPr="005D29F6" w:rsidRDefault="00983AEC" w:rsidP="00CE1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20. В случае принятия решения о целесообразности введения новой налоговой льготы (налоговых расходов муниципального образования)</w:t>
      </w:r>
      <w:r w:rsidRPr="005D29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29F6">
        <w:rPr>
          <w:rFonts w:ascii="Times New Roman" w:hAnsi="Times New Roman" w:cs="Times New Roman"/>
          <w:sz w:val="20"/>
          <w:szCs w:val="20"/>
        </w:rPr>
        <w:t xml:space="preserve">Администрация муниципального образования «Шамардановское» вносит проект 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решения Совета депутатов  муниципального образования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 xml:space="preserve"> об установлении новых налоговых льгот на рассмотрение Главе муниципального образования.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  <w:sectPr w:rsidR="00983AEC" w:rsidRPr="005D29F6" w:rsidSect="000E024D">
          <w:headerReference w:type="default" r:id="rId78"/>
          <w:headerReference w:type="first" r:id="rId79"/>
          <w:footerReference w:type="first" r:id="rId80"/>
          <w:pgSz w:w="8419" w:h="11907" w:orient="landscape" w:code="9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к Порядку формирования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перечня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и оценки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муниципального образования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61"/>
      <w:bookmarkEnd w:id="6"/>
      <w:r w:rsidRPr="005D29F6">
        <w:rPr>
          <w:rFonts w:ascii="Times New Roman" w:hAnsi="Times New Roman" w:cs="Times New Roman"/>
          <w:sz w:val="20"/>
          <w:szCs w:val="20"/>
        </w:rPr>
        <w:t>Перечень налоговых расходов муниципального образования</w:t>
      </w:r>
    </w:p>
    <w:tbl>
      <w:tblPr>
        <w:tblW w:w="487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7"/>
        <w:gridCol w:w="991"/>
        <w:gridCol w:w="1277"/>
        <w:gridCol w:w="1134"/>
        <w:gridCol w:w="991"/>
        <w:gridCol w:w="1131"/>
        <w:gridCol w:w="991"/>
        <w:gridCol w:w="1558"/>
        <w:gridCol w:w="1704"/>
        <w:gridCol w:w="3482"/>
      </w:tblGrid>
      <w:tr w:rsidR="00983AEC" w:rsidRPr="005D29F6" w:rsidTr="00A52939">
        <w:tc>
          <w:tcPr>
            <w:tcW w:w="130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3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4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9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95" w:type="pct"/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46" w:type="pct"/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544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95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  <w:tc>
          <w:tcPr>
            <w:tcW w:w="121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983AEC" w:rsidRPr="005D29F6" w:rsidTr="00A52939">
        <w:tc>
          <w:tcPr>
            <w:tcW w:w="130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6" w:type="pct"/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  <w:sectPr w:rsidR="00983AEC" w:rsidRPr="005D29F6" w:rsidSect="00A52939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к Порядку формирования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перечня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и оценки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7" w:name="P133"/>
      <w:bookmarkEnd w:id="7"/>
      <w:r w:rsidRPr="005D29F6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показателей для проведения оценки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983AEC" w:rsidRPr="005D29F6" w:rsidTr="00A52939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983AEC" w:rsidRPr="005D29F6" w:rsidTr="00A52939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I. Нормативные характеристики налоговых расходов муниципального образования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II. Целевые характеристики налоговых расходов муниципального образования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Код вида экономической деятельности (по общероссийскому </w:t>
            </w:r>
            <w:hyperlink r:id="rId81" w:history="1">
              <w:r w:rsidRPr="005D29F6">
                <w:rPr>
                  <w:rFonts w:ascii="Times New Roman" w:hAnsi="Times New Roman" w:cs="Times New Roman"/>
                  <w:sz w:val="20"/>
                  <w:szCs w:val="20"/>
                </w:rPr>
                <w:t>классификатору</w:t>
              </w:r>
            </w:hyperlink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видов экономической деятельности), к которому 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82" w:history="1">
              <w:r w:rsidRPr="005D29F6">
                <w:rPr>
                  <w:rFonts w:ascii="Times New Roman" w:hAnsi="Times New Roman" w:cs="Times New Roman"/>
                  <w:sz w:val="20"/>
                  <w:szCs w:val="20"/>
                </w:rPr>
                <w:t>Методикой</w:t>
              </w:r>
            </w:hyperlink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распределения дотаций,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утвержденной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год и за год, предшествующий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№2  по Удмуртской Республике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предоставленных налоговых льгот, освобождений и иных преференций для плательщиков налогов 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оценки эффективности налогового расхода 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  <w:tr w:rsidR="00983AEC" w:rsidRPr="005D29F6" w:rsidTr="00A52939">
        <w:tc>
          <w:tcPr>
            <w:tcW w:w="537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Оценка совокупного бюджетного эффекта (для стимулирующих налоговых расходов 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«Шамардановское»</w:t>
            </w:r>
          </w:p>
        </w:tc>
      </w:tr>
    </w:tbl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_________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  <w:sectPr w:rsidR="00983AEC" w:rsidRPr="005D29F6" w:rsidSect="00A5293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к Порядку формирования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перечня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и оценки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242"/>
      <w:bookmarkEnd w:id="8"/>
      <w:r w:rsidRPr="005D29F6">
        <w:rPr>
          <w:rFonts w:ascii="Times New Roman" w:hAnsi="Times New Roman" w:cs="Times New Roman"/>
          <w:sz w:val="20"/>
          <w:szCs w:val="20"/>
        </w:rPr>
        <w:t>Оценка эффективности налоговых расходов за _______ год</w:t>
      </w:r>
    </w:p>
    <w:p w:rsidR="00983AEC" w:rsidRPr="005D29F6" w:rsidRDefault="00983AEC" w:rsidP="00983A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"/>
        <w:gridCol w:w="3983"/>
        <w:gridCol w:w="1021"/>
        <w:gridCol w:w="1017"/>
      </w:tblGrid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983AEC" w:rsidRPr="005D29F6" w:rsidTr="00A52939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sz w:val="20"/>
                <w:szCs w:val="20"/>
              </w:rPr>
              <w:t>Оценка целесообразности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Вывод о соответствии налоговых льгот цели 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Вывод о востребованности налоговых льгот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муниципальной программы и (или)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невостребованности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льготы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983AEC" w:rsidRPr="005D29F6" w:rsidTr="00A52939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показателя (индикатора)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налоговых льгот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Альтернативный механизм достижения цели: 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бюджета муниципального образования);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расходов бюджета муниципального образования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прироста показателя (индикатора)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применения альтернативного механизма достижения цели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Вывод о наличии или об отсутствии более результативных (менее затратных) для 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муниципального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образования альтернативных механизмов достижения целей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(льгота эффективна/неэффективна)</w:t>
            </w:r>
          </w:p>
        </w:tc>
      </w:tr>
      <w:tr w:rsidR="00983AEC" w:rsidRPr="005D29F6" w:rsidTr="00A52939">
        <w:tc>
          <w:tcPr>
            <w:tcW w:w="37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Приложение 4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к Порядку формирования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перечня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и оценки налоговых расходов</w:t>
      </w:r>
    </w:p>
    <w:p w:rsidR="00983AEC" w:rsidRPr="005D29F6" w:rsidRDefault="00983AEC" w:rsidP="00CE118C">
      <w:pPr>
        <w:widowControl w:val="0"/>
        <w:autoSpaceDE w:val="0"/>
        <w:autoSpaceDN w:val="0"/>
        <w:adjustRightInd w:val="0"/>
        <w:spacing w:after="0" w:line="240" w:lineRule="auto"/>
        <w:ind w:firstLine="5528"/>
        <w:jc w:val="right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Оценка эффективности планируемой к установлению налоговой льготы</w:t>
      </w:r>
    </w:p>
    <w:p w:rsidR="00983AEC" w:rsidRPr="005D29F6" w:rsidRDefault="00983AEC" w:rsidP="00983A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____________________________________________________________________наименование куратора налогового расхода муниципального образования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____________________________________________________________________период, на который устанавливается налоговая льгота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____________________________________________________________________период, за который проводится оценка эффективности налоговой льготы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983AEC" w:rsidRPr="005D29F6" w:rsidRDefault="00983AEC" w:rsidP="00983A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3984"/>
        <w:gridCol w:w="1267"/>
        <w:gridCol w:w="1132"/>
      </w:tblGrid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налоговых расходов (налоговых льгот)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983AEC" w:rsidRPr="005D29F6" w:rsidTr="00CE118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sz w:val="20"/>
                <w:szCs w:val="20"/>
              </w:rPr>
              <w:t>Оценка целесообразности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 в целях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Вывод о соответствии налоговых льгот цели 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Вывод о востребованности налоговых льгот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Вывод о целесообразности налоговой льготы, планируемой к установлению</w:t>
            </w:r>
          </w:p>
        </w:tc>
      </w:tr>
      <w:tr w:rsidR="00983AEC" w:rsidRPr="005D29F6" w:rsidTr="00CE118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результативности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Прогнозируемое значение показателя (индикатора) по состоянию на конец 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оцениваемого периода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Прирост показателя (индикатора)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 за оцениваемый период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Прирост показателя на 1 руб. налоговых расходов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Альтернативный механизм достижения цели: 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бюджета муниципального образования);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совершенствования нормативного </w:t>
            </w: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прироста показателя (индикатора) за </w:t>
            </w:r>
            <w:proofErr w:type="spell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применения альтернативного механизма достижения цели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за оцениваемый период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01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Вывод о наличии или об отсутствии более результативных (менее затратных) для бюджета муниципального </w:t>
            </w:r>
            <w:proofErr w:type="gramStart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образования альтернативных механизмов достижения целей</w:t>
            </w:r>
            <w:proofErr w:type="gramEnd"/>
            <w:r w:rsidRPr="005D2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Вывод о результативности налоговой льготы, планируемой к установлению</w:t>
            </w:r>
          </w:p>
        </w:tc>
      </w:tr>
      <w:tr w:rsidR="00983AEC" w:rsidRPr="005D29F6" w:rsidTr="00CE118C">
        <w:tc>
          <w:tcPr>
            <w:tcW w:w="352" w:type="pct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648" w:type="pct"/>
            <w:gridSpan w:val="3"/>
            <w:tcMar>
              <w:top w:w="28" w:type="dxa"/>
              <w:bottom w:w="28" w:type="dxa"/>
            </w:tcMar>
          </w:tcPr>
          <w:p w:rsidR="00983AEC" w:rsidRPr="005D29F6" w:rsidRDefault="00983AEC" w:rsidP="00A52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983AEC" w:rsidRPr="005D29F6" w:rsidRDefault="00983AEC" w:rsidP="00983A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CE118C" w:rsidRDefault="00983AEC" w:rsidP="00983AE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0C40E808" wp14:editId="311237D3">
            <wp:extent cx="628650" cy="1038225"/>
            <wp:effectExtent l="0" t="0" r="0" b="9525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EC" w:rsidRPr="00CE118C" w:rsidRDefault="00983AEC" w:rsidP="00983AE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 АДМИНИСТРАЦИЕЗ</w:t>
      </w:r>
    </w:p>
    <w:p w:rsidR="00983AEC" w:rsidRPr="00CE118C" w:rsidRDefault="00983AEC" w:rsidP="00983AE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«ШАМАРДАНОВСКОЕ»</w:t>
      </w:r>
    </w:p>
    <w:p w:rsidR="00983AEC" w:rsidRPr="005D29F6" w:rsidRDefault="00983AEC" w:rsidP="00983AE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D29F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5D29F6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E118C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28 сентября  2020 года                                                                     №15</w:t>
      </w: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Об отмене  особого противопожарного режима </w:t>
      </w: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на территории муниципального образования «Шамардановское» 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CE11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5D29F6">
        <w:rPr>
          <w:rFonts w:ascii="Times New Roman" w:hAnsi="Times New Roman" w:cs="Times New Roman"/>
          <w:color w:val="333333"/>
          <w:sz w:val="20"/>
          <w:szCs w:val="20"/>
        </w:rPr>
        <w:t xml:space="preserve">В связи со стабилизацией пожарной обстановки и уменьшением класса пожарной опасности в  лесах на территории </w:t>
      </w: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 «Шамардановское»</w:t>
      </w:r>
      <w:r w:rsidRPr="005D29F6">
        <w:rPr>
          <w:rFonts w:ascii="Times New Roman" w:hAnsi="Times New Roman" w:cs="Times New Roman"/>
          <w:color w:val="333333"/>
          <w:sz w:val="20"/>
          <w:szCs w:val="20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 «Шамардановское»</w:t>
      </w:r>
      <w:r w:rsidRPr="005D29F6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</w:p>
    <w:p w:rsidR="00983AEC" w:rsidRPr="005D29F6" w:rsidRDefault="00983AEC" w:rsidP="00CE11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</w:t>
      </w:r>
      <w:r w:rsidRPr="005D29F6">
        <w:rPr>
          <w:rFonts w:ascii="Times New Roman" w:hAnsi="Times New Roman" w:cs="Times New Roman"/>
          <w:b/>
          <w:color w:val="333333"/>
          <w:sz w:val="20"/>
          <w:szCs w:val="20"/>
        </w:rPr>
        <w:t>ПОСТАНОВЛЯЕТ:</w:t>
      </w:r>
    </w:p>
    <w:p w:rsidR="00983AEC" w:rsidRPr="005D29F6" w:rsidRDefault="00983AEC" w:rsidP="00CE118C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5D29F6">
        <w:rPr>
          <w:color w:val="333333"/>
          <w:sz w:val="20"/>
          <w:szCs w:val="20"/>
        </w:rPr>
        <w:t xml:space="preserve">1. Отменить с 28.09.2020 года на территории  поселения </w:t>
      </w:r>
      <w:r w:rsidRPr="005D29F6">
        <w:rPr>
          <w:sz w:val="20"/>
          <w:szCs w:val="20"/>
        </w:rPr>
        <w:t xml:space="preserve">муниципального образования «Шамардановское» </w:t>
      </w:r>
      <w:r w:rsidRPr="005D29F6">
        <w:rPr>
          <w:color w:val="333333"/>
          <w:sz w:val="20"/>
          <w:szCs w:val="20"/>
        </w:rPr>
        <w:t>особый противопожарный режим.</w:t>
      </w:r>
    </w:p>
    <w:p w:rsidR="00983AEC" w:rsidRPr="005D29F6" w:rsidRDefault="00983AEC" w:rsidP="00CE118C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5D29F6">
        <w:rPr>
          <w:color w:val="333333"/>
          <w:sz w:val="20"/>
          <w:szCs w:val="20"/>
        </w:rPr>
        <w:t xml:space="preserve">2. Постановление Администрации </w:t>
      </w:r>
      <w:r w:rsidRPr="005D29F6">
        <w:rPr>
          <w:sz w:val="20"/>
          <w:szCs w:val="20"/>
        </w:rPr>
        <w:t xml:space="preserve">муниципального образования «Шамардановское» </w:t>
      </w:r>
      <w:r w:rsidRPr="005D29F6">
        <w:rPr>
          <w:color w:val="333333"/>
          <w:sz w:val="20"/>
          <w:szCs w:val="20"/>
        </w:rPr>
        <w:t xml:space="preserve">от 10.04.2020 г. №9  "Об установлении особого противопожарного режима на территории </w:t>
      </w:r>
      <w:r w:rsidRPr="005D29F6">
        <w:rPr>
          <w:sz w:val="20"/>
          <w:szCs w:val="20"/>
        </w:rPr>
        <w:t xml:space="preserve">муниципального образования «Шамардановское» </w:t>
      </w:r>
      <w:r w:rsidRPr="005D29F6">
        <w:rPr>
          <w:color w:val="333333"/>
          <w:sz w:val="20"/>
          <w:szCs w:val="20"/>
        </w:rPr>
        <w:t>считать утратившим силу.</w:t>
      </w:r>
    </w:p>
    <w:p w:rsidR="00983AEC" w:rsidRPr="005D29F6" w:rsidRDefault="00983AEC" w:rsidP="00CE118C">
      <w:pPr>
        <w:pStyle w:val="stylet3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5D29F6">
        <w:rPr>
          <w:color w:val="333333"/>
          <w:sz w:val="20"/>
          <w:szCs w:val="20"/>
        </w:rPr>
        <w:t>3. Настоящее Постановление опубликовать в Вестнике.</w:t>
      </w:r>
    </w:p>
    <w:p w:rsidR="00983AEC" w:rsidRPr="005D29F6" w:rsidRDefault="00983AEC" w:rsidP="00CE118C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29F6">
        <w:rPr>
          <w:sz w:val="20"/>
          <w:szCs w:val="20"/>
        </w:rPr>
        <w:lastRenderedPageBreak/>
        <w:t xml:space="preserve">4. </w:t>
      </w:r>
      <w:proofErr w:type="gramStart"/>
      <w:r w:rsidRPr="005D29F6">
        <w:rPr>
          <w:sz w:val="20"/>
          <w:szCs w:val="20"/>
        </w:rPr>
        <w:t>Контроль за</w:t>
      </w:r>
      <w:proofErr w:type="gramEnd"/>
      <w:r w:rsidRPr="005D29F6">
        <w:rPr>
          <w:sz w:val="20"/>
          <w:szCs w:val="20"/>
        </w:rPr>
        <w:t xml:space="preserve"> выполнением настоящего Постановления возложить на  Главу Администрации муниципального образования «Шамардановское».</w:t>
      </w:r>
    </w:p>
    <w:p w:rsidR="00983AEC" w:rsidRPr="005D29F6" w:rsidRDefault="00983AEC" w:rsidP="00CE118C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983AEC" w:rsidRPr="005D29F6" w:rsidRDefault="00983AEC" w:rsidP="00CE118C">
      <w:pPr>
        <w:pStyle w:val="stylet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29F6">
        <w:rPr>
          <w:sz w:val="20"/>
          <w:szCs w:val="20"/>
        </w:rPr>
        <w:t xml:space="preserve"> </w:t>
      </w:r>
    </w:p>
    <w:p w:rsidR="00983AEC" w:rsidRPr="005D29F6" w:rsidRDefault="00983AEC" w:rsidP="00CE118C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sz w:val="20"/>
          <w:szCs w:val="20"/>
        </w:rPr>
      </w:pPr>
      <w:r w:rsidRPr="005D29F6">
        <w:rPr>
          <w:color w:val="333333"/>
          <w:sz w:val="20"/>
          <w:szCs w:val="20"/>
        </w:rPr>
        <w:t xml:space="preserve">Глава </w:t>
      </w:r>
      <w:r w:rsidRPr="005D29F6">
        <w:rPr>
          <w:sz w:val="20"/>
          <w:szCs w:val="20"/>
        </w:rPr>
        <w:t>муниципального образования</w:t>
      </w:r>
    </w:p>
    <w:p w:rsidR="00983AEC" w:rsidRPr="005D29F6" w:rsidRDefault="00983AEC" w:rsidP="00CE118C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  <w:rPr>
          <w:sz w:val="20"/>
          <w:szCs w:val="20"/>
        </w:rPr>
      </w:pPr>
      <w:r w:rsidRPr="005D29F6">
        <w:rPr>
          <w:color w:val="333333"/>
          <w:sz w:val="20"/>
          <w:szCs w:val="20"/>
        </w:rPr>
        <w:t xml:space="preserve"> «Шамардановское»                                                                           </w:t>
      </w:r>
      <w:proofErr w:type="spellStart"/>
      <w:r w:rsidRPr="005D29F6">
        <w:rPr>
          <w:color w:val="333333"/>
          <w:sz w:val="20"/>
          <w:szCs w:val="20"/>
        </w:rPr>
        <w:t>Н.В.Егорова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983AEC" w:rsidRPr="005D29F6" w:rsidTr="00A52939">
        <w:tc>
          <w:tcPr>
            <w:tcW w:w="9853" w:type="dxa"/>
          </w:tcPr>
          <w:p w:rsidR="00983AEC" w:rsidRPr="005D29F6" w:rsidRDefault="00983AEC" w:rsidP="00A52939">
            <w:pPr>
              <w:tabs>
                <w:tab w:val="left" w:pos="58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AEC" w:rsidRPr="005D29F6" w:rsidRDefault="008D4963" w:rsidP="008D4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983AEC" w:rsidRPr="005D29F6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EB5C2D" wp14:editId="0B3C046A">
                  <wp:extent cx="619125" cy="990600"/>
                  <wp:effectExtent l="0" t="0" r="9525" b="0"/>
                  <wp:docPr id="10" name="Рисунок 10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AEC" w:rsidRPr="00CE118C" w:rsidRDefault="00983AEC" w:rsidP="00983AEC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983AEC" w:rsidRPr="00CE118C" w:rsidRDefault="00983AEC" w:rsidP="00983AE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18C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АДМИНИСТРАЦИЕЗ»</w:t>
      </w:r>
    </w:p>
    <w:p w:rsidR="00983AEC" w:rsidRPr="00CE118C" w:rsidRDefault="00983AEC" w:rsidP="00983AEC">
      <w:pPr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983AEC" w:rsidRPr="005D29F6" w:rsidRDefault="00983AEC" w:rsidP="00CE11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 xml:space="preserve">ПОСТАНОВЛЕНИЕ    </w:t>
      </w:r>
    </w:p>
    <w:p w:rsidR="00983AEC" w:rsidRPr="005D29F6" w:rsidRDefault="00983AEC" w:rsidP="00CE11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02 ноября  2020 года                                                                             №20</w:t>
      </w: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9F6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983AEC" w:rsidRPr="005D29F6" w:rsidRDefault="00983AEC" w:rsidP="00CE11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CE11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3AEC" w:rsidRPr="005D29F6" w:rsidRDefault="00983AEC" w:rsidP="00CE1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отчета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об исполнении бюджета</w:t>
      </w:r>
    </w:p>
    <w:p w:rsidR="00983AEC" w:rsidRPr="005D29F6" w:rsidRDefault="00983AEC" w:rsidP="00CE1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муниципального образования «Шамардановское»</w:t>
      </w:r>
    </w:p>
    <w:p w:rsidR="00983AEC" w:rsidRPr="005D29F6" w:rsidRDefault="00983AEC" w:rsidP="00CE1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за 9 месяцев 2020 года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           В соответствии со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статьей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    1. Утвердить прилагаемый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об исполнении бюджета муниципального образования «Шамардановское» за 9 месяцев 2020 года по общему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объему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поступления доходов в сумме 2837,9 тыс. рублей, в том числе по налоговым и неналоговым доходам в сумме 421,5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; по безвозмездным поступлениям в сумме 2416,4 тыс. рублей; по расходам в сумме 2352,4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с превышением доходов над расходами в сумме 485,5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согласно приложениям.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     2.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Отчет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 xml:space="preserve"> об исполнении бюджета муниципального образования «Шамардановское» за 9 месяцев 2020 года направить в Совет депутатов муниципального образования «Шамардановское».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Глава муниципального образования                                         Н.В. Егорова</w:t>
      </w: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8D4963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66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992"/>
        <w:gridCol w:w="607"/>
        <w:gridCol w:w="669"/>
        <w:gridCol w:w="709"/>
        <w:gridCol w:w="851"/>
      </w:tblGrid>
      <w:tr w:rsidR="00983AEC" w:rsidRPr="005D29F6" w:rsidTr="008D4963"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"Шамардановское"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от__ ________ 2020 года  №_____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8D49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276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302"/>
        </w:trPr>
        <w:tc>
          <w:tcPr>
            <w:tcW w:w="6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исполнении бюджета по целевым статьям и видам расходов МО</w:t>
            </w:r>
          </w:p>
        </w:tc>
      </w:tr>
      <w:tr w:rsidR="00983AEC" w:rsidRPr="005D29F6" w:rsidTr="008D4963">
        <w:trPr>
          <w:trHeight w:val="290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"Шамардановское"   за 9 месяцев 2020 года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22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3AEC" w:rsidRPr="005D29F6" w:rsidTr="008D4963">
        <w:trPr>
          <w:trHeight w:val="13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Уточнённый план на 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на 01.10.2020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уточнённому плану</w:t>
            </w:r>
          </w:p>
        </w:tc>
      </w:tr>
      <w:tr w:rsidR="00983AEC" w:rsidRPr="005D29F6" w:rsidTr="008D4963">
        <w:trPr>
          <w:trHeight w:val="379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379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ПП "Создание благоприятных условий для привлечения </w:t>
            </w: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инвестиций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0550000000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379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Прединвестиционная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 инвестиционных проектов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0550100000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749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Прединвестиционная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0550160280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0550160280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3 507,6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</w:t>
            </w:r>
          </w:p>
        </w:tc>
      </w:tr>
      <w:tr w:rsidR="00983AEC" w:rsidRPr="005D29F6" w:rsidTr="008D4963">
        <w:trPr>
          <w:trHeight w:val="56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983AEC" w:rsidRPr="005D29F6" w:rsidTr="008D4963">
        <w:trPr>
          <w:trHeight w:val="39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</w:tr>
      <w:tr w:rsidR="00983AEC" w:rsidRPr="005D29F6" w:rsidTr="008D4963">
        <w:trPr>
          <w:trHeight w:val="59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59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61,7</w:t>
            </w:r>
          </w:p>
        </w:tc>
      </w:tr>
      <w:tr w:rsidR="00983AEC" w:rsidRPr="005D29F6" w:rsidTr="008D4963">
        <w:trPr>
          <w:trHeight w:val="39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983AEC" w:rsidRPr="005D29F6" w:rsidTr="008D4963">
        <w:trPr>
          <w:trHeight w:val="39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</w:tr>
      <w:tr w:rsidR="00983AEC" w:rsidRPr="005D29F6" w:rsidTr="008D4963">
        <w:trPr>
          <w:trHeight w:val="59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1 247,4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1 029,4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983AEC" w:rsidRPr="005D29F6" w:rsidTr="008D4963">
        <w:trPr>
          <w:trHeight w:val="39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</w:tr>
      <w:tr w:rsidR="00983AEC" w:rsidRPr="005D29F6" w:rsidTr="008D4963">
        <w:trPr>
          <w:trHeight w:val="59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983AEC" w:rsidRPr="005D29F6" w:rsidTr="008D4963">
        <w:trPr>
          <w:trHeight w:val="39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83AEC" w:rsidRPr="005D29F6" w:rsidTr="008D4963">
        <w:trPr>
          <w:trHeight w:val="379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93,1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983AEC" w:rsidRPr="005D29F6" w:rsidTr="008D4963">
        <w:trPr>
          <w:trHeight w:val="56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990006150</w:t>
            </w: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83AEC" w:rsidRPr="005D29F6" w:rsidTr="008D4963">
        <w:trPr>
          <w:trHeight w:val="379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первичных мер пожарной безопасности в границах </w:t>
            </w:r>
            <w:proofErr w:type="spellStart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населенных</w:t>
            </w:r>
            <w:proofErr w:type="spellEnd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24,7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</w:tr>
      <w:tr w:rsidR="00983AEC" w:rsidRPr="005D29F6" w:rsidTr="008D4963">
        <w:trPr>
          <w:trHeight w:val="56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9900400000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83AEC" w:rsidRPr="005D29F6" w:rsidTr="008D4963">
        <w:trPr>
          <w:trHeight w:val="566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Резервные фонды исполнительных </w:t>
            </w:r>
            <w:proofErr w:type="gramStart"/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органов  государственной власти </w:t>
            </w: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9900400310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83AEC" w:rsidRPr="005D29F6" w:rsidTr="008D4963">
        <w:trPr>
          <w:trHeight w:val="250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9900400310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83AEC" w:rsidRPr="005D29F6" w:rsidTr="008D4963">
        <w:trPr>
          <w:trHeight w:val="262"/>
        </w:trPr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3 509,2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29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3AEC" w:rsidRPr="005D29F6" w:rsidRDefault="00983AEC" w:rsidP="00A52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83AEC" w:rsidRPr="005D29F6" w:rsidRDefault="00983AEC" w:rsidP="00983AE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0"/>
          <w:szCs w:val="20"/>
        </w:rPr>
      </w:pPr>
    </w:p>
    <w:p w:rsidR="00983AEC" w:rsidRPr="005D29F6" w:rsidRDefault="00983AEC" w:rsidP="00983AEC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0"/>
          <w:szCs w:val="20"/>
        </w:rPr>
      </w:pPr>
    </w:p>
    <w:p w:rsidR="00983AEC" w:rsidRPr="005D29F6" w:rsidRDefault="00983AEC" w:rsidP="00983AEC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0"/>
          <w:szCs w:val="20"/>
        </w:rPr>
      </w:pPr>
    </w:p>
    <w:p w:rsidR="00983AEC" w:rsidRPr="005D29F6" w:rsidRDefault="00983AEC" w:rsidP="00983AEC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0"/>
          <w:szCs w:val="20"/>
        </w:rPr>
      </w:pPr>
    </w:p>
    <w:p w:rsidR="00983AEC" w:rsidRPr="005D29F6" w:rsidRDefault="00983AEC" w:rsidP="00983AEC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0"/>
          <w:szCs w:val="20"/>
        </w:rPr>
      </w:pPr>
    </w:p>
    <w:p w:rsidR="00983AEC" w:rsidRPr="005D29F6" w:rsidRDefault="00983AEC" w:rsidP="00983AEC">
      <w:pPr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83AEC" w:rsidRPr="005D29F6" w:rsidRDefault="00983AEC" w:rsidP="00983AEC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>, д.5</w:t>
      </w: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телефон/ факс 6-72-24</w:t>
      </w: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Тираж 5 экз.</w:t>
      </w: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983AEC" w:rsidRPr="005D29F6" w:rsidRDefault="00983AEC" w:rsidP="00983A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D29F6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5D29F6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D29F6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5D29F6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5D29F6">
        <w:rPr>
          <w:rFonts w:ascii="Times New Roman" w:hAnsi="Times New Roman" w:cs="Times New Roman"/>
          <w:sz w:val="20"/>
          <w:szCs w:val="20"/>
        </w:rPr>
        <w:t>, д.5</w:t>
      </w:r>
    </w:p>
    <w:p w:rsidR="001410B8" w:rsidRPr="005D29F6" w:rsidRDefault="001410B8">
      <w:pPr>
        <w:rPr>
          <w:rFonts w:ascii="Times New Roman" w:hAnsi="Times New Roman" w:cs="Times New Roman"/>
          <w:sz w:val="20"/>
          <w:szCs w:val="20"/>
        </w:rPr>
      </w:pPr>
    </w:p>
    <w:sectPr w:rsidR="001410B8" w:rsidRPr="005D29F6" w:rsidSect="00A52939">
      <w:footerReference w:type="default" r:id="rId84"/>
      <w:pgSz w:w="8419" w:h="11906" w:orient="landscape"/>
      <w:pgMar w:top="851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39" w:rsidRDefault="00A52939">
      <w:pPr>
        <w:spacing w:after="0" w:line="240" w:lineRule="auto"/>
      </w:pPr>
      <w:r>
        <w:separator/>
      </w:r>
    </w:p>
  </w:endnote>
  <w:endnote w:type="continuationSeparator" w:id="0">
    <w:p w:rsidR="00A52939" w:rsidRDefault="00A5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289083"/>
      <w:docPartObj>
        <w:docPartGallery w:val="Page Numbers (Bottom of Page)"/>
        <w:docPartUnique/>
      </w:docPartObj>
    </w:sdtPr>
    <w:sdtContent>
      <w:p w:rsidR="00A13EF8" w:rsidRDefault="00A13EF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B15">
          <w:rPr>
            <w:noProof/>
          </w:rPr>
          <w:t>1</w:t>
        </w:r>
        <w:r>
          <w:fldChar w:fldCharType="end"/>
        </w:r>
      </w:p>
    </w:sdtContent>
  </w:sdt>
  <w:p w:rsidR="00A13EF8" w:rsidRDefault="00A13E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680102"/>
      <w:docPartObj>
        <w:docPartGallery w:val="Page Numbers (Bottom of Page)"/>
        <w:docPartUnique/>
      </w:docPartObj>
    </w:sdtPr>
    <w:sdtContent>
      <w:p w:rsidR="00A52939" w:rsidRDefault="00A5293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B15">
          <w:rPr>
            <w:noProof/>
          </w:rPr>
          <w:t>22</w:t>
        </w:r>
        <w:r>
          <w:fldChar w:fldCharType="end"/>
        </w:r>
      </w:p>
    </w:sdtContent>
  </w:sdt>
  <w:p w:rsidR="00A52939" w:rsidRDefault="00A529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39" w:rsidRDefault="00A52939">
      <w:pPr>
        <w:spacing w:after="0" w:line="240" w:lineRule="auto"/>
      </w:pPr>
      <w:r>
        <w:separator/>
      </w:r>
    </w:p>
  </w:footnote>
  <w:footnote w:type="continuationSeparator" w:id="0">
    <w:p w:rsidR="00A52939" w:rsidRDefault="00A5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39" w:rsidRDefault="00A5293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A7B15">
      <w:rPr>
        <w:noProof/>
      </w:rPr>
      <w:t>2</w:t>
    </w:r>
    <w:r>
      <w:rPr>
        <w:noProof/>
      </w:rPr>
      <w:fldChar w:fldCharType="end"/>
    </w:r>
  </w:p>
  <w:p w:rsidR="00A52939" w:rsidRDefault="00A52939">
    <w:pPr>
      <w:pStyle w:val="ac"/>
    </w:pPr>
  </w:p>
  <w:p w:rsidR="00A52939" w:rsidRDefault="00A529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39" w:rsidRDefault="00A52939">
    <w:pPr>
      <w:pStyle w:val="ac"/>
      <w:jc w:val="center"/>
    </w:pPr>
  </w:p>
  <w:p w:rsidR="00A52939" w:rsidRDefault="00A5293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75501"/>
    <w:multiLevelType w:val="multilevel"/>
    <w:tmpl w:val="A028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E39AF"/>
    <w:multiLevelType w:val="singleLevel"/>
    <w:tmpl w:val="7E1ECFFA"/>
    <w:lvl w:ilvl="0">
      <w:start w:val="1"/>
      <w:numFmt w:val="decimal"/>
      <w:lvlText w:val="2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">
    <w:nsid w:val="1B373E3D"/>
    <w:multiLevelType w:val="hybridMultilevel"/>
    <w:tmpl w:val="3CD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671D"/>
    <w:multiLevelType w:val="singleLevel"/>
    <w:tmpl w:val="3DCC153E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5">
    <w:nsid w:val="352500E4"/>
    <w:multiLevelType w:val="hybridMultilevel"/>
    <w:tmpl w:val="3774EBC2"/>
    <w:lvl w:ilvl="0" w:tplc="B106DE78">
      <w:start w:val="1"/>
      <w:numFmt w:val="decimal"/>
      <w:lvlText w:val="%1."/>
      <w:lvlJc w:val="left"/>
      <w:pPr>
        <w:ind w:left="3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1CA6A1B"/>
    <w:multiLevelType w:val="singleLevel"/>
    <w:tmpl w:val="9DDEBAEC"/>
    <w:lvl w:ilvl="0">
      <w:start w:val="4"/>
      <w:numFmt w:val="decimal"/>
      <w:lvlText w:val="2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5C707E1E"/>
    <w:multiLevelType w:val="multilevel"/>
    <w:tmpl w:val="250824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0">
    <w:nsid w:val="78301ACB"/>
    <w:multiLevelType w:val="singleLevel"/>
    <w:tmpl w:val="4198D5E4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C5"/>
    <w:rsid w:val="00021355"/>
    <w:rsid w:val="000E024D"/>
    <w:rsid w:val="001410B8"/>
    <w:rsid w:val="004354CE"/>
    <w:rsid w:val="00595213"/>
    <w:rsid w:val="005D29F6"/>
    <w:rsid w:val="007A7B15"/>
    <w:rsid w:val="008D4963"/>
    <w:rsid w:val="00983AEC"/>
    <w:rsid w:val="00997DF9"/>
    <w:rsid w:val="00A13EF8"/>
    <w:rsid w:val="00A52939"/>
    <w:rsid w:val="00B22BC5"/>
    <w:rsid w:val="00CE118C"/>
    <w:rsid w:val="00E1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EC"/>
  </w:style>
  <w:style w:type="paragraph" w:styleId="1">
    <w:name w:val="heading 1"/>
    <w:basedOn w:val="a"/>
    <w:next w:val="a"/>
    <w:link w:val="10"/>
    <w:uiPriority w:val="9"/>
    <w:qFormat/>
    <w:rsid w:val="00983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3AE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983AEC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983AEC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83AEC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83AEC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83AEC"/>
    <w:rPr>
      <w:rFonts w:ascii="Arial" w:eastAsia="Lucida Sans Unicode" w:hAnsi="Arial" w:cs="Times New Roman"/>
      <w:kern w:val="1"/>
      <w:sz w:val="24"/>
      <w:szCs w:val="24"/>
    </w:rPr>
  </w:style>
  <w:style w:type="paragraph" w:styleId="a3">
    <w:name w:val="No Spacing"/>
    <w:link w:val="a4"/>
    <w:uiPriority w:val="1"/>
    <w:qFormat/>
    <w:rsid w:val="00983AEC"/>
    <w:pPr>
      <w:spacing w:after="0" w:line="240" w:lineRule="auto"/>
    </w:pPr>
  </w:style>
  <w:style w:type="paragraph" w:customStyle="1" w:styleId="ConsPlusNonformat">
    <w:name w:val="ConsPlusNonformat"/>
    <w:rsid w:val="00983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9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3A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83A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83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unhideWhenUsed/>
    <w:rsid w:val="0098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3AEC"/>
  </w:style>
  <w:style w:type="paragraph" w:styleId="ae">
    <w:name w:val="footer"/>
    <w:basedOn w:val="a"/>
    <w:link w:val="af"/>
    <w:uiPriority w:val="99"/>
    <w:unhideWhenUsed/>
    <w:rsid w:val="009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3AEC"/>
  </w:style>
  <w:style w:type="character" w:styleId="af0">
    <w:name w:val="Hyperlink"/>
    <w:uiPriority w:val="99"/>
    <w:unhideWhenUsed/>
    <w:rsid w:val="00983AEC"/>
    <w:rPr>
      <w:color w:val="0000FF"/>
      <w:u w:val="single"/>
    </w:rPr>
  </w:style>
  <w:style w:type="paragraph" w:customStyle="1" w:styleId="ConsPlusTitle">
    <w:name w:val="ConsPlusTitle"/>
    <w:rsid w:val="00983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983AEC"/>
    <w:rPr>
      <w:b/>
      <w:bCs/>
    </w:rPr>
  </w:style>
  <w:style w:type="paragraph" w:styleId="af2">
    <w:name w:val="Body Text"/>
    <w:basedOn w:val="a"/>
    <w:link w:val="af3"/>
    <w:rsid w:val="00983A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8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983A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8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983A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7">
    <w:name w:val="Название Знак"/>
    <w:basedOn w:val="a0"/>
    <w:link w:val="af6"/>
    <w:rsid w:val="00983AE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83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3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83AEC"/>
  </w:style>
  <w:style w:type="paragraph" w:customStyle="1" w:styleId="11">
    <w:name w:val="Обычный1"/>
    <w:rsid w:val="00983A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983AE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83A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3A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83AE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983AE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83AEC"/>
  </w:style>
  <w:style w:type="character" w:styleId="af8">
    <w:name w:val="page number"/>
    <w:basedOn w:val="a0"/>
    <w:rsid w:val="00983AEC"/>
  </w:style>
  <w:style w:type="character" w:customStyle="1" w:styleId="FontStyle47">
    <w:name w:val="Font Style47"/>
    <w:rsid w:val="00983AE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83AEC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бычный (веб) Знак"/>
    <w:link w:val="aa"/>
    <w:uiPriority w:val="99"/>
    <w:locked/>
    <w:rsid w:val="0098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83AEC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983AE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98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983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983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83A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locked/>
    <w:rsid w:val="0098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983AE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983A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uiPriority w:val="99"/>
    <w:rsid w:val="00983A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983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3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983AEC"/>
  </w:style>
  <w:style w:type="character" w:customStyle="1" w:styleId="15">
    <w:name w:val="Заголовок №1_"/>
    <w:basedOn w:val="a0"/>
    <w:link w:val="110"/>
    <w:uiPriority w:val="99"/>
    <w:locked/>
    <w:rsid w:val="00983AEC"/>
    <w:rPr>
      <w:rFonts w:ascii="Times New Roman" w:hAnsi="Times New Roman"/>
      <w:shd w:val="clear" w:color="auto" w:fill="FFFFFF"/>
    </w:rPr>
  </w:style>
  <w:style w:type="character" w:customStyle="1" w:styleId="12pt">
    <w:name w:val="Заголовок №1 + Интервал 2 pt"/>
    <w:basedOn w:val="15"/>
    <w:uiPriority w:val="99"/>
    <w:rsid w:val="00983AEC"/>
    <w:rPr>
      <w:rFonts w:ascii="Times New Roman" w:hAnsi="Times New Roman"/>
      <w:spacing w:val="40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983AEC"/>
    <w:pPr>
      <w:shd w:val="clear" w:color="auto" w:fill="FFFFFF"/>
      <w:spacing w:before="1800" w:after="60" w:line="240" w:lineRule="atLeast"/>
      <w:outlineLvl w:val="0"/>
    </w:pPr>
    <w:rPr>
      <w:rFonts w:ascii="Times New Roman" w:hAnsi="Times New Roman"/>
    </w:rPr>
  </w:style>
  <w:style w:type="character" w:customStyle="1" w:styleId="16">
    <w:name w:val="Название Знак1"/>
    <w:basedOn w:val="a0"/>
    <w:locked/>
    <w:rsid w:val="00983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Гипертекстовая ссылка"/>
    <w:rsid w:val="00983AEC"/>
    <w:rPr>
      <w:b/>
      <w:bCs/>
      <w:color w:val="008000"/>
      <w:sz w:val="18"/>
      <w:szCs w:val="18"/>
      <w:u w:val="single"/>
    </w:rPr>
  </w:style>
  <w:style w:type="character" w:customStyle="1" w:styleId="26">
    <w:name w:val="Основной текст (2)_"/>
    <w:basedOn w:val="a0"/>
    <w:link w:val="27"/>
    <w:rsid w:val="00983AE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17"/>
    <w:rsid w:val="00983A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83AEC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7">
    <w:name w:val="Основной текст1"/>
    <w:basedOn w:val="a"/>
    <w:link w:val="afa"/>
    <w:rsid w:val="00983AEC"/>
    <w:pPr>
      <w:widowControl w:val="0"/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EC"/>
  </w:style>
  <w:style w:type="paragraph" w:styleId="1">
    <w:name w:val="heading 1"/>
    <w:basedOn w:val="a"/>
    <w:next w:val="a"/>
    <w:link w:val="10"/>
    <w:uiPriority w:val="9"/>
    <w:qFormat/>
    <w:rsid w:val="00983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3AE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983AEC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983AEC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83AEC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83AEC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83AEC"/>
    <w:rPr>
      <w:rFonts w:ascii="Arial" w:eastAsia="Lucida Sans Unicode" w:hAnsi="Arial" w:cs="Times New Roman"/>
      <w:kern w:val="1"/>
      <w:sz w:val="24"/>
      <w:szCs w:val="24"/>
    </w:rPr>
  </w:style>
  <w:style w:type="paragraph" w:styleId="a3">
    <w:name w:val="No Spacing"/>
    <w:link w:val="a4"/>
    <w:uiPriority w:val="1"/>
    <w:qFormat/>
    <w:rsid w:val="00983AEC"/>
    <w:pPr>
      <w:spacing w:after="0" w:line="240" w:lineRule="auto"/>
    </w:pPr>
  </w:style>
  <w:style w:type="paragraph" w:customStyle="1" w:styleId="ConsPlusNonformat">
    <w:name w:val="ConsPlusNonformat"/>
    <w:rsid w:val="00983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9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3A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3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83A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83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unhideWhenUsed/>
    <w:rsid w:val="00983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3AEC"/>
  </w:style>
  <w:style w:type="paragraph" w:styleId="ae">
    <w:name w:val="footer"/>
    <w:basedOn w:val="a"/>
    <w:link w:val="af"/>
    <w:uiPriority w:val="99"/>
    <w:unhideWhenUsed/>
    <w:rsid w:val="0098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3AEC"/>
  </w:style>
  <w:style w:type="character" w:styleId="af0">
    <w:name w:val="Hyperlink"/>
    <w:uiPriority w:val="99"/>
    <w:unhideWhenUsed/>
    <w:rsid w:val="00983AEC"/>
    <w:rPr>
      <w:color w:val="0000FF"/>
      <w:u w:val="single"/>
    </w:rPr>
  </w:style>
  <w:style w:type="paragraph" w:customStyle="1" w:styleId="ConsPlusTitle">
    <w:name w:val="ConsPlusTitle"/>
    <w:rsid w:val="00983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983AEC"/>
    <w:rPr>
      <w:b/>
      <w:bCs/>
    </w:rPr>
  </w:style>
  <w:style w:type="paragraph" w:styleId="af2">
    <w:name w:val="Body Text"/>
    <w:basedOn w:val="a"/>
    <w:link w:val="af3"/>
    <w:rsid w:val="00983A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8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983A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8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983A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7">
    <w:name w:val="Название Знак"/>
    <w:basedOn w:val="a0"/>
    <w:link w:val="af6"/>
    <w:rsid w:val="00983AE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983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83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83AEC"/>
  </w:style>
  <w:style w:type="paragraph" w:customStyle="1" w:styleId="11">
    <w:name w:val="Обычный1"/>
    <w:rsid w:val="00983A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983AEC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83A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3A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83AE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983AE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83AEC"/>
  </w:style>
  <w:style w:type="character" w:styleId="af8">
    <w:name w:val="page number"/>
    <w:basedOn w:val="a0"/>
    <w:rsid w:val="00983AEC"/>
  </w:style>
  <w:style w:type="character" w:customStyle="1" w:styleId="FontStyle47">
    <w:name w:val="Font Style47"/>
    <w:rsid w:val="00983AE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83AEC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бычный (веб) Знак"/>
    <w:link w:val="aa"/>
    <w:uiPriority w:val="99"/>
    <w:locked/>
    <w:rsid w:val="00983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83AEC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983AEC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98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983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983AE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83A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locked/>
    <w:rsid w:val="0098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983AE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983A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uiPriority w:val="99"/>
    <w:rsid w:val="00983A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983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83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8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983AEC"/>
  </w:style>
  <w:style w:type="character" w:customStyle="1" w:styleId="15">
    <w:name w:val="Заголовок №1_"/>
    <w:basedOn w:val="a0"/>
    <w:link w:val="110"/>
    <w:uiPriority w:val="99"/>
    <w:locked/>
    <w:rsid w:val="00983AEC"/>
    <w:rPr>
      <w:rFonts w:ascii="Times New Roman" w:hAnsi="Times New Roman"/>
      <w:shd w:val="clear" w:color="auto" w:fill="FFFFFF"/>
    </w:rPr>
  </w:style>
  <w:style w:type="character" w:customStyle="1" w:styleId="12pt">
    <w:name w:val="Заголовок №1 + Интервал 2 pt"/>
    <w:basedOn w:val="15"/>
    <w:uiPriority w:val="99"/>
    <w:rsid w:val="00983AEC"/>
    <w:rPr>
      <w:rFonts w:ascii="Times New Roman" w:hAnsi="Times New Roman"/>
      <w:spacing w:val="40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983AEC"/>
    <w:pPr>
      <w:shd w:val="clear" w:color="auto" w:fill="FFFFFF"/>
      <w:spacing w:before="1800" w:after="60" w:line="240" w:lineRule="atLeast"/>
      <w:outlineLvl w:val="0"/>
    </w:pPr>
    <w:rPr>
      <w:rFonts w:ascii="Times New Roman" w:hAnsi="Times New Roman"/>
    </w:rPr>
  </w:style>
  <w:style w:type="character" w:customStyle="1" w:styleId="16">
    <w:name w:val="Название Знак1"/>
    <w:basedOn w:val="a0"/>
    <w:locked/>
    <w:rsid w:val="00983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9">
    <w:name w:val="Гипертекстовая ссылка"/>
    <w:rsid w:val="00983AEC"/>
    <w:rPr>
      <w:b/>
      <w:bCs/>
      <w:color w:val="008000"/>
      <w:sz w:val="18"/>
      <w:szCs w:val="18"/>
      <w:u w:val="single"/>
    </w:rPr>
  </w:style>
  <w:style w:type="character" w:customStyle="1" w:styleId="26">
    <w:name w:val="Основной текст (2)_"/>
    <w:basedOn w:val="a0"/>
    <w:link w:val="27"/>
    <w:rsid w:val="00983AEC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17"/>
    <w:rsid w:val="00983A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983AEC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7">
    <w:name w:val="Основной текст1"/>
    <w:basedOn w:val="a"/>
    <w:link w:val="afa"/>
    <w:rsid w:val="00983AEC"/>
    <w:pPr>
      <w:widowControl w:val="0"/>
      <w:shd w:val="clear" w:color="auto" w:fill="FFFFFF"/>
      <w:spacing w:before="300" w:after="30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29BD7B004FF076F8570042F9885C3EF94B32FE15E365D3D3ECFD22ED90C779A58242832AN1l9G" TargetMode="External"/><Relationship Id="rId18" Type="http://schemas.openxmlformats.org/officeDocument/2006/relationships/hyperlink" Target="consultantplus://offline/ref=C429BD7B004FF076F8570042F9885C3EF94B32FE14E265D3D3ECFD22ED90C779A5824281221F46F5N7lDG" TargetMode="External"/><Relationship Id="rId26" Type="http://schemas.openxmlformats.org/officeDocument/2006/relationships/hyperlink" Target="consultantplus://offline/ref=C429BD7B004FF076F8570042F9885C3EF94B32FE14E265D3D3ECFD22ED90C779A582428625N1lAG" TargetMode="External"/><Relationship Id="rId39" Type="http://schemas.openxmlformats.org/officeDocument/2006/relationships/hyperlink" Target="consultantplus://offline/ref=296F25986C3AC3B625F2BEED122A7B6D270CB09C767A2AD7D37AAC1BB0VEeCE" TargetMode="External"/><Relationship Id="rId21" Type="http://schemas.openxmlformats.org/officeDocument/2006/relationships/hyperlink" Target="consultantplus://offline/ref=C429BD7B004FF076F8570042F9885C3EF94B32FE14E265D3D3ECFD22ED90C779A5824281221E43F6N7l7G" TargetMode="External"/><Relationship Id="rId34" Type="http://schemas.openxmlformats.org/officeDocument/2006/relationships/hyperlink" Target="consultantplus://offline/ref=7E9D13DD856657812341CF53350F06ABDE645FCA5936F092935BDF3659E4AD6EBC72733A75F38C03YDS1J" TargetMode="External"/><Relationship Id="rId42" Type="http://schemas.openxmlformats.org/officeDocument/2006/relationships/hyperlink" Target="consultantplus://offline/ref=296F25986C3AC3B625F2BEED122A7B6D270CB09C767A2AD7D37AAC1BB0VEeCE" TargetMode="External"/><Relationship Id="rId47" Type="http://schemas.openxmlformats.org/officeDocument/2006/relationships/hyperlink" Target="consultantplus://offline/ref=4B5E35A079CEA8F7DB48F999321083B2066CFE5CE69DADD739D6F4BBB3EB68633EBBB71514A392491D585C73A693CA8C203EA9183229075998E31E4Az4H3J" TargetMode="External"/><Relationship Id="rId50" Type="http://schemas.openxmlformats.org/officeDocument/2006/relationships/hyperlink" Target="consultantplus://offline/ref=4B5E35A079CEA8F7DB48F999321083B2066CFE5CE69DACD23ED3F4BBB3EB68633EBBB71514A392491D595974A693CA8C203EA9183229075998E31E4Az4H3J" TargetMode="External"/><Relationship Id="rId55" Type="http://schemas.openxmlformats.org/officeDocument/2006/relationships/hyperlink" Target="consultantplus://offline/ref=4B5E35A079CEA8F7DB48E794247CDDBA0666A757E09FAE816082F2ECECBB6E366CFBE94C55EE814819475A74ACz9H8J" TargetMode="External"/><Relationship Id="rId63" Type="http://schemas.openxmlformats.org/officeDocument/2006/relationships/hyperlink" Target="consultantplus://offline/ref=0D0883AAE83E16E7743839977E41F628806405E89CA6E7390C4F6547101D59A7597F4E091B1660DCC7BD05BBD30725B3FDA87D69EB80H9x5M" TargetMode="External"/><Relationship Id="rId68" Type="http://schemas.openxmlformats.org/officeDocument/2006/relationships/hyperlink" Target="consultantplus://offline/ref=0D0883AAE83E16E7743839977E41F628806405E89CA6E7390C4F6547101D59A7597F4E0A18146EDCC7BD05BBD30725B3FDA87D69EB80H9x5M" TargetMode="External"/><Relationship Id="rId76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84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D0883AAE83E16E7743839977E41F628806405E89CA6E7390C4F6547101D59A7597F4E091B1660DCC7BD05BBD30725B3FDA87D69EB80H9x5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Temp1_15-03-2017_10-40-45.zip\&#1055;&#1086;&#1083;&#1086;&#1078;&#1077;&#1085;&#1080;&#1077;%20&#1087;&#1086;%20&#1076;&#1086;&#1087;&#1083;&#1072;&#1090;&#1077;%20&#1082;%20&#1087;&#1077;&#1085;&#1089;&#1080;&#1080;%20&#1074;&#1099;&#1073;&#1086;&#1088;&#1085;&#1099;&#1093;&#1055;&#1072;&#1083;&#1072;&#1075;&#1072;&#1081;&#1089;&#1082;&#1086;&#1077;.doc" TargetMode="External"/><Relationship Id="rId29" Type="http://schemas.openxmlformats.org/officeDocument/2006/relationships/hyperlink" Target="consultantplus://offline/ref=8ABE21DDFEFEC353F4F819D2F98A198334AB90D74B31919183B6075953D5F22DE1939C6889C24BE487157B6EA5C88AAFAAE18BCF4FC43AD27F7DDA3CNCK8M" TargetMode="External"/><Relationship Id="rId11" Type="http://schemas.openxmlformats.org/officeDocument/2006/relationships/hyperlink" Target="consultantplus://offline/ref=C429BD7B004FF076F8570042F9885C3EF94B32FE15E365D3D3ECFD22ED90C779A58242832AN1l9G" TargetMode="External"/><Relationship Id="rId24" Type="http://schemas.openxmlformats.org/officeDocument/2006/relationships/hyperlink" Target="consultantplus://offline/ref=C429BD7B004FF076F8570042F9885C3EF94B32FE14E265D3D3ECFD22ED90C779A5824281221E42F1N7lDG" TargetMode="External"/><Relationship Id="rId32" Type="http://schemas.openxmlformats.org/officeDocument/2006/relationships/hyperlink" Target="file:///C:\Users\User\AppData\Local\Temp\Temp1_15-03-2017_10-40-45.zip\&#1055;&#1086;&#1083;&#1086;&#1078;&#1077;&#1085;&#1080;&#1077;%20&#1087;&#1086;%20&#1076;&#1086;&#1087;&#1083;&#1072;&#1090;&#1077;%20&#1082;%20&#1087;&#1077;&#1085;&#1089;&#1080;&#1080;%20&#1074;&#1099;&#1073;&#1086;&#1088;&#1085;&#1099;&#1093;&#1055;&#1072;&#1083;&#1072;&#1075;&#1072;&#1081;&#1089;&#1082;&#1086;&#1077;.doc" TargetMode="External"/><Relationship Id="rId37" Type="http://schemas.openxmlformats.org/officeDocument/2006/relationships/hyperlink" Target="consultantplus://offline/ref=296F25986C3AC3B625F2BEED122A7B6D270CB09C767A2AD7D37AAC1BB0VEeCE" TargetMode="External"/><Relationship Id="rId40" Type="http://schemas.openxmlformats.org/officeDocument/2006/relationships/hyperlink" Target="consultantplus://offline/ref=296F25986C3AC3B625F2BEED122A7B6D270CB090757E2AD7D37AAC1BB0VEeCE" TargetMode="External"/><Relationship Id="rId45" Type="http://schemas.openxmlformats.org/officeDocument/2006/relationships/hyperlink" Target="consultantplus://offline/ref=4B5E35A079CEA8F7DB48E794247CDDBA0663A052E098AE816082F2ECECBB6E366CFBE94C55EE814819475A74ACz9H8J" TargetMode="External"/><Relationship Id="rId53" Type="http://schemas.openxmlformats.org/officeDocument/2006/relationships/hyperlink" Target="consultantplus://offline/ref=4B5E35A079CEA8F7DB48E794247CDDBA0663A052E098AE816082F2ECECBB6E366CFBE94C55EE814819475A74ACz9H8J" TargetMode="External"/><Relationship Id="rId58" Type="http://schemas.openxmlformats.org/officeDocument/2006/relationships/hyperlink" Target="consultantplus://offline/ref=0D0883AAE83E16E7743839977E41F628806405E89CA6E7390C4F6547101D59A74B7F16051D1479D692F243EEDFH0xFM" TargetMode="External"/><Relationship Id="rId66" Type="http://schemas.openxmlformats.org/officeDocument/2006/relationships/hyperlink" Target="consultantplus://offline/ref=0D0883AAE83E16E7743839977E41F628806405E89CA6E7390C4F6547101D59A74B7F16051D1479D692F243EEDFH0xFM" TargetMode="External"/><Relationship Id="rId74" Type="http://schemas.openxmlformats.org/officeDocument/2006/relationships/image" Target="media/image4.png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D0883AAE83E16E7743839977E41F628816D05EB91ADE7390C4F6547101D59A7597F4E091C1364D398B810AA8B0A22AAE2A86275E9819CH3x8M" TargetMode="External"/><Relationship Id="rId82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19" Type="http://schemas.openxmlformats.org/officeDocument/2006/relationships/hyperlink" Target="consultantplus://offline/ref=C429BD7B004FF076F8570042F9885C3EF94B32FE14E265D3D3ECFD22ED90C779A5824281221E43F5N7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BE21DDFEFEC353F4F819D2F98A198334AB90D74B31919183B6075953D5F22DE1939C6889C24BE487157B6EA5C88AAFAAE18BCF4FC43AD27F7DDA3CNCK8M" TargetMode="External"/><Relationship Id="rId14" Type="http://schemas.openxmlformats.org/officeDocument/2006/relationships/hyperlink" Target="file:///C:\Users\User\AppData\Local\Temp\Temp1_15-03-2017_10-40-45.zip\&#1055;&#1086;&#1083;&#1086;&#1078;&#1077;&#1085;&#1080;&#1077;%20&#1087;&#1086;%20&#1076;&#1086;&#1087;&#1083;&#1072;&#1090;&#1077;%20&#1082;%20&#1087;&#1077;&#1085;&#1089;&#1080;&#1080;%20&#1074;&#1099;&#1073;&#1086;&#1088;&#1085;&#1099;&#1093;&#1055;&#1072;&#1083;&#1072;&#1075;&#1072;&#1081;&#1089;&#1082;&#1086;&#1077;.doc" TargetMode="External"/><Relationship Id="rId22" Type="http://schemas.openxmlformats.org/officeDocument/2006/relationships/hyperlink" Target="consultantplus://offline/ref=C429BD7B004FF076F8570042F9885C3EF94B32FE14E265D3D3ECFD22ED90C779A5824281221F45F7N7l5G" TargetMode="External"/><Relationship Id="rId27" Type="http://schemas.openxmlformats.org/officeDocument/2006/relationships/hyperlink" Target="consultantplus://offline/ref=C429BD7B004FF076F8570042F9885C3EF94B32FE14E265D3D3ECFD22ED90C779A5824281221E40F8N7lDG" TargetMode="External"/><Relationship Id="rId30" Type="http://schemas.openxmlformats.org/officeDocument/2006/relationships/hyperlink" Target="file:///C:\Users\User\AppData\Local\Temp\Temp1_15-03-2017_10-40-45.zip\&#1055;&#1086;&#1083;&#1086;&#1078;&#1077;&#1085;&#1080;&#1077;%20&#1087;&#1086;%20&#1076;&#1086;&#1087;&#1083;&#1072;&#1090;&#1077;%20&#1082;%20&#1087;&#1077;&#1085;&#1089;&#1080;&#1080;%20&#1074;&#1099;&#1073;&#1086;&#1088;&#1085;&#1099;&#1093;&#1055;&#1072;&#1083;&#1072;&#1075;&#1072;&#1081;&#1089;&#1082;&#1086;&#1077;.doc" TargetMode="External"/><Relationship Id="rId35" Type="http://schemas.openxmlformats.org/officeDocument/2006/relationships/hyperlink" Target="consultantplus://offline/ref=7E9D13DD856657812341D15E236358A3DC6A08C05B37F9C2CC04846B0EEDA739FB3D2A7831FE8F03D4B90BYESAJ" TargetMode="External"/><Relationship Id="rId43" Type="http://schemas.openxmlformats.org/officeDocument/2006/relationships/image" Target="media/image2.png"/><Relationship Id="rId48" Type="http://schemas.openxmlformats.org/officeDocument/2006/relationships/hyperlink" Target="consultantplus://offline/ref=4B5E35A079CEA8F7DB48E794247CDDBA0663A251E49BAE816082F2ECECBB6E367EFBB1495FE7941C4C1D0D79AC9180DD6075A61A39z3H7J" TargetMode="External"/><Relationship Id="rId56" Type="http://schemas.openxmlformats.org/officeDocument/2006/relationships/hyperlink" Target="consultantplus://offline/ref=4B5E35A079CEA8F7DB48F999321083B2066CFE5CE69DADD739D6F4BBB3EB68633EBBB71514A392491D595875AC93CA8C203EA9183229075998E31E4Az4H3J" TargetMode="External"/><Relationship Id="rId64" Type="http://schemas.openxmlformats.org/officeDocument/2006/relationships/hyperlink" Target="consultantplus://offline/ref=0D0883AAE83E16E7743839977E41F628806405E89CA6E7390C4F6547101D59A7597F4E0A1A1B66DCC7BD05BBD30725B3FDA87D69EB80H9x5M" TargetMode="External"/><Relationship Id="rId69" Type="http://schemas.openxmlformats.org/officeDocument/2006/relationships/hyperlink" Target="consultantplus://offline/ref=0D0883AAE83E16E7743839977E41F628816D05EB91ADE7390C4F6547101D59A7597F4E091C1364D398B810AA8B0A22AAE2A86275E9819CH3x8M" TargetMode="External"/><Relationship Id="rId77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4B5E35A079CEA8F7DB48F999321083B2066CFE5CE69DADD739D6F4BBB3EB68633EBBB71514A392491D595875AC93CA8C203EA9183229075998E31E4Az4H3J" TargetMode="External"/><Relationship Id="rId72" Type="http://schemas.openxmlformats.org/officeDocument/2006/relationships/hyperlink" Target="consultantplus://offline/ref=0D0883AAE83E16E7743839977E41F628806405E89CA6E7390C4F6547101D59A7597F4E0A1A1B66DCC7BD05BBD30725B3FDA87D69EB80H9x5M" TargetMode="External"/><Relationship Id="rId80" Type="http://schemas.openxmlformats.org/officeDocument/2006/relationships/footer" Target="footer1.xm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429BD7B004FF076F8570042F9885C3EF94A33FF15EE65D3D3ECFD22EDN9l0G" TargetMode="External"/><Relationship Id="rId17" Type="http://schemas.openxmlformats.org/officeDocument/2006/relationships/hyperlink" Target="consultantplus://offline/ref=C429BD7B004FF076F8570042F9885C3EF94B32FE14E265D3D3ECFD22ED90C779A5824281221F45F1N7lDG" TargetMode="External"/><Relationship Id="rId25" Type="http://schemas.openxmlformats.org/officeDocument/2006/relationships/hyperlink" Target="consultantplus://offline/ref=C429BD7B004FF076F8570042F9885C3EF94B32FE14E265D3D3ECFD22ED90C779A5824281221E42F2N7l6G" TargetMode="External"/><Relationship Id="rId33" Type="http://schemas.openxmlformats.org/officeDocument/2006/relationships/hyperlink" Target="consultantplus://offline/ref=7E9D13DD856657812341CF53350F06ABDE6450C45E39F092935BDF3659E4AD6EBC72733A75F38B00YDS0J" TargetMode="External"/><Relationship Id="rId38" Type="http://schemas.openxmlformats.org/officeDocument/2006/relationships/hyperlink" Target="consultantplus://offline/ref=296F25986C3AC3B625F2BEED122A7B6D270FB391727C2AD7D37AAC1BB0ECC56F480EB914B6VBeFE" TargetMode="External"/><Relationship Id="rId46" Type="http://schemas.openxmlformats.org/officeDocument/2006/relationships/hyperlink" Target="consultantplus://offline/ref=4B5E35A079CEA8F7DB48F999321083B2066CFE5CE69DACD23ED3F4BBB3EB68633EBBB71514A392491D595976A693CA8C203EA9183229075998E31E4Az4H3J" TargetMode="External"/><Relationship Id="rId59" Type="http://schemas.openxmlformats.org/officeDocument/2006/relationships/hyperlink" Target="consultantplus://offline/ref=0D0883AAE83E16E7743839977E41F628806405E89CA6E7390C4F6547101D59A7597F4E0A18146EDCC7BD05BBD30725B3FDA87D69EB80H9x5M" TargetMode="External"/><Relationship Id="rId67" Type="http://schemas.openxmlformats.org/officeDocument/2006/relationships/hyperlink" Target="consultantplus://offline/ref=0D0883AAE83E16E7743839977E41F628806405E89CA6E7390C4F6547101D59A7597F4E0A18146EDCC7BD05BBD30725B3FDA87D69EB80H9x5M" TargetMode="External"/><Relationship Id="rId20" Type="http://schemas.openxmlformats.org/officeDocument/2006/relationships/hyperlink" Target="consultantplus://offline/ref=C429BD7B004FF076F8570042F9885C3EF94B32FE14E265D3D3ECFD22ED90C779A5824281221E43F6N7l4G" TargetMode="External"/><Relationship Id="rId41" Type="http://schemas.openxmlformats.org/officeDocument/2006/relationships/hyperlink" Target="consultantplus://offline/ref=296F25986C3AC3B625F2BEED122A7B6D270CB09C767A2AD7D37AAC1BB0VEeCE" TargetMode="External"/><Relationship Id="rId54" Type="http://schemas.openxmlformats.org/officeDocument/2006/relationships/hyperlink" Target="consultantplus://offline/ref=4B5E35A079CEA8F7DB48E794247CDDBA076EA954E39BAE816082F2ECECBB6E366CFBE94C55EE814819475A74ACz9H8J" TargetMode="External"/><Relationship Id="rId62" Type="http://schemas.openxmlformats.org/officeDocument/2006/relationships/hyperlink" Target="consultantplus://offline/ref=0D0883AAE83E16E7743839977E41F628806405E89CA6E7390C4F6547101D59A7597F4E091D1363D197E715BF9A522FADFBB7626AF5839D31H3x7M" TargetMode="External"/><Relationship Id="rId70" Type="http://schemas.openxmlformats.org/officeDocument/2006/relationships/hyperlink" Target="consultantplus://offline/ref=0D0883AAE83E16E7743839977E41F628806405E89CA6E7390C4F6547101D59A7597F4E091D1363D197E715BF9A522FADFBB7626AF5839D31H3x7M" TargetMode="External"/><Relationship Id="rId75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83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AppData\Local\Temp\Temp1_15-03-2017_10-40-45.zip\&#1055;&#1086;&#1083;&#1086;&#1078;&#1077;&#1085;&#1080;&#1077;%20&#1087;&#1086;%20&#1076;&#1086;&#1087;&#1083;&#1072;&#1090;&#1077;%20&#1082;%20&#1087;&#1077;&#1085;&#1089;&#1080;&#1080;%20&#1074;&#1099;&#1073;&#1086;&#1088;&#1085;&#1099;&#1093;&#1055;&#1072;&#1083;&#1072;&#1075;&#1072;&#1081;&#1089;&#1082;&#1086;&#1077;.doc" TargetMode="External"/><Relationship Id="rId23" Type="http://schemas.openxmlformats.org/officeDocument/2006/relationships/hyperlink" Target="consultantplus://offline/ref=C429BD7B004FF076F8570042F9885C3EF94B32FE14E265D3D3ECFD22ED90C779A582428625N1lDG" TargetMode="External"/><Relationship Id="rId28" Type="http://schemas.openxmlformats.org/officeDocument/2006/relationships/hyperlink" Target="consultantplus://offline/ref=C429BD7B004FF076F8570042F9885C3EF94B32FE14E265D3D3ECFD22ED90C779A5824281221E40F9N7l4G" TargetMode="External"/><Relationship Id="rId36" Type="http://schemas.openxmlformats.org/officeDocument/2006/relationships/hyperlink" Target="consultantplus://offline/main?base=LAW;n=121318;fld=134;dst=479" TargetMode="External"/><Relationship Id="rId49" Type="http://schemas.openxmlformats.org/officeDocument/2006/relationships/hyperlink" Target="consultantplus://offline/ref=4B5E35A079CEA8F7DB48E794247CDDBA0663A251E49BAE816082F2ECECBB6E367EFBB1495FE7941C4C1D0D79AC9180DD6075A61A39z3H7J" TargetMode="External"/><Relationship Id="rId57" Type="http://schemas.openxmlformats.org/officeDocument/2006/relationships/hyperlink" Target="consultantplus://offline/ref=0D0883AAE83E16E7743839977E41F628806405E89CA6E7390C4F6547101D59A7597F4E0B1D156C83C2A814E3DE003CACFDB7616BEAH8x9M" TargetMode="External"/><Relationship Id="rId10" Type="http://schemas.openxmlformats.org/officeDocument/2006/relationships/hyperlink" Target="consultantplus://offline/ref=C429BD7B004FF076F8570042F9885C3EF94A33FF15EE65D3D3ECFD22EDN9l0G" TargetMode="External"/><Relationship Id="rId31" Type="http://schemas.openxmlformats.org/officeDocument/2006/relationships/hyperlink" Target="file:///C:\Users\User\AppData\Local\Temp\Temp1_15-03-2017_10-40-45.zip\&#1055;&#1086;&#1083;&#1086;&#1078;&#1077;&#1085;&#1080;&#1077;%20&#1087;&#1086;%20&#1076;&#1086;&#1087;&#1083;&#1072;&#1090;&#1077;%20&#1082;%20&#1087;&#1077;&#1085;&#1089;&#1080;&#1080;%20&#1074;&#1099;&#1073;&#1086;&#1088;&#1085;&#1099;&#1093;&#1055;&#1072;&#1083;&#1072;&#1075;&#1072;&#1081;&#1089;&#1082;&#1086;&#1077;.doc" TargetMode="External"/><Relationship Id="rId44" Type="http://schemas.openxmlformats.org/officeDocument/2006/relationships/hyperlink" Target="consultantplus://offline/ref=4B5E35A079CEA8F7DB48E794247CDDBA0663A251E49BAE816082F2ECECBB6E367EFBB1495FE1941C4C1D0D79AC9180DD6075A61A39z3H7J" TargetMode="External"/><Relationship Id="rId52" Type="http://schemas.openxmlformats.org/officeDocument/2006/relationships/hyperlink" Target="consultantplus://offline/ref=4B5E35A079CEA8F7DB48F999321083B2066CFE5CE69DADDF3FD0F4BBB3EB68633EBBB71514A392491D595875AB93CA8C203EA9183229075998E31E4Az4H3J" TargetMode="External"/><Relationship Id="rId60" Type="http://schemas.openxmlformats.org/officeDocument/2006/relationships/hyperlink" Target="consultantplus://offline/ref=0D0883AAE83E16E7743839977E41F628806405E89CA6E7390C4F6547101D59A7597F4E0A18146EDCC7BD05BBD30725B3FDA87D69EB80H9x5M" TargetMode="External"/><Relationship Id="rId65" Type="http://schemas.openxmlformats.org/officeDocument/2006/relationships/hyperlink" Target="consultantplus://offline/ref=0D0883AAE83E16E7743839977E41F628806405E89CA6E7390C4F6547101D59A7597F4E0B1D156C83C2A814E3DE003CACFDB7616BEAH8x9M" TargetMode="External"/><Relationship Id="rId73" Type="http://schemas.openxmlformats.org/officeDocument/2006/relationships/image" Target="media/image3.png"/><Relationship Id="rId78" Type="http://schemas.openxmlformats.org/officeDocument/2006/relationships/header" Target="header1.xml"/><Relationship Id="rId81" Type="http://schemas.openxmlformats.org/officeDocument/2006/relationships/hyperlink" Target="consultantplus://offline/ref=2290277A01CD9384950F534B498D59EF27DCAFE5640D00787501B0F93D84D4E96C1CD64D0DFC1738248912E905kC3DF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103</Pages>
  <Words>22330</Words>
  <Characters>127286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2020-12-11T05:45:00Z</dcterms:created>
  <dcterms:modified xsi:type="dcterms:W3CDTF">2020-12-11T07:06:00Z</dcterms:modified>
</cp:coreProperties>
</file>