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1" w:rsidRDefault="006C6E21" w:rsidP="006C6E21">
      <w:pPr>
        <w:jc w:val="center"/>
        <w:rPr>
          <w:b/>
          <w:sz w:val="24"/>
          <w:szCs w:val="24"/>
        </w:rPr>
      </w:pPr>
      <w:r w:rsidRPr="000160A7">
        <w:rPr>
          <w:b/>
          <w:noProof/>
          <w:sz w:val="22"/>
          <w:szCs w:val="22"/>
        </w:rPr>
        <w:drawing>
          <wp:inline distT="0" distB="0" distL="0" distR="0" wp14:anchorId="526DFD33" wp14:editId="60977FCB">
            <wp:extent cx="629920" cy="1009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E21" w:rsidRPr="00100EC7" w:rsidRDefault="006C6E21" w:rsidP="006C6E21">
      <w:pPr>
        <w:jc w:val="center"/>
        <w:rPr>
          <w:b/>
          <w:sz w:val="22"/>
          <w:szCs w:val="22"/>
        </w:rPr>
      </w:pPr>
      <w:r w:rsidRPr="00BC53A9">
        <w:rPr>
          <w:b/>
          <w:sz w:val="24"/>
          <w:szCs w:val="24"/>
        </w:rPr>
        <w:t>«</w:t>
      </w:r>
      <w:r w:rsidR="00100EC7" w:rsidRPr="00100EC7">
        <w:rPr>
          <w:b/>
          <w:sz w:val="22"/>
          <w:szCs w:val="22"/>
        </w:rPr>
        <w:t>ШАМАРДАН</w:t>
      </w:r>
      <w:r w:rsidRPr="00100EC7">
        <w:rPr>
          <w:b/>
          <w:sz w:val="22"/>
          <w:szCs w:val="22"/>
        </w:rPr>
        <w:t>» МУНИЦИПАЛ КЫЛДЫТЭТЛЭН АДМИНИСТРАЦИЕЗ</w:t>
      </w:r>
    </w:p>
    <w:p w:rsidR="006C6E21" w:rsidRPr="00100EC7" w:rsidRDefault="006C6E21" w:rsidP="006C6E21">
      <w:pPr>
        <w:jc w:val="center"/>
        <w:rPr>
          <w:b/>
          <w:sz w:val="22"/>
          <w:szCs w:val="22"/>
        </w:rPr>
      </w:pPr>
      <w:r w:rsidRPr="00100EC7">
        <w:rPr>
          <w:b/>
          <w:sz w:val="22"/>
          <w:szCs w:val="22"/>
        </w:rPr>
        <w:t>АДМИНИСТРАЦ</w:t>
      </w:r>
      <w:r w:rsidR="00100EC7" w:rsidRPr="00100EC7">
        <w:rPr>
          <w:b/>
          <w:sz w:val="22"/>
          <w:szCs w:val="22"/>
        </w:rPr>
        <w:t>ИЯ МУНИЦИПАЛЬНОГО ОБРАЗОВАНИЯ «ШАМАРДАНОВСКОЕ</w:t>
      </w:r>
      <w:r w:rsidRPr="00100EC7">
        <w:rPr>
          <w:b/>
          <w:sz w:val="22"/>
          <w:szCs w:val="22"/>
        </w:rPr>
        <w:t>»</w:t>
      </w:r>
    </w:p>
    <w:p w:rsidR="006C6E21" w:rsidRDefault="006C6E21" w:rsidP="006C6E21">
      <w:pPr>
        <w:jc w:val="both"/>
        <w:rPr>
          <w:b/>
          <w:szCs w:val="18"/>
        </w:rPr>
      </w:pPr>
    </w:p>
    <w:p w:rsidR="006C6E21" w:rsidRDefault="006C6E21" w:rsidP="006C6E21">
      <w:pPr>
        <w:keepNext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6C6E21" w:rsidRDefault="006C6E21" w:rsidP="006C6E21">
      <w:pPr>
        <w:rPr>
          <w:sz w:val="24"/>
          <w:szCs w:val="24"/>
        </w:rPr>
      </w:pPr>
    </w:p>
    <w:p w:rsidR="006C6E21" w:rsidRDefault="006C6E21" w:rsidP="006C6E21">
      <w:pPr>
        <w:rPr>
          <w:sz w:val="24"/>
          <w:szCs w:val="24"/>
        </w:rPr>
      </w:pPr>
      <w:r w:rsidRPr="001912DC">
        <w:rPr>
          <w:sz w:val="24"/>
          <w:szCs w:val="24"/>
        </w:rPr>
        <w:t xml:space="preserve">        </w:t>
      </w:r>
      <w:r>
        <w:rPr>
          <w:sz w:val="24"/>
          <w:szCs w:val="24"/>
        </w:rPr>
        <w:t>1</w:t>
      </w:r>
      <w:r w:rsidR="00100EC7">
        <w:rPr>
          <w:sz w:val="24"/>
          <w:szCs w:val="24"/>
        </w:rPr>
        <w:t>9</w:t>
      </w:r>
      <w:r w:rsidRPr="000446FA">
        <w:rPr>
          <w:sz w:val="24"/>
          <w:szCs w:val="24"/>
        </w:rPr>
        <w:t xml:space="preserve"> </w:t>
      </w:r>
      <w:r w:rsidR="00100EC7">
        <w:rPr>
          <w:sz w:val="24"/>
          <w:szCs w:val="24"/>
        </w:rPr>
        <w:t>марта</w:t>
      </w:r>
      <w:r w:rsidRPr="000446FA">
        <w:rPr>
          <w:sz w:val="24"/>
          <w:szCs w:val="24"/>
        </w:rPr>
        <w:t xml:space="preserve"> 201</w:t>
      </w:r>
      <w:r w:rsidR="00100EC7">
        <w:rPr>
          <w:sz w:val="24"/>
          <w:szCs w:val="24"/>
        </w:rPr>
        <w:t>9</w:t>
      </w:r>
      <w:r w:rsidRPr="000446FA">
        <w:rPr>
          <w:sz w:val="24"/>
          <w:szCs w:val="24"/>
        </w:rPr>
        <w:t xml:space="preserve"> года </w:t>
      </w:r>
      <w:r w:rsidRPr="000446FA">
        <w:rPr>
          <w:sz w:val="24"/>
          <w:szCs w:val="24"/>
        </w:rPr>
        <w:tab/>
        <w:t xml:space="preserve">                                                                    </w:t>
      </w:r>
      <w:r w:rsidR="00100EC7">
        <w:rPr>
          <w:sz w:val="24"/>
          <w:szCs w:val="24"/>
        </w:rPr>
        <w:t xml:space="preserve">                         </w:t>
      </w:r>
      <w:r w:rsidR="00100EC7">
        <w:rPr>
          <w:sz w:val="24"/>
          <w:szCs w:val="24"/>
        </w:rPr>
        <w:tab/>
        <w:t xml:space="preserve">   № 1</w:t>
      </w:r>
      <w:r>
        <w:rPr>
          <w:sz w:val="24"/>
          <w:szCs w:val="24"/>
        </w:rPr>
        <w:t>7</w:t>
      </w:r>
    </w:p>
    <w:p w:rsidR="006C6E21" w:rsidRDefault="00100EC7" w:rsidP="006C6E2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д. Шамардан</w:t>
      </w:r>
    </w:p>
    <w:tbl>
      <w:tblPr>
        <w:tblStyle w:val="5"/>
        <w:tblW w:w="968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87"/>
      </w:tblGrid>
      <w:tr w:rsidR="006C6E21" w:rsidRPr="00D66A26" w:rsidTr="00E11C8E">
        <w:tc>
          <w:tcPr>
            <w:tcW w:w="9687" w:type="dxa"/>
            <w:hideMark/>
          </w:tcPr>
          <w:p w:rsidR="006C6E21" w:rsidRPr="00D66A26" w:rsidRDefault="006C6E21" w:rsidP="00E11C8E">
            <w:pPr>
              <w:jc w:val="center"/>
              <w:rPr>
                <w:b/>
                <w:sz w:val="24"/>
                <w:szCs w:val="24"/>
              </w:rPr>
            </w:pPr>
          </w:p>
          <w:p w:rsidR="006C6E21" w:rsidRPr="00D66A26" w:rsidRDefault="006C6E21" w:rsidP="00E11C8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66A26">
              <w:rPr>
                <w:b/>
                <w:sz w:val="24"/>
                <w:szCs w:val="24"/>
              </w:rPr>
              <w:t>Об утверждении порядка уведомления гр</w:t>
            </w:r>
            <w:r>
              <w:rPr>
                <w:b/>
                <w:sz w:val="24"/>
                <w:szCs w:val="24"/>
              </w:rPr>
              <w:t>ажданином, замещавшим должность м</w:t>
            </w:r>
            <w:r w:rsidRPr="00D66A26">
              <w:rPr>
                <w:b/>
                <w:sz w:val="24"/>
                <w:szCs w:val="24"/>
              </w:rPr>
              <w:t>униципальной службы, комиссии по соблюдению требований к служебному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6A26">
              <w:rPr>
                <w:b/>
                <w:sz w:val="24"/>
                <w:szCs w:val="24"/>
              </w:rPr>
              <w:t>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      </w:r>
            <w:proofErr w:type="gramEnd"/>
            <w:r w:rsidRPr="00D66A26">
              <w:rPr>
                <w:b/>
                <w:sz w:val="24"/>
                <w:szCs w:val="24"/>
              </w:rPr>
              <w:t xml:space="preserve"> входили в его должностные (служебные) обязанности</w:t>
            </w:r>
          </w:p>
        </w:tc>
      </w:tr>
    </w:tbl>
    <w:p w:rsidR="006C6E21" w:rsidRPr="00D66A26" w:rsidRDefault="006C6E21" w:rsidP="006C6E21">
      <w:pPr>
        <w:rPr>
          <w:sz w:val="24"/>
          <w:szCs w:val="24"/>
        </w:rPr>
      </w:pP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Pr="00D66A26">
        <w:rPr>
          <w:rFonts w:eastAsia="Calibri"/>
          <w:sz w:val="24"/>
          <w:szCs w:val="24"/>
          <w:lang w:eastAsia="en-US"/>
        </w:rPr>
        <w:t>, руководствуясь</w:t>
      </w:r>
      <w:r w:rsidRPr="00D66A26">
        <w:rPr>
          <w:color w:val="1F497D"/>
          <w:sz w:val="24"/>
          <w:szCs w:val="24"/>
        </w:rPr>
        <w:t xml:space="preserve"> </w:t>
      </w:r>
      <w:r w:rsidRPr="00D66A26">
        <w:rPr>
          <w:sz w:val="24"/>
          <w:szCs w:val="24"/>
        </w:rPr>
        <w:t>Уставом муниципального образования «</w:t>
      </w:r>
      <w:r w:rsidR="00100EC7">
        <w:rPr>
          <w:sz w:val="24"/>
          <w:szCs w:val="24"/>
        </w:rPr>
        <w:t>Шамардановское</w:t>
      </w:r>
      <w:r w:rsidRPr="00D66A26">
        <w:rPr>
          <w:sz w:val="24"/>
          <w:szCs w:val="24"/>
        </w:rPr>
        <w:t xml:space="preserve">», </w:t>
      </w:r>
      <w:proofErr w:type="spellStart"/>
      <w:r w:rsidRPr="00D66A26">
        <w:rPr>
          <w:sz w:val="24"/>
          <w:szCs w:val="24"/>
        </w:rPr>
        <w:t>утвержденног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решением</w:t>
      </w:r>
      <w:proofErr w:type="gramEnd"/>
      <w:r>
        <w:rPr>
          <w:sz w:val="24"/>
          <w:szCs w:val="24"/>
        </w:rPr>
        <w:t xml:space="preserve"> Совета депутатов от 28</w:t>
      </w:r>
      <w:r w:rsidRPr="00D66A2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66A26">
        <w:rPr>
          <w:sz w:val="24"/>
          <w:szCs w:val="24"/>
        </w:rPr>
        <w:t xml:space="preserve"> 20</w:t>
      </w:r>
      <w:r>
        <w:rPr>
          <w:sz w:val="24"/>
          <w:szCs w:val="24"/>
        </w:rPr>
        <w:t>05</w:t>
      </w:r>
      <w:r w:rsidRPr="00D66A26">
        <w:rPr>
          <w:sz w:val="24"/>
          <w:szCs w:val="24"/>
        </w:rPr>
        <w:t xml:space="preserve"> г., Администрация муниципального образования «</w:t>
      </w:r>
      <w:r w:rsidR="00100EC7">
        <w:rPr>
          <w:sz w:val="24"/>
          <w:szCs w:val="24"/>
        </w:rPr>
        <w:t>Шамардановское</w:t>
      </w:r>
      <w:r w:rsidRPr="00D66A26">
        <w:rPr>
          <w:sz w:val="24"/>
          <w:szCs w:val="24"/>
        </w:rPr>
        <w:t xml:space="preserve">» </w:t>
      </w: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D66A26">
        <w:rPr>
          <w:sz w:val="24"/>
          <w:szCs w:val="24"/>
        </w:rPr>
        <w:t>ПОСТАНОВЛЯЕТ: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  <w:r w:rsidRPr="00D66A26">
        <w:rPr>
          <w:b/>
          <w:sz w:val="24"/>
          <w:szCs w:val="24"/>
        </w:rPr>
        <w:t xml:space="preserve">   </w:t>
      </w:r>
      <w:r w:rsidRPr="00D66A26">
        <w:rPr>
          <w:sz w:val="24"/>
          <w:szCs w:val="24"/>
        </w:rPr>
        <w:t xml:space="preserve">1. Утвердить порядок уведомления  гражданином, замещавшим должность </w:t>
      </w:r>
      <w:proofErr w:type="gramStart"/>
      <w:r w:rsidRPr="00D66A26">
        <w:rPr>
          <w:sz w:val="24"/>
          <w:szCs w:val="24"/>
        </w:rPr>
        <w:t>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 должностные (служебные) обязанности.</w:t>
      </w:r>
      <w:proofErr w:type="gramEnd"/>
      <w:r w:rsidRPr="00D66A26">
        <w:rPr>
          <w:sz w:val="24"/>
          <w:szCs w:val="24"/>
        </w:rPr>
        <w:t xml:space="preserve"> (Приложение № 1)</w:t>
      </w: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2. </w:t>
      </w:r>
      <w:proofErr w:type="gramStart"/>
      <w:r w:rsidRPr="00D66A26">
        <w:rPr>
          <w:sz w:val="24"/>
          <w:szCs w:val="24"/>
        </w:rPr>
        <w:t>Утвердить Положение о проверке соблюдения гражданином, замещавшим должность муниципальной службы, запретов на замещение, на условиях трудового договора,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</w:t>
      </w:r>
      <w:proofErr w:type="gramEnd"/>
      <w:r w:rsidRPr="00D66A26">
        <w:rPr>
          <w:sz w:val="24"/>
          <w:szCs w:val="24"/>
        </w:rPr>
        <w:t xml:space="preserve"> условий заключения трудового договора или соблюдения условий заключения гражданско-правового договора с таким гражданином. (Приложение № 2)</w:t>
      </w:r>
    </w:p>
    <w:p w:rsidR="006C6E21" w:rsidRPr="00D66A26" w:rsidRDefault="006C6E21" w:rsidP="006C6E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3. </w:t>
      </w:r>
      <w:proofErr w:type="gramStart"/>
      <w:r w:rsidRPr="00D66A26">
        <w:rPr>
          <w:sz w:val="24"/>
          <w:szCs w:val="24"/>
        </w:rPr>
        <w:t>Контроль за</w:t>
      </w:r>
      <w:proofErr w:type="gramEnd"/>
      <w:r w:rsidRPr="00D66A26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C6E21" w:rsidRPr="00D66A26" w:rsidRDefault="006C6E21" w:rsidP="006C6E21">
      <w:pPr>
        <w:contextualSpacing/>
        <w:jc w:val="both"/>
        <w:rPr>
          <w:color w:val="1F497D"/>
          <w:sz w:val="24"/>
          <w:szCs w:val="24"/>
        </w:rPr>
      </w:pPr>
    </w:p>
    <w:p w:rsidR="006C6E21" w:rsidRPr="00D66A26" w:rsidRDefault="006C6E21" w:rsidP="006C6E21">
      <w:pPr>
        <w:contextualSpacing/>
        <w:jc w:val="both"/>
        <w:rPr>
          <w:color w:val="1F497D"/>
          <w:sz w:val="24"/>
          <w:szCs w:val="24"/>
        </w:rPr>
      </w:pPr>
    </w:p>
    <w:p w:rsidR="006C6E21" w:rsidRDefault="006C6E21" w:rsidP="006C6E21">
      <w:pPr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Глава </w:t>
      </w:r>
      <w:proofErr w:type="gramStart"/>
      <w:r w:rsidRPr="00D66A26">
        <w:rPr>
          <w:sz w:val="24"/>
          <w:szCs w:val="24"/>
        </w:rPr>
        <w:t>муниципального</w:t>
      </w:r>
      <w:proofErr w:type="gramEnd"/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6C6E21">
      <w:pPr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D66A26">
        <w:rPr>
          <w:sz w:val="24"/>
          <w:szCs w:val="24"/>
        </w:rPr>
        <w:t>«</w:t>
      </w:r>
      <w:r w:rsidR="00100EC7">
        <w:rPr>
          <w:sz w:val="24"/>
          <w:szCs w:val="24"/>
        </w:rPr>
        <w:t>Шамардановское</w:t>
      </w:r>
      <w:r w:rsidRPr="00D66A26">
        <w:rPr>
          <w:sz w:val="24"/>
          <w:szCs w:val="24"/>
        </w:rPr>
        <w:t xml:space="preserve">»                                                   </w:t>
      </w:r>
      <w:r w:rsidR="00100EC7">
        <w:rPr>
          <w:sz w:val="24"/>
          <w:szCs w:val="24"/>
        </w:rPr>
        <w:t>Н.В. Егорова</w:t>
      </w:r>
    </w:p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6C6E21" w:rsidRPr="00D66A26" w:rsidTr="00E11C8E">
        <w:tc>
          <w:tcPr>
            <w:tcW w:w="5688" w:type="dxa"/>
          </w:tcPr>
          <w:p w:rsidR="006C6E21" w:rsidRPr="00D66A26" w:rsidRDefault="006C6E21" w:rsidP="00E11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hideMark/>
          </w:tcPr>
          <w:p w:rsidR="00100EC7" w:rsidRDefault="006C6E21" w:rsidP="00100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A26">
              <w:rPr>
                <w:sz w:val="24"/>
                <w:szCs w:val="24"/>
              </w:rPr>
              <w:t>Приложение № 1 к Постановлению Администрации муниципального образования «</w:t>
            </w:r>
            <w:r w:rsidR="00100EC7">
              <w:rPr>
                <w:sz w:val="24"/>
                <w:szCs w:val="24"/>
              </w:rPr>
              <w:t>Шамардановское</w:t>
            </w:r>
            <w:r w:rsidRPr="00D66A26">
              <w:rPr>
                <w:sz w:val="24"/>
                <w:szCs w:val="24"/>
              </w:rPr>
              <w:t>»</w:t>
            </w:r>
          </w:p>
          <w:p w:rsidR="006C6E21" w:rsidRPr="00D66A26" w:rsidRDefault="006C6E21" w:rsidP="00100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A26">
              <w:rPr>
                <w:sz w:val="24"/>
                <w:szCs w:val="24"/>
              </w:rPr>
              <w:t xml:space="preserve"> № </w:t>
            </w:r>
            <w:r w:rsidR="00100E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66A26">
              <w:rPr>
                <w:sz w:val="24"/>
                <w:szCs w:val="24"/>
              </w:rPr>
              <w:t xml:space="preserve"> от «1</w:t>
            </w:r>
            <w:r w:rsidR="00100EC7">
              <w:rPr>
                <w:sz w:val="24"/>
                <w:szCs w:val="24"/>
              </w:rPr>
              <w:t>9</w:t>
            </w:r>
            <w:r w:rsidRPr="00D66A26">
              <w:rPr>
                <w:sz w:val="24"/>
                <w:szCs w:val="24"/>
              </w:rPr>
              <w:t xml:space="preserve">» </w:t>
            </w:r>
            <w:r w:rsidR="00100EC7">
              <w:rPr>
                <w:sz w:val="24"/>
                <w:szCs w:val="24"/>
              </w:rPr>
              <w:t>марта</w:t>
            </w:r>
            <w:r w:rsidRPr="00D66A26">
              <w:rPr>
                <w:sz w:val="24"/>
                <w:szCs w:val="24"/>
              </w:rPr>
              <w:t xml:space="preserve"> 201</w:t>
            </w:r>
            <w:r w:rsidR="00100EC7">
              <w:rPr>
                <w:sz w:val="24"/>
                <w:szCs w:val="24"/>
              </w:rPr>
              <w:t>9</w:t>
            </w:r>
            <w:r w:rsidRPr="00D66A26">
              <w:rPr>
                <w:sz w:val="24"/>
                <w:szCs w:val="24"/>
              </w:rPr>
              <w:t xml:space="preserve"> года.</w:t>
            </w:r>
          </w:p>
        </w:tc>
      </w:tr>
    </w:tbl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r w:rsidRPr="00D66A26">
        <w:rPr>
          <w:b/>
          <w:sz w:val="24"/>
          <w:szCs w:val="24"/>
        </w:rPr>
        <w:t>ПОРЯДОК</w:t>
      </w: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proofErr w:type="gramStart"/>
      <w:r w:rsidRPr="00D66A26">
        <w:rPr>
          <w:b/>
          <w:sz w:val="24"/>
          <w:szCs w:val="24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D66A26">
        <w:rPr>
          <w:b/>
          <w:sz w:val="24"/>
          <w:szCs w:val="24"/>
        </w:rPr>
        <w:t xml:space="preserve"> должностные (служебные) обязанности.</w:t>
      </w: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1. </w:t>
      </w:r>
      <w:proofErr w:type="gramStart"/>
      <w:r w:rsidRPr="00AE0C1F">
        <w:rPr>
          <w:sz w:val="24"/>
          <w:szCs w:val="24"/>
        </w:rPr>
        <w:t>Гражданин, замещавший должность муниципальной службы, включенную  в перечень должностей муниципальной службы, (далее - гражданин, замещавший должность муниципальной службы), обязан в течение 2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</w:t>
      </w:r>
      <w:proofErr w:type="gramEnd"/>
      <w:r w:rsidRPr="00AE0C1F">
        <w:rPr>
          <w:sz w:val="24"/>
          <w:szCs w:val="24"/>
        </w:rPr>
        <w:t xml:space="preserve">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3. Уведомление направляется в комиссию в письменном виде. В уведомлении указываются: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адрес организации;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предполагаемая дата заключения трудового (гражданско-правового) договора;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5. По итогам рассмотрения уведомления, Комиссия выносит одно из следующих решений: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lastRenderedPageBreak/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6C6E21" w:rsidRPr="00AE0C1F" w:rsidRDefault="006C6E21" w:rsidP="00AE0C1F">
      <w:pPr>
        <w:ind w:firstLine="540"/>
        <w:jc w:val="both"/>
        <w:rPr>
          <w:sz w:val="24"/>
          <w:szCs w:val="24"/>
        </w:rPr>
      </w:pPr>
      <w:r w:rsidRPr="00AE0C1F">
        <w:rPr>
          <w:sz w:val="24"/>
          <w:szCs w:val="24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AE0C1F">
        <w:rPr>
          <w:sz w:val="24"/>
          <w:szCs w:val="24"/>
        </w:rPr>
        <w:t xml:space="preserve">служебные) </w:t>
      </w:r>
      <w:proofErr w:type="gramEnd"/>
      <w:r w:rsidRPr="00AE0C1F">
        <w:rPr>
          <w:sz w:val="24"/>
          <w:szCs w:val="24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</w:p>
    <w:p w:rsidR="006C6E21" w:rsidRPr="00AE0C1F" w:rsidRDefault="006C6E21" w:rsidP="00AE0C1F">
      <w:pPr>
        <w:jc w:val="both"/>
        <w:rPr>
          <w:sz w:val="24"/>
          <w:szCs w:val="24"/>
        </w:rPr>
      </w:pPr>
      <w:r w:rsidRPr="00AE0C1F">
        <w:rPr>
          <w:sz w:val="24"/>
          <w:szCs w:val="24"/>
        </w:rPr>
        <w:t xml:space="preserve"> </w:t>
      </w:r>
      <w:r w:rsidRPr="00AE0C1F">
        <w:rPr>
          <w:sz w:val="24"/>
          <w:szCs w:val="24"/>
        </w:rPr>
        <w:tab/>
      </w: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100EC7" w:rsidRPr="00AE0C1F" w:rsidRDefault="00100EC7" w:rsidP="00AE0C1F">
      <w:pPr>
        <w:jc w:val="both"/>
        <w:rPr>
          <w:sz w:val="24"/>
          <w:szCs w:val="24"/>
        </w:rPr>
      </w:pPr>
    </w:p>
    <w:p w:rsidR="00100EC7" w:rsidRPr="00AE0C1F" w:rsidRDefault="00100EC7" w:rsidP="00AE0C1F">
      <w:pPr>
        <w:jc w:val="both"/>
        <w:rPr>
          <w:sz w:val="24"/>
          <w:szCs w:val="24"/>
        </w:rPr>
      </w:pPr>
    </w:p>
    <w:p w:rsidR="00100EC7" w:rsidRPr="00AE0C1F" w:rsidRDefault="00100EC7" w:rsidP="00AE0C1F">
      <w:pPr>
        <w:jc w:val="both"/>
        <w:rPr>
          <w:sz w:val="24"/>
          <w:szCs w:val="24"/>
        </w:rPr>
      </w:pPr>
    </w:p>
    <w:p w:rsidR="00100EC7" w:rsidRPr="00AE0C1F" w:rsidRDefault="00100EC7" w:rsidP="00AE0C1F">
      <w:pPr>
        <w:jc w:val="both"/>
        <w:rPr>
          <w:sz w:val="24"/>
          <w:szCs w:val="24"/>
        </w:rPr>
      </w:pPr>
    </w:p>
    <w:p w:rsidR="006C6E21" w:rsidRPr="00AE0C1F" w:rsidRDefault="006C6E21" w:rsidP="00AE0C1F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Default="006C6E21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Default="00AE0C1F" w:rsidP="006C6E21">
      <w:pPr>
        <w:jc w:val="both"/>
        <w:rPr>
          <w:sz w:val="24"/>
          <w:szCs w:val="24"/>
        </w:rPr>
      </w:pPr>
    </w:p>
    <w:p w:rsidR="00AE0C1F" w:rsidRPr="00D66A26" w:rsidRDefault="00AE0C1F" w:rsidP="006C6E21">
      <w:pPr>
        <w:jc w:val="both"/>
        <w:rPr>
          <w:sz w:val="24"/>
          <w:szCs w:val="24"/>
        </w:rPr>
      </w:pPr>
      <w:bookmarkStart w:id="0" w:name="_GoBack"/>
      <w:bookmarkEnd w:id="0"/>
    </w:p>
    <w:p w:rsidR="006C6E21" w:rsidRPr="00D66A26" w:rsidRDefault="006C6E21" w:rsidP="006C6E21">
      <w:pPr>
        <w:jc w:val="both"/>
        <w:rPr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6C6E21" w:rsidRPr="00D66A26" w:rsidTr="00E11C8E">
        <w:tc>
          <w:tcPr>
            <w:tcW w:w="5688" w:type="dxa"/>
          </w:tcPr>
          <w:p w:rsidR="006C6E21" w:rsidRPr="00D66A26" w:rsidRDefault="006C6E21" w:rsidP="00E11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hideMark/>
          </w:tcPr>
          <w:p w:rsidR="00100EC7" w:rsidRDefault="006C6E21" w:rsidP="00100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A26">
              <w:rPr>
                <w:sz w:val="24"/>
                <w:szCs w:val="24"/>
              </w:rPr>
              <w:t>Приложение № 2 к Постановлению Администрации муниципального образования «</w:t>
            </w:r>
            <w:r w:rsidR="00100EC7">
              <w:rPr>
                <w:sz w:val="24"/>
                <w:szCs w:val="24"/>
              </w:rPr>
              <w:t>Шамардановское</w:t>
            </w:r>
            <w:r>
              <w:rPr>
                <w:sz w:val="24"/>
                <w:szCs w:val="24"/>
              </w:rPr>
              <w:t xml:space="preserve">» </w:t>
            </w:r>
          </w:p>
          <w:p w:rsidR="006C6E21" w:rsidRPr="00D66A26" w:rsidRDefault="00100EC7" w:rsidP="00100E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6C6E21">
              <w:rPr>
                <w:sz w:val="24"/>
                <w:szCs w:val="24"/>
              </w:rPr>
              <w:t>7</w:t>
            </w:r>
            <w:r w:rsidR="006C6E21" w:rsidRPr="00D66A26">
              <w:rPr>
                <w:sz w:val="24"/>
                <w:szCs w:val="24"/>
              </w:rPr>
              <w:t xml:space="preserve"> от «1</w:t>
            </w:r>
            <w:r>
              <w:rPr>
                <w:sz w:val="24"/>
                <w:szCs w:val="24"/>
              </w:rPr>
              <w:t>9</w:t>
            </w:r>
            <w:r w:rsidR="006C6E21" w:rsidRPr="00D66A2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марта </w:t>
            </w:r>
            <w:r w:rsidR="006C6E21" w:rsidRPr="00D66A2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="006C6E21" w:rsidRPr="00D66A26">
              <w:rPr>
                <w:sz w:val="24"/>
                <w:szCs w:val="24"/>
              </w:rPr>
              <w:t xml:space="preserve"> года.</w:t>
            </w:r>
          </w:p>
        </w:tc>
      </w:tr>
    </w:tbl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r w:rsidRPr="00D66A26">
        <w:rPr>
          <w:b/>
          <w:sz w:val="24"/>
          <w:szCs w:val="24"/>
        </w:rPr>
        <w:t>ПОЛОЖЕНИЕ</w:t>
      </w: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</w:p>
    <w:p w:rsidR="006C6E21" w:rsidRPr="00D66A26" w:rsidRDefault="006C6E21" w:rsidP="006C6E21">
      <w:pPr>
        <w:jc w:val="center"/>
        <w:rPr>
          <w:b/>
          <w:sz w:val="24"/>
          <w:szCs w:val="24"/>
        </w:rPr>
      </w:pPr>
      <w:proofErr w:type="gramStart"/>
      <w:r w:rsidRPr="00D66A26">
        <w:rPr>
          <w:b/>
          <w:sz w:val="24"/>
          <w:szCs w:val="24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6C6E21" w:rsidRPr="00D66A26" w:rsidRDefault="006C6E21" w:rsidP="006C6E21">
      <w:pPr>
        <w:jc w:val="both"/>
        <w:rPr>
          <w:sz w:val="24"/>
          <w:szCs w:val="24"/>
        </w:rPr>
      </w:pPr>
    </w:p>
    <w:p w:rsidR="006C6E21" w:rsidRPr="00D66A26" w:rsidRDefault="006C6E21" w:rsidP="00AE0C1F">
      <w:pPr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 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1. Настоящим Положением определяется порядок осуществления проверки: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а) соблюдения гражданином, замещавшим должность муниципальной службы, включенной в перечень,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</w:t>
      </w:r>
      <w:proofErr w:type="gramEnd"/>
      <w:r w:rsidRPr="00D66A26">
        <w:rPr>
          <w:sz w:val="24"/>
          <w:szCs w:val="24"/>
        </w:rPr>
        <w:t xml:space="preserve">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2. Основаниями для осуществления проверки, являются: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 w:rsidRPr="00D66A26">
        <w:rPr>
          <w:sz w:val="24"/>
          <w:szCs w:val="24"/>
        </w:rPr>
        <w:t xml:space="preserve"> или муниципальной </w:t>
      </w:r>
      <w:r w:rsidRPr="00D66A26">
        <w:rPr>
          <w:sz w:val="24"/>
          <w:szCs w:val="24"/>
        </w:rPr>
        <w:lastRenderedPageBreak/>
        <w:t>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 xml:space="preserve">б) </w:t>
      </w:r>
      <w:proofErr w:type="spellStart"/>
      <w:r w:rsidRPr="00D66A26">
        <w:rPr>
          <w:sz w:val="24"/>
          <w:szCs w:val="24"/>
        </w:rPr>
        <w:t>непоступление</w:t>
      </w:r>
      <w:proofErr w:type="spellEnd"/>
      <w:r w:rsidRPr="00D66A26">
        <w:rPr>
          <w:sz w:val="24"/>
          <w:szCs w:val="24"/>
        </w:rPr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4. </w:t>
      </w:r>
      <w:proofErr w:type="gramStart"/>
      <w:r w:rsidRPr="00D66A26">
        <w:rPr>
          <w:sz w:val="24"/>
          <w:szCs w:val="24"/>
        </w:rPr>
        <w:t>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  <w:proofErr w:type="gramEnd"/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5. </w:t>
      </w:r>
      <w:proofErr w:type="gramStart"/>
      <w:r w:rsidRPr="00D66A26">
        <w:rPr>
          <w:sz w:val="24"/>
          <w:szCs w:val="24"/>
        </w:rP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 w:rsidRPr="00D66A26">
        <w:rPr>
          <w:sz w:val="24"/>
          <w:szCs w:val="24"/>
        </w:rP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 и работодателем требований Федерального закона от 25.12.2008 № 273-ФЗ «О противодействии коррупции» (далее - Федеральный закон № 273-ФЗ).</w:t>
      </w:r>
      <w:proofErr w:type="gramEnd"/>
      <w:r w:rsidRPr="00D66A26">
        <w:rPr>
          <w:sz w:val="24"/>
          <w:szCs w:val="24"/>
        </w:rPr>
        <w:t xml:space="preserve"> Письмо работодателя и решение комиссии приобщается к личному делу гражданина, замещавшего должность муниципальной службы.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 xml:space="preserve"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</w:t>
      </w:r>
      <w:r w:rsidRPr="00D66A26">
        <w:rPr>
          <w:sz w:val="24"/>
          <w:szCs w:val="24"/>
        </w:rPr>
        <w:lastRenderedPageBreak/>
        <w:t>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  <w:proofErr w:type="gramEnd"/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Решение о несоблюдении гражданином 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 в соответствии с ч.3 ст.12 Федерального закона № 273-ФЗ.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Одновременно комиссия информирует правоохранительные органы для осуществления </w:t>
      </w:r>
      <w:proofErr w:type="gramStart"/>
      <w:r w:rsidRPr="00D66A26">
        <w:rPr>
          <w:sz w:val="24"/>
          <w:szCs w:val="24"/>
        </w:rPr>
        <w:t>контроля за</w:t>
      </w:r>
      <w:proofErr w:type="gramEnd"/>
      <w:r w:rsidRPr="00D66A26">
        <w:rPr>
          <w:sz w:val="24"/>
          <w:szCs w:val="24"/>
        </w:rPr>
        <w:t xml:space="preserve"> выполнением работодателем требований Федерального закона № 273-ФЗ.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 xml:space="preserve">6. </w:t>
      </w:r>
      <w:proofErr w:type="gramStart"/>
      <w:r w:rsidRPr="00D66A26">
        <w:rPr>
          <w:sz w:val="24"/>
          <w:szCs w:val="24"/>
        </w:rPr>
        <w:t xml:space="preserve">В случае </w:t>
      </w:r>
      <w:proofErr w:type="spellStart"/>
      <w:r w:rsidRPr="00D66A26">
        <w:rPr>
          <w:sz w:val="24"/>
          <w:szCs w:val="24"/>
        </w:rPr>
        <w:t>непоступления</w:t>
      </w:r>
      <w:proofErr w:type="spellEnd"/>
      <w:r w:rsidRPr="00D66A26">
        <w:rPr>
          <w:sz w:val="24"/>
          <w:szCs w:val="24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уведомлении, комиссия принимает решение о несоблюдении работодателем  обязанности предусмотренной ч.4 ст.12 Федерального закона № 273-ФЗ, о чем в 3 течение 3 рабочих дней информирует правоохранительные органы.</w:t>
      </w:r>
      <w:proofErr w:type="gramEnd"/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proofErr w:type="gramStart"/>
      <w:r w:rsidRPr="00D66A26">
        <w:rPr>
          <w:sz w:val="24"/>
          <w:szCs w:val="24"/>
        </w:rPr>
        <w:t>В случае поступления письменной информации от работодателя о заключении в указанный срок</w:t>
      </w:r>
      <w:proofErr w:type="gramEnd"/>
      <w:r w:rsidRPr="00D66A26">
        <w:rPr>
          <w:sz w:val="24"/>
          <w:szCs w:val="24"/>
        </w:rPr>
        <w:t>, письменная информация работодателя приобщается к личному делу гражданина, замещавшего должность муниципальной службы.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а) протокола с решением о даче согласия;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 в течение 3 рабочих дней информирует лиц, направивших информацию.</w:t>
      </w: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</w:p>
    <w:p w:rsidR="006C6E21" w:rsidRPr="00D66A26" w:rsidRDefault="006C6E21" w:rsidP="00AE0C1F">
      <w:pPr>
        <w:spacing w:line="360" w:lineRule="auto"/>
        <w:ind w:firstLine="540"/>
        <w:contextualSpacing/>
        <w:jc w:val="both"/>
        <w:rPr>
          <w:sz w:val="24"/>
          <w:szCs w:val="24"/>
        </w:rPr>
      </w:pPr>
      <w:r w:rsidRPr="00D66A26">
        <w:rPr>
          <w:sz w:val="24"/>
          <w:szCs w:val="24"/>
        </w:rP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6C6E21" w:rsidRPr="00D66A26" w:rsidRDefault="006C6E21" w:rsidP="00AE0C1F">
      <w:p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C6E21" w:rsidRPr="008B7815" w:rsidRDefault="006C6E21" w:rsidP="00AE0C1F">
      <w:pPr>
        <w:spacing w:line="360" w:lineRule="auto"/>
        <w:contextualSpacing/>
        <w:rPr>
          <w:rFonts w:eastAsia="Calibri"/>
          <w:sz w:val="24"/>
          <w:szCs w:val="24"/>
          <w:lang w:eastAsia="en-US"/>
        </w:rPr>
      </w:pPr>
    </w:p>
    <w:p w:rsidR="006C6E21" w:rsidRDefault="006C6E21" w:rsidP="00AE0C1F">
      <w:pPr>
        <w:spacing w:line="360" w:lineRule="auto"/>
        <w:contextualSpacing/>
      </w:pPr>
    </w:p>
    <w:p w:rsidR="0089432C" w:rsidRDefault="0089432C" w:rsidP="00AE0C1F">
      <w:pPr>
        <w:spacing w:line="360" w:lineRule="auto"/>
        <w:contextualSpacing/>
      </w:pPr>
    </w:p>
    <w:sectPr w:rsidR="0089432C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1"/>
    <w:rsid w:val="00100EC7"/>
    <w:rsid w:val="004E67C2"/>
    <w:rsid w:val="006C6E21"/>
    <w:rsid w:val="0089432C"/>
    <w:rsid w:val="00A9534D"/>
    <w:rsid w:val="00AE0C1F"/>
    <w:rsid w:val="00B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6C6E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6C6E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C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E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2019-03-22T05:35:00Z</dcterms:created>
  <dcterms:modified xsi:type="dcterms:W3CDTF">2019-03-22T05:57:00Z</dcterms:modified>
</cp:coreProperties>
</file>