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CA5CA1" w:rsidP="002E5884">
      <w:pPr>
        <w:tabs>
          <w:tab w:val="left" w:pos="7800"/>
        </w:tabs>
      </w:pPr>
      <w:r>
        <w:rPr>
          <w:b/>
        </w:rPr>
        <w:t xml:space="preserve">17 </w:t>
      </w:r>
      <w:r w:rsidR="00527525">
        <w:rPr>
          <w:b/>
        </w:rPr>
        <w:t>марта</w:t>
      </w:r>
      <w:r w:rsidR="004C52D6">
        <w:rPr>
          <w:b/>
        </w:rPr>
        <w:t xml:space="preserve">  202</w:t>
      </w:r>
      <w:r w:rsidR="00527525">
        <w:rPr>
          <w:b/>
        </w:rPr>
        <w:t>1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4C52D6">
        <w:rPr>
          <w:b/>
        </w:rPr>
        <w:t>1</w:t>
      </w:r>
      <w:r w:rsidR="006B3C3B">
        <w:rPr>
          <w:b/>
        </w:rPr>
        <w:t>4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6B3C3B" w:rsidRDefault="006B3C3B" w:rsidP="006B3C3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муниципальной программы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>«Укрепление межнациональных и межконфессиональных отношений и проведение профилактики экстремизма и терроризма, предупреждения межнациональных конфликтов</w:t>
      </w:r>
    </w:p>
    <w:p w:rsidR="006B3C3B" w:rsidRDefault="006B3C3B" w:rsidP="006B3C3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муниципальном образовании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Шамардановское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 на 2021-2023 годы»</w:t>
      </w:r>
    </w:p>
    <w:p w:rsidR="006B3C3B" w:rsidRDefault="006B3C3B" w:rsidP="006B3C3B">
      <w:pPr>
        <w:spacing w:before="100" w:beforeAutospacing="1" w:after="100" w:afterAutospacing="1"/>
        <w:ind w:firstLine="708"/>
        <w:jc w:val="both"/>
      </w:pPr>
      <w:proofErr w:type="gramStart"/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 (с изменениями от 2 июля 2013 года № 185-ФЗ), «Концепцией государственной миграционной политики Российской Федерации на период до 2025 года», утвержденной Президентом Российской Федерации, Уставом муниципального образования «</w:t>
      </w:r>
      <w:r>
        <w:t>Шамардановское</w:t>
      </w:r>
      <w:r>
        <w:t>»,  а</w:t>
      </w:r>
      <w:proofErr w:type="gramEnd"/>
      <w:r>
        <w:t xml:space="preserve"> также в целях обеспечения укрепления межнациональных отношений, поддержания стабильной общественно-политической обстановки и профилактики экстремизма на территории сельского поселения, </w:t>
      </w:r>
    </w:p>
    <w:p w:rsidR="006B3C3B" w:rsidRDefault="006B3C3B" w:rsidP="006B3C3B">
      <w:pPr>
        <w:spacing w:before="100" w:beforeAutospacing="1" w:after="100" w:afterAutospacing="1"/>
        <w:jc w:val="center"/>
      </w:pPr>
      <w:r>
        <w:t>ПОСТАНОВЛЯЮ:</w:t>
      </w:r>
    </w:p>
    <w:p w:rsidR="006B3C3B" w:rsidRDefault="006B3C3B" w:rsidP="006B3C3B">
      <w:pPr>
        <w:suppressAutoHyphens/>
        <w:jc w:val="both"/>
        <w:rPr>
          <w:rFonts w:eastAsia="Calibri"/>
          <w:lang w:eastAsia="en-US"/>
        </w:rPr>
      </w:pPr>
      <w:r>
        <w:t>1. Утвердить муниципальную программу «Укрепление межнациональных и межконфессиональных отношений и проведение профилактики межнациональных конфликтов в муниципальном образовании «</w:t>
      </w:r>
      <w:r>
        <w:t>Шамардановское</w:t>
      </w:r>
      <w:r>
        <w:t>» на 2021-2023 годы» (прилагается).</w:t>
      </w:r>
      <w:r>
        <w:br/>
        <w:t xml:space="preserve">2. Опубликовать настоящее постановление в </w:t>
      </w:r>
      <w:r>
        <w:rPr>
          <w:rFonts w:eastAsia="Calibri"/>
        </w:rPr>
        <w:t>Вестнике правовых актов органов местного самоуправления  муниципального образования «</w:t>
      </w:r>
      <w:r>
        <w:rPr>
          <w:rFonts w:eastAsia="Calibri"/>
        </w:rPr>
        <w:t>Шамардановское</w:t>
      </w:r>
      <w:r>
        <w:rPr>
          <w:rFonts w:eastAsia="Calibri"/>
        </w:rPr>
        <w:t>» и сети «Интернет».</w:t>
      </w:r>
    </w:p>
    <w:p w:rsidR="006B3C3B" w:rsidRDefault="006B3C3B" w:rsidP="006B3C3B">
      <w:pPr>
        <w:suppressAutoHyphens/>
        <w:jc w:val="both"/>
        <w:rPr>
          <w:rFonts w:eastAsia="Calibri"/>
        </w:rPr>
      </w:pPr>
      <w:r>
        <w:t>3. Настоящее постановление вступает в силу с момента официального опубликования.</w:t>
      </w:r>
      <w:r>
        <w:br/>
        <w:t xml:space="preserve">4. 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B3C3B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/>
      </w:r>
    </w:p>
    <w:p w:rsidR="006B3C3B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6B3C3B" w:rsidRDefault="006B3C3B" w:rsidP="006B3C3B">
      <w:pPr>
        <w:pStyle w:val="a8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Н.В.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Егорова</w:t>
      </w:r>
      <w:proofErr w:type="spellEnd"/>
    </w:p>
    <w:p w:rsidR="009B068A" w:rsidRDefault="009B068A" w:rsidP="006B3C3B">
      <w:pPr>
        <w:spacing w:before="100" w:beforeAutospacing="1" w:after="100" w:afterAutospacing="1"/>
        <w:jc w:val="right"/>
      </w:pPr>
    </w:p>
    <w:p w:rsidR="006B3C3B" w:rsidRDefault="006B3C3B" w:rsidP="006B3C3B">
      <w:pPr>
        <w:spacing w:before="100" w:beforeAutospacing="1" w:after="100" w:afterAutospacing="1"/>
        <w:jc w:val="right"/>
        <w:rPr>
          <w:sz w:val="20"/>
          <w:szCs w:val="20"/>
        </w:rPr>
      </w:pPr>
      <w:r>
        <w:br/>
      </w:r>
    </w:p>
    <w:p w:rsidR="006B3C3B" w:rsidRDefault="006B3C3B" w:rsidP="006B3C3B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1.</w:t>
      </w:r>
    </w:p>
    <w:p w:rsidR="006B3C3B" w:rsidRDefault="006B3C3B" w:rsidP="006B3C3B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B3C3B" w:rsidRDefault="006B3C3B" w:rsidP="006B3C3B">
      <w:pPr>
        <w:pStyle w:val="a8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УТВЕРЖДЕНА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br/>
        <w:t>постановлением Главы МО «</w:t>
      </w:r>
      <w:r>
        <w:rPr>
          <w:rFonts w:ascii="Times New Roman" w:hAnsi="Times New Roman" w:cs="Times New Roman"/>
          <w:sz w:val="20"/>
          <w:szCs w:val="20"/>
          <w:lang w:eastAsia="ru-RU"/>
        </w:rPr>
        <w:t>Шамардановское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  <w:t>от 1</w:t>
      </w:r>
      <w:r>
        <w:rPr>
          <w:rFonts w:ascii="Times New Roman" w:hAnsi="Times New Roman" w:cs="Times New Roman"/>
          <w:sz w:val="20"/>
          <w:szCs w:val="20"/>
          <w:lang w:eastAsia="ru-RU"/>
        </w:rPr>
        <w:t>7</w:t>
      </w:r>
      <w:r>
        <w:rPr>
          <w:rFonts w:ascii="Times New Roman" w:hAnsi="Times New Roman" w:cs="Times New Roman"/>
          <w:sz w:val="20"/>
          <w:szCs w:val="20"/>
          <w:lang w:eastAsia="ru-RU"/>
        </w:rPr>
        <w:t>.03.2021 г. № 1</w:t>
      </w:r>
      <w:r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6B3C3B" w:rsidRDefault="006B3C3B" w:rsidP="006B3C3B">
      <w:pPr>
        <w:pStyle w:val="a8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>МУНИЦИПАЛЬНАЯ ПРОГРАММА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>«Укрепление межнациональных и межконфессиональных </w:t>
      </w: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отношений и проведение профилактики экстремизма и терроризма, предупреждения межнациональных конфликтов в </w:t>
      </w:r>
      <w:r>
        <w:rPr>
          <w:rFonts w:ascii="Times New Roman" w:hAnsi="Times New Roman" w:cs="Times New Roman"/>
          <w:b/>
          <w:lang w:eastAsia="ru-RU"/>
        </w:rPr>
        <w:t>муниципальном образовании «</w:t>
      </w:r>
      <w:r>
        <w:rPr>
          <w:rFonts w:ascii="Times New Roman" w:hAnsi="Times New Roman" w:cs="Times New Roman"/>
          <w:b/>
          <w:lang w:eastAsia="ru-RU"/>
        </w:rPr>
        <w:t>Шамардановское</w:t>
      </w:r>
      <w:r>
        <w:rPr>
          <w:rFonts w:ascii="Times New Roman" w:hAnsi="Times New Roman" w:cs="Times New Roman"/>
          <w:b/>
          <w:lang w:eastAsia="ru-RU"/>
        </w:rPr>
        <w:t>» на 2021-2023 годы»</w:t>
      </w:r>
    </w:p>
    <w:p w:rsidR="006B3C3B" w:rsidRDefault="006B3C3B" w:rsidP="006B3C3B">
      <w:pPr>
        <w:pStyle w:val="a3"/>
        <w:numPr>
          <w:ilvl w:val="0"/>
          <w:numId w:val="6"/>
        </w:numPr>
        <w:spacing w:before="100" w:beforeAutospacing="1" w:after="100" w:afterAutospacing="1"/>
        <w:contextualSpacing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Паспорт Программы</w:t>
      </w:r>
    </w:p>
    <w:tbl>
      <w:tblPr>
        <w:tblW w:w="9870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1"/>
        <w:gridCol w:w="7229"/>
      </w:tblGrid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Наименование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6B3C3B">
            <w:pPr>
              <w:spacing w:before="100" w:beforeAutospacing="1" w:after="100" w:afterAutospacing="1"/>
            </w:pPr>
            <w:r w:rsidRPr="009B068A">
              <w:t xml:space="preserve">Муниципальная программа «Укрепление межнациональных и межконфессиональных отношений и проведение профилактики экстремизма и терроризма, предупреждения  межнациональных конфликтов в </w:t>
            </w:r>
            <w:r w:rsidRPr="009B068A">
              <w:t>м</w:t>
            </w:r>
            <w:r w:rsidRPr="009B068A">
              <w:t>униципальном образовании «</w:t>
            </w:r>
            <w:r w:rsidRPr="009B068A">
              <w:t>Шамардановское</w:t>
            </w:r>
            <w:r w:rsidRPr="009B068A">
              <w:t>» на 20</w:t>
            </w:r>
            <w:r w:rsidRPr="009B068A">
              <w:t>21</w:t>
            </w:r>
            <w:r w:rsidRPr="009B068A">
              <w:t>-202</w:t>
            </w:r>
            <w:r w:rsidRPr="009B068A">
              <w:t>3</w:t>
            </w:r>
            <w:r w:rsidRPr="009B068A">
              <w:t xml:space="preserve"> годы»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Правовая основа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6B3C3B">
            <w:pPr>
              <w:pStyle w:val="a8"/>
              <w:numPr>
                <w:ilvl w:val="0"/>
                <w:numId w:val="7"/>
              </w:numPr>
              <w:spacing w:line="276" w:lineRule="auto"/>
              <w:ind w:left="358" w:hanging="2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25 июля 2002 № 114-ФЗ «О противодействии экстремистской деятельности»,</w:t>
            </w:r>
          </w:p>
          <w:p w:rsidR="006B3C3B" w:rsidRPr="009B068A" w:rsidRDefault="006B3C3B" w:rsidP="006B3C3B">
            <w:pPr>
              <w:pStyle w:val="a8"/>
              <w:numPr>
                <w:ilvl w:val="0"/>
                <w:numId w:val="7"/>
              </w:numPr>
              <w:spacing w:line="276" w:lineRule="auto"/>
              <w:ind w:left="358" w:hanging="2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«Концепция государственной миграционной политики Российской Федерации на период  до 2025 года», утвержденная Президентом Российской Федерации</w:t>
            </w: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B3C3B" w:rsidRPr="009B068A" w:rsidRDefault="006B3C3B" w:rsidP="006B3C3B">
            <w:pPr>
              <w:pStyle w:val="a8"/>
              <w:numPr>
                <w:ilvl w:val="0"/>
                <w:numId w:val="7"/>
              </w:numPr>
              <w:spacing w:line="276" w:lineRule="auto"/>
              <w:ind w:left="358" w:hanging="2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 </w:t>
            </w:r>
            <w:r w:rsidRPr="009B06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06 октября 2003 г. № 131-ФЗ</w:t>
            </w:r>
            <w:r w:rsidRPr="009B06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Федерации»,</w:t>
            </w:r>
          </w:p>
          <w:p w:rsidR="006B3C3B" w:rsidRPr="009B068A" w:rsidRDefault="006B3C3B" w:rsidP="006B3C3B">
            <w:pPr>
              <w:pStyle w:val="a8"/>
              <w:numPr>
                <w:ilvl w:val="0"/>
                <w:numId w:val="7"/>
              </w:numPr>
              <w:spacing w:line="276" w:lineRule="auto"/>
              <w:ind w:left="358" w:hanging="2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муниципального образования «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Шамардановское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Заказчик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Разработчики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Исполнители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9B068A">
        <w:trPr>
          <w:trHeight w:val="504"/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Цели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6B3C3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58" w:right="194" w:hanging="78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Создание в муниципальном образовании «</w:t>
            </w:r>
            <w:r w:rsidRPr="009B068A">
              <w:rPr>
                <w:lang w:eastAsia="en-US"/>
              </w:rPr>
              <w:t>Шамардановское</w:t>
            </w:r>
            <w:r w:rsidRPr="009B068A">
              <w:rPr>
                <w:lang w:eastAsia="en-US"/>
              </w:rPr>
              <w:t>»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муниципального образования «</w:t>
            </w:r>
            <w:r w:rsidRPr="009B068A">
              <w:rPr>
                <w:lang w:eastAsia="en-US"/>
              </w:rPr>
              <w:t>Шамардановское</w:t>
            </w:r>
            <w:r w:rsidRPr="009B068A">
              <w:rPr>
                <w:lang w:eastAsia="en-US"/>
              </w:rPr>
              <w:t>» от террористических и экстремистских актов.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58" w:right="194" w:hanging="78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ind w:left="358" w:right="194" w:hanging="78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 xml:space="preserve"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Противодействия нелегальной миграции и экстремизму, </w:t>
            </w:r>
            <w:r w:rsidRPr="009B068A">
              <w:rPr>
                <w:lang w:eastAsia="en-US"/>
              </w:rPr>
              <w:lastRenderedPageBreak/>
              <w:t>профилактики проявлений ксенофобии, национальной и расовой нетерпимости.</w:t>
            </w:r>
          </w:p>
        </w:tc>
      </w:tr>
      <w:tr w:rsidR="006B3C3B" w:rsidRPr="009B068A" w:rsidTr="006B3C3B">
        <w:trPr>
          <w:trHeight w:val="1492"/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lastRenderedPageBreak/>
              <w:t>Задачи 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Информирование населения сельского поселения по вопросам противодействия терроризму и экстремизму.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Совершенствование механизмов обеспечения законности и правопорядка в сфере межнациональных отношений в сельском поселении.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Воспитание толерантности через систему образования.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Укрепление толерантности и профилактика экстремизма в молодежной среде.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Поддержание межконфессионального мира и согласия в муниципальном образовании.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Противодействие нелегальной миграции и экстремизму.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Профилактика проявлений ксенофобии, национальной и расовой нетерпимости. 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Сроки реализации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C3B" w:rsidRPr="009B068A" w:rsidRDefault="006B3C3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  <w:proofErr w:type="spellStart"/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B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Объемы и источники финансирования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      Выполнение программы предусматривается без финансовых затрат из средств местного бюджета</w:t>
            </w:r>
          </w:p>
        </w:tc>
      </w:tr>
      <w:tr w:rsidR="006B3C3B" w:rsidRPr="009B068A" w:rsidTr="006B3C3B">
        <w:trPr>
          <w:trHeight w:val="3628"/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Ожидаемые конечные результаты реализации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конфессионных сообществ.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Содействие национально - культурному взаимодействию в сельском поселении.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Поддержание межконфессионального мира и согласия в сельском поселении.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Отсутствие свастики и иных элементов экстремистской направленности на объектах инфраструктуры сельского поселения.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  <w:p w:rsidR="006B3C3B" w:rsidRPr="009B068A" w:rsidRDefault="006B3C3B" w:rsidP="006B3C3B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/>
              <w:ind w:left="358" w:hanging="283"/>
              <w:contextualSpacing w:val="0"/>
              <w:jc w:val="both"/>
              <w:rPr>
                <w:lang w:eastAsia="en-US"/>
              </w:rPr>
            </w:pPr>
            <w:r w:rsidRPr="009B068A">
              <w:rPr>
                <w:lang w:eastAsia="en-US"/>
              </w:rPr>
              <w:t>Снижение риска возникновения конфликтных ситуаций среди населения сельского поселения в результате миграции</w:t>
            </w:r>
          </w:p>
        </w:tc>
      </w:tr>
      <w:tr w:rsidR="006B3C3B" w:rsidRPr="009B068A" w:rsidTr="006B3C3B">
        <w:trPr>
          <w:trHeight w:val="807"/>
          <w:tblCellSpacing w:w="22" w:type="dxa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proofErr w:type="gramStart"/>
            <w:r w:rsidRPr="009B068A">
              <w:t>Контроль за</w:t>
            </w:r>
            <w:proofErr w:type="gramEnd"/>
            <w:r w:rsidRPr="009B068A">
              <w:t xml:space="preserve"> исполнением Программы осуществляется администрацией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</w:tbl>
    <w:p w:rsidR="006B3C3B" w:rsidRPr="009B068A" w:rsidRDefault="006B3C3B" w:rsidP="006B3C3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B068A">
        <w:rPr>
          <w:rFonts w:ascii="Times New Roman" w:hAnsi="Times New Roman" w:cs="Times New Roman"/>
          <w:b/>
          <w:sz w:val="24"/>
          <w:szCs w:val="24"/>
          <w:lang w:eastAsia="ru-RU"/>
        </w:rPr>
        <w:t>2. Содержание проблемы и обоснование необходимости ее решения программными методами.</w:t>
      </w: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9B068A">
        <w:rPr>
          <w:rFonts w:ascii="Times New Roman" w:hAnsi="Times New Roman" w:cs="Times New Roman"/>
          <w:sz w:val="24"/>
          <w:szCs w:val="24"/>
          <w:lang w:eastAsia="ru-RU"/>
        </w:rPr>
        <w:t>Необходимость разработки муниципальной программы «Укрепление межнациональных и межконфессиональных отношений и проведение профилактики экстремизма и терроризма, предупреждения межнациональных конфликтов в Муниципальном образовании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 на 2021-2023 годы» (далее — Программа) связана со следующими полномочиями органов местного самоуправления, установленными Федеральным законом от 6 октября 2003 года № 131-ФЗ «Об общих принципах организации местного самоуправления в Российской Федерации»:</w:t>
      </w:r>
      <w:proofErr w:type="gramEnd"/>
    </w:p>
    <w:p w:rsidR="006B3C3B" w:rsidRPr="009B068A" w:rsidRDefault="006B3C3B" w:rsidP="006B3C3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профилактика терроризма и экстремизма на территории 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6B3C3B" w:rsidRPr="009B068A" w:rsidRDefault="006B3C3B" w:rsidP="006B3C3B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Администрацией 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 предпринимается комплекс мер, направленных на обеспечение социально-экономической стабильности, профилактику и предупреждение межэтнических конфликтов и содействие национально-культурному развитию народов.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Этнический аспект оказывает значительное влияние на формирование стратегии управления сельским поселением. </w:t>
      </w:r>
      <w:proofErr w:type="gramStart"/>
      <w:r w:rsidRPr="009B068A">
        <w:rPr>
          <w:rFonts w:ascii="Times New Roman" w:hAnsi="Times New Roman" w:cs="Times New Roman"/>
          <w:sz w:val="24"/>
          <w:szCs w:val="24"/>
          <w:lang w:eastAsia="ru-RU"/>
        </w:rPr>
        <w:t>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поселения, а также  с необходимостью проведения стабильной работы по укреплению межнациональных и межконфессиональных отношений и профилактике экстремизма и терроризма, предупреждения межнациональных конфликтов в 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», направленной на снижение конфликтного потенциала в обществе посредством консолидации национально-культурных</w:t>
      </w:r>
      <w:proofErr w:type="gramEnd"/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 объединений и этнических групп на конструктивной основе, привлечения их к участию в реализации программ по социально-экономическому развитию сельского поселения, активизации взаимодействия с органами местного самоуправления сельского поселения.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Утверждение муниципальной программы «Укрепление межнациональных и межконфессиональных отношений и проведение профилактики экстремизма и терроризма, предупреждения межнациональных конфликтов в муниципальном образовании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 на 2021-2023 годы» позволит укрепить успешное взаимодействие между органами местного самоуправления сельского поселения и общественностью и послужит залогом решения поставленных задач.</w:t>
      </w: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программы.</w:t>
      </w:r>
    </w:p>
    <w:p w:rsidR="006B3C3B" w:rsidRPr="009B068A" w:rsidRDefault="006B3C3B" w:rsidP="006B3C3B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6B3C3B" w:rsidRPr="009B068A" w:rsidRDefault="006B3C3B" w:rsidP="006B3C3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обеспечение укрепления межнациональных и</w:t>
      </w:r>
      <w:r w:rsidRPr="009B068A">
        <w:rPr>
          <w:rFonts w:ascii="Times New Roman" w:hAnsi="Times New Roman" w:cs="Times New Roman"/>
          <w:sz w:val="24"/>
          <w:szCs w:val="24"/>
        </w:rPr>
        <w:t xml:space="preserve"> межконфессиональных отношений;</w:t>
      </w:r>
    </w:p>
    <w:p w:rsidR="006B3C3B" w:rsidRPr="009B068A" w:rsidRDefault="006B3C3B" w:rsidP="006B3C3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поддержание стабильной общественно-политической обстановки и профилактики экстремизма на территории сельского поселения, в частности, в с</w:t>
      </w:r>
      <w:r w:rsidRPr="009B068A">
        <w:rPr>
          <w:rFonts w:ascii="Times New Roman" w:hAnsi="Times New Roman" w:cs="Times New Roman"/>
          <w:sz w:val="24"/>
          <w:szCs w:val="24"/>
        </w:rPr>
        <w:t>фере межнациональных отношений;</w:t>
      </w:r>
    </w:p>
    <w:p w:rsidR="006B3C3B" w:rsidRPr="009B068A" w:rsidRDefault="006B3C3B" w:rsidP="006B3C3B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предотвращение этнических конфликтов.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lastRenderedPageBreak/>
        <w:t>Для достижения поставленных целей необходимо решить следующие Задачи:</w:t>
      </w:r>
    </w:p>
    <w:p w:rsidR="006B3C3B" w:rsidRPr="009B068A" w:rsidRDefault="006B3C3B" w:rsidP="006B3C3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укрепление межэтнического сотрудничества, мира и согласия, обеспечение терпимости в межнациональных отношениях,</w:t>
      </w:r>
    </w:p>
    <w:p w:rsidR="006B3C3B" w:rsidRPr="009B068A" w:rsidRDefault="006B3C3B" w:rsidP="006B3C3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поддержка и распространение идей духовного единства и межэтнического согласия;</w:t>
      </w:r>
    </w:p>
    <w:p w:rsidR="006B3C3B" w:rsidRPr="009B068A" w:rsidRDefault="006B3C3B" w:rsidP="006B3C3B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развитие национальных культур народов, проживающих в 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B3C3B" w:rsidRPr="009B068A" w:rsidRDefault="006B3C3B" w:rsidP="006B3C3B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6B3C3B" w:rsidRPr="009B068A" w:rsidRDefault="006B3C3B" w:rsidP="006B3C3B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b/>
          <w:sz w:val="24"/>
          <w:szCs w:val="24"/>
          <w:lang w:eastAsia="ru-RU"/>
        </w:rPr>
        <w:t>Краткая характеристика программных мероприятий.</w:t>
      </w:r>
    </w:p>
    <w:p w:rsidR="006B3C3B" w:rsidRPr="009B068A" w:rsidRDefault="006B3C3B" w:rsidP="006B3C3B">
      <w:pPr>
        <w:pStyle w:val="a8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Реализация мероприятий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сельском поселении, профилактику межэтнических конфликтов планируется через муниципальную программу «Укрепление межнациональных и межконфессиональных отношений и проведение профилактики экстремизма и терроризма, предупреждения межнациональных конфликтов в муниципальном образовании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 на 2021-2023 годы».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b/>
          <w:sz w:val="24"/>
          <w:szCs w:val="24"/>
          <w:lang w:eastAsia="ru-RU"/>
        </w:rPr>
        <w:t>5. Объемы и сроки реализации муниципальной Программы.</w:t>
      </w: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    Сроки реализации программы – 2021 – 2023 </w:t>
      </w:r>
      <w:proofErr w:type="spellStart"/>
      <w:r w:rsidRPr="009B068A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9B068A">
        <w:rPr>
          <w:rFonts w:ascii="Times New Roman" w:hAnsi="Times New Roman" w:cs="Times New Roman"/>
          <w:sz w:val="24"/>
          <w:szCs w:val="24"/>
          <w:lang w:eastAsia="ru-RU"/>
        </w:rPr>
        <w:t>., без финансовых затрат из местного бюджета.</w:t>
      </w: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b/>
          <w:sz w:val="24"/>
          <w:szCs w:val="24"/>
          <w:lang w:eastAsia="ru-RU"/>
        </w:rPr>
        <w:t>6. Оценка социально-экономической эффективности от реализации Программы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   Реализация мероприятий Программы в 2021– 2023 годах позволит:</w:t>
      </w:r>
    </w:p>
    <w:p w:rsidR="006B3C3B" w:rsidRPr="009B068A" w:rsidRDefault="006B3C3B" w:rsidP="006B3C3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повысить эффективность деятельности органов местного самоуправления 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</w:p>
    <w:p w:rsidR="006B3C3B" w:rsidRPr="009B068A" w:rsidRDefault="006B3C3B" w:rsidP="006B3C3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повысить уровень информированности представителей органов местного самоуправления и общественности об этническом и культурном разнообразии 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</w:p>
    <w:p w:rsidR="006B3C3B" w:rsidRPr="009B068A" w:rsidRDefault="006B3C3B" w:rsidP="006B3C3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обеспечить гармонизацию межнациональных отношений;</w:t>
      </w:r>
    </w:p>
    <w:p w:rsidR="006B3C3B" w:rsidRPr="009B068A" w:rsidRDefault="006B3C3B" w:rsidP="006B3C3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поддерживать стабильную общественно-политическую обстановку и профилактику экстремизма на территории сельского поселения, в частности, в сфере межнациональных отношений; </w:t>
      </w:r>
    </w:p>
    <w:p w:rsidR="006B3C3B" w:rsidRPr="009B068A" w:rsidRDefault="006B3C3B" w:rsidP="006B3C3B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>предотвращать этнические конфликты.</w:t>
      </w:r>
    </w:p>
    <w:p w:rsidR="006B3C3B" w:rsidRPr="009B068A" w:rsidRDefault="006B3C3B" w:rsidP="006B3C3B">
      <w:pPr>
        <w:pStyle w:val="a8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b/>
          <w:sz w:val="24"/>
          <w:szCs w:val="24"/>
          <w:lang w:eastAsia="ru-RU"/>
        </w:rPr>
        <w:t>7. Механизм реализации Программы.</w:t>
      </w:r>
    </w:p>
    <w:p w:rsidR="006B3C3B" w:rsidRPr="009B068A" w:rsidRDefault="006B3C3B" w:rsidP="006B3C3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Реализация Программы будет осуществляться без затрат средств местного бюджета в соответствии с действующим законодательством.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Координатор Программы - администрация 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 - в ходе реализации Программы: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B3C3B" w:rsidRPr="009B068A" w:rsidRDefault="006B3C3B" w:rsidP="006B3C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организует координацию деятельности исполнителей мероприятий Программы;</w:t>
      </w:r>
    </w:p>
    <w:p w:rsidR="006B3C3B" w:rsidRPr="009B068A" w:rsidRDefault="006B3C3B" w:rsidP="006B3C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Программы;</w:t>
      </w:r>
    </w:p>
    <w:p w:rsidR="006B3C3B" w:rsidRPr="009B068A" w:rsidRDefault="006B3C3B" w:rsidP="006B3C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6B3C3B" w:rsidRPr="009B068A" w:rsidRDefault="006B3C3B" w:rsidP="006B3C3B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>осуществляет оценку социально-экономической эффективности и показателей реализации Программы в целом;</w:t>
      </w:r>
    </w:p>
    <w:p w:rsidR="006B3C3B" w:rsidRPr="009B068A" w:rsidRDefault="006B3C3B" w:rsidP="006B3C3B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B3C3B" w:rsidRPr="009B068A" w:rsidRDefault="006B3C3B" w:rsidP="006B3C3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068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B06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68A">
        <w:rPr>
          <w:rFonts w:ascii="Times New Roman" w:hAnsi="Times New Roman" w:cs="Times New Roman"/>
          <w:sz w:val="24"/>
          <w:szCs w:val="24"/>
        </w:rPr>
        <w:t xml:space="preserve"> ходом выполнения Программы осуществляется администрацией 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Pr="009B068A">
        <w:rPr>
          <w:rFonts w:ascii="Times New Roman" w:hAnsi="Times New Roman" w:cs="Times New Roman"/>
          <w:sz w:val="24"/>
          <w:szCs w:val="24"/>
        </w:rPr>
        <w:br/>
      </w:r>
      <w:r w:rsidRPr="009B068A">
        <w:rPr>
          <w:rFonts w:ascii="Times New Roman" w:hAnsi="Times New Roman" w:cs="Times New Roman"/>
          <w:sz w:val="24"/>
          <w:szCs w:val="24"/>
        </w:rPr>
        <w:lastRenderedPageBreak/>
        <w:t xml:space="preserve">          Текущий контроль и анализ выполнения программных мероприятий осуществляет администрация 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9B068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B068A">
        <w:rPr>
          <w:rFonts w:ascii="Times New Roman" w:hAnsi="Times New Roman" w:cs="Times New Roman"/>
          <w:sz w:val="24"/>
          <w:szCs w:val="24"/>
        </w:rPr>
        <w:t>.</w:t>
      </w:r>
    </w:p>
    <w:p w:rsidR="009B068A" w:rsidRDefault="006B3C3B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8A" w:rsidRDefault="009B068A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B" w:rsidRPr="009B068A" w:rsidRDefault="006B3C3B" w:rsidP="009B068A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0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9B0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</w:p>
    <w:p w:rsidR="006B3C3B" w:rsidRPr="009B068A" w:rsidRDefault="006B3C3B" w:rsidP="006B3C3B">
      <w:pPr>
        <w:spacing w:before="100" w:beforeAutospacing="1" w:after="100" w:afterAutospacing="1"/>
        <w:jc w:val="center"/>
      </w:pPr>
      <w:r w:rsidRPr="009B068A">
        <w:br/>
      </w:r>
      <w:r w:rsidRPr="009B068A">
        <w:rPr>
          <w:b/>
          <w:bCs/>
        </w:rPr>
        <w:t>ПЛАН</w:t>
      </w:r>
      <w:r w:rsidRPr="009B068A">
        <w:br/>
      </w:r>
      <w:r w:rsidRPr="009B068A">
        <w:rPr>
          <w:b/>
          <w:bCs/>
        </w:rPr>
        <w:t>мероприятий муниципальной программы </w:t>
      </w:r>
      <w:r w:rsidRPr="009B068A">
        <w:br/>
      </w:r>
      <w:r w:rsidRPr="009B068A">
        <w:rPr>
          <w:b/>
          <w:bCs/>
        </w:rPr>
        <w:t>«Укрепление межнациональных и межконфессиональных отношений и проведение профилактики экстремизма и терроризма, предупреждения межнациональных конфликтов в муниципальном образовании «</w:t>
      </w:r>
      <w:r w:rsidRPr="009B068A">
        <w:rPr>
          <w:b/>
          <w:bCs/>
        </w:rPr>
        <w:t>Шамардановское</w:t>
      </w:r>
      <w:r w:rsidRPr="009B068A">
        <w:rPr>
          <w:b/>
          <w:bCs/>
        </w:rPr>
        <w:t>»» на 2021- 2023 годы»</w:t>
      </w:r>
    </w:p>
    <w:tbl>
      <w:tblPr>
        <w:tblW w:w="9903" w:type="dxa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3746"/>
        <w:gridCol w:w="1413"/>
        <w:gridCol w:w="690"/>
        <w:gridCol w:w="679"/>
        <w:gridCol w:w="671"/>
        <w:gridCol w:w="2214"/>
      </w:tblGrid>
      <w:tr w:rsidR="006B3C3B" w:rsidRPr="009B068A" w:rsidTr="006B3C3B">
        <w:trPr>
          <w:tblCellSpacing w:w="22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 xml:space="preserve">№ </w:t>
            </w:r>
            <w:proofErr w:type="gramStart"/>
            <w:r w:rsidRPr="009B068A">
              <w:rPr>
                <w:b/>
                <w:bCs/>
              </w:rPr>
              <w:t>п</w:t>
            </w:r>
            <w:proofErr w:type="gramEnd"/>
            <w:r w:rsidRPr="009B068A">
              <w:rPr>
                <w:b/>
                <w:bCs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Мероприятия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Срок</w:t>
            </w:r>
          </w:p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исполнения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Объем финансирования, тыс. руб.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Исполнители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2022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rPr>
                <w:b/>
                <w:bCs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/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7</w:t>
            </w:r>
          </w:p>
        </w:tc>
      </w:tr>
      <w:tr w:rsidR="006B3C3B" w:rsidRPr="009B068A" w:rsidTr="006B3C3B">
        <w:trPr>
          <w:trHeight w:val="1463"/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объединения экстремистской направленности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в течение года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постоянно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6B3C3B">
        <w:trPr>
          <w:trHeight w:val="555"/>
          <w:tblCellSpacing w:w="22" w:type="dxa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Выявление членов неформальных молодежных группировок в образовательных учреждениях.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постоянно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9B068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МКОУ </w:t>
            </w:r>
            <w:proofErr w:type="spellStart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Новоеловская</w:t>
            </w:r>
            <w:proofErr w:type="spellEnd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6B3C3B" w:rsidRPr="009B068A" w:rsidTr="006B3C3B">
        <w:trPr>
          <w:trHeight w:val="1875"/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Организация индивидуальной и групповой работы, направленной на снижение уровня проявлений шовинизма и дискриминации по этническому, расовому и конфессиональному признакам и формирование положительного представления о многонациональности сельского поселения.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Шамардановское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B3C3B" w:rsidRPr="009B068A" w:rsidTr="006B3C3B">
        <w:trPr>
          <w:trHeight w:val="975"/>
          <w:tblCellSpacing w:w="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Проведение профилактических мероприятий по предупреждению фактов националистического экстремизма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9B068A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Структурных подразделений Шамардановского и </w:t>
            </w:r>
            <w:proofErr w:type="spellStart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Новоеловского</w:t>
            </w:r>
            <w:proofErr w:type="spellEnd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МКОУ </w:t>
            </w:r>
            <w:proofErr w:type="spellStart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Новоеловская</w:t>
            </w:r>
            <w:proofErr w:type="spellEnd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Мониторинг экстремистских настроений в молодежной среде: проведение анкетирования, изучение и анализ информации, размещаемой на Интернет-сайтах социальных сетей</w:t>
            </w:r>
          </w:p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 </w:t>
            </w:r>
          </w:p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постоянно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Шамардановское</w:t>
            </w:r>
            <w:r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Структурных подразделений Шамардановского и </w:t>
            </w:r>
            <w:proofErr w:type="spellStart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Новоеловского</w:t>
            </w:r>
            <w:proofErr w:type="spellEnd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МКОУ </w:t>
            </w:r>
            <w:proofErr w:type="spellStart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Новоеловская</w:t>
            </w:r>
            <w:proofErr w:type="spellEnd"/>
            <w:r w:rsidR="009B068A" w:rsidRPr="009B0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6B3C3B" w:rsidRPr="009B068A" w:rsidTr="006B3C3B">
        <w:trPr>
          <w:trHeight w:val="2201"/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Осуществление еженедельного обхода мест возможного нахождения молодежи на предмет выявления и принятие мер по ликвидации последствий экстремистской деятельности, проявляемой в виде нанесения на архитектурные сооружения символов и знаков экстремистской направленности, или схожих по степени смешения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ежегодно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Публикация информационно-публицистических материалов, посвященных истории, культуре и традициям народов, современной жизни национальных общин, направленных на воспитание культуры толерантности, формирующих уважительное отношение к представителям различных национальностей, проживающих в сельском поселении 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постоянно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 w:rsidP="009B068A">
            <w:pPr>
              <w:spacing w:before="100" w:beforeAutospacing="1" w:after="100" w:afterAutospacing="1"/>
              <w:jc w:val="center"/>
            </w:pPr>
            <w:r w:rsidRPr="009B068A">
              <w:t>Администрация муниципального образования «</w:t>
            </w:r>
            <w:r w:rsidRPr="009B068A">
              <w:t>Шамардановское</w:t>
            </w:r>
            <w:r w:rsidRPr="009B068A">
              <w:t xml:space="preserve">», работник </w:t>
            </w:r>
            <w:proofErr w:type="spellStart"/>
            <w:r w:rsidR="009B068A" w:rsidRPr="009B068A">
              <w:t>Новоеловской</w:t>
            </w:r>
            <w:proofErr w:type="spellEnd"/>
            <w:r w:rsidR="009B068A" w:rsidRPr="009B068A">
              <w:t xml:space="preserve"> и </w:t>
            </w:r>
            <w:proofErr w:type="spellStart"/>
            <w:r w:rsidR="009B068A" w:rsidRPr="009B068A">
              <w:t>Шамардановской</w:t>
            </w:r>
            <w:proofErr w:type="spellEnd"/>
            <w:r w:rsidR="009B068A" w:rsidRPr="009B068A">
              <w:t xml:space="preserve"> ф</w:t>
            </w:r>
            <w:r w:rsidRPr="009B068A">
              <w:t>илиал</w:t>
            </w:r>
            <w:r w:rsidR="009B068A" w:rsidRPr="009B068A">
              <w:t>ов</w:t>
            </w:r>
            <w:r w:rsidRPr="009B068A">
              <w:t xml:space="preserve"> </w:t>
            </w:r>
            <w:proofErr w:type="spellStart"/>
            <w:r w:rsidRPr="009B068A">
              <w:t>Юкаменской</w:t>
            </w:r>
            <w:proofErr w:type="spellEnd"/>
            <w:r w:rsidRPr="009B068A">
              <w:t xml:space="preserve"> библиотеки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постоянно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 xml:space="preserve">Руководители </w:t>
            </w:r>
            <w:r w:rsidR="009B068A" w:rsidRPr="009B068A">
              <w:t xml:space="preserve">Структурных подразделений Шамардановского и </w:t>
            </w:r>
            <w:proofErr w:type="spellStart"/>
            <w:r w:rsidR="009B068A" w:rsidRPr="009B068A">
              <w:t>Новоеловского</w:t>
            </w:r>
            <w:proofErr w:type="spellEnd"/>
            <w:r w:rsidR="009B068A" w:rsidRPr="009B068A">
              <w:t xml:space="preserve">, МКОУ </w:t>
            </w:r>
            <w:proofErr w:type="spellStart"/>
            <w:r w:rsidR="009B068A" w:rsidRPr="009B068A">
              <w:t>Новоеловская</w:t>
            </w:r>
            <w:proofErr w:type="spellEnd"/>
            <w:r w:rsidR="009B068A" w:rsidRPr="009B068A">
              <w:t xml:space="preserve"> СОШ</w:t>
            </w:r>
            <w:r w:rsidR="009B068A" w:rsidRPr="009B068A">
              <w:t xml:space="preserve"> </w:t>
            </w:r>
            <w:proofErr w:type="spellStart"/>
            <w:r w:rsidR="009B068A" w:rsidRPr="009B068A">
              <w:t>Новоеловской</w:t>
            </w:r>
            <w:proofErr w:type="spellEnd"/>
            <w:r w:rsidR="009B068A" w:rsidRPr="009B068A">
              <w:t xml:space="preserve"> и </w:t>
            </w:r>
            <w:proofErr w:type="spellStart"/>
            <w:r w:rsidR="009B068A" w:rsidRPr="009B068A">
              <w:t>Шамардановской</w:t>
            </w:r>
            <w:proofErr w:type="spellEnd"/>
            <w:r w:rsidR="009B068A" w:rsidRPr="009B068A">
              <w:t xml:space="preserve"> филиалов </w:t>
            </w:r>
            <w:proofErr w:type="spellStart"/>
            <w:r w:rsidR="009B068A" w:rsidRPr="009B068A">
              <w:t>Юкаменской</w:t>
            </w:r>
            <w:proofErr w:type="spellEnd"/>
            <w:r w:rsidR="009B068A" w:rsidRPr="009B068A">
              <w:t xml:space="preserve"> библиотеки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Проведение мониторинга религиозной ситуации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постоянно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 xml:space="preserve">Администрация муниципального </w:t>
            </w:r>
            <w:r w:rsidRPr="009B068A">
              <w:lastRenderedPageBreak/>
              <w:t>образования «</w:t>
            </w:r>
            <w:r w:rsidRPr="009B068A">
              <w:t>Шамардановское</w:t>
            </w:r>
            <w:r w:rsidRPr="009B068A">
              <w:t>»</w:t>
            </w:r>
          </w:p>
        </w:tc>
      </w:tr>
      <w:tr w:rsidR="006B3C3B" w:rsidRPr="009B068A" w:rsidTr="006B3C3B">
        <w:trPr>
          <w:tblCellSpacing w:w="22" w:type="dxa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lastRenderedPageBreak/>
              <w:t> 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ИТОГО по программе: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  <w:jc w:val="center"/>
            </w:pPr>
            <w:r w:rsidRPr="009B068A"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3B" w:rsidRPr="009B068A" w:rsidRDefault="006B3C3B">
            <w:pPr>
              <w:spacing w:before="100" w:beforeAutospacing="1" w:after="100" w:afterAutospacing="1"/>
            </w:pPr>
            <w:r w:rsidRPr="009B068A">
              <w:t> </w:t>
            </w:r>
          </w:p>
        </w:tc>
      </w:tr>
    </w:tbl>
    <w:p w:rsidR="006B3C3B" w:rsidRPr="009B068A" w:rsidRDefault="006B3C3B" w:rsidP="006B3C3B">
      <w:pPr>
        <w:rPr>
          <w:rFonts w:eastAsiaTheme="minorHAnsi"/>
          <w:lang w:eastAsia="en-US"/>
        </w:rPr>
      </w:pPr>
    </w:p>
    <w:p w:rsidR="00711A3D" w:rsidRPr="009B068A" w:rsidRDefault="00711A3D" w:rsidP="006B3C3B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711A3D" w:rsidRPr="009B068A" w:rsidSect="009B06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4D5"/>
    <w:multiLevelType w:val="hybridMultilevel"/>
    <w:tmpl w:val="89B8DB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9255507"/>
    <w:multiLevelType w:val="hybridMultilevel"/>
    <w:tmpl w:val="7D62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0CBA"/>
    <w:multiLevelType w:val="hybridMultilevel"/>
    <w:tmpl w:val="CEE8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61B"/>
    <w:multiLevelType w:val="hybridMultilevel"/>
    <w:tmpl w:val="7A489E54"/>
    <w:lvl w:ilvl="0" w:tplc="D07E2D4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8740D"/>
    <w:multiLevelType w:val="hybridMultilevel"/>
    <w:tmpl w:val="DFDC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84A15"/>
    <w:multiLevelType w:val="hybridMultilevel"/>
    <w:tmpl w:val="90744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136AD"/>
    <w:multiLevelType w:val="hybridMultilevel"/>
    <w:tmpl w:val="285A4B2C"/>
    <w:lvl w:ilvl="0" w:tplc="D03657FE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A85691"/>
    <w:multiLevelType w:val="hybridMultilevel"/>
    <w:tmpl w:val="8D14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2C78"/>
    <w:multiLevelType w:val="hybridMultilevel"/>
    <w:tmpl w:val="F22662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75790"/>
    <w:multiLevelType w:val="hybridMultilevel"/>
    <w:tmpl w:val="EBC2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66373"/>
    <w:multiLevelType w:val="hybridMultilevel"/>
    <w:tmpl w:val="5550469E"/>
    <w:lvl w:ilvl="0" w:tplc="311C61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2792C"/>
    <w:multiLevelType w:val="hybridMultilevel"/>
    <w:tmpl w:val="B96C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1436A"/>
    <w:rsid w:val="00087E76"/>
    <w:rsid w:val="000F6036"/>
    <w:rsid w:val="001077C7"/>
    <w:rsid w:val="00142C42"/>
    <w:rsid w:val="00177D6F"/>
    <w:rsid w:val="00181F10"/>
    <w:rsid w:val="001A591B"/>
    <w:rsid w:val="001D314D"/>
    <w:rsid w:val="001F395D"/>
    <w:rsid w:val="00240625"/>
    <w:rsid w:val="002478BA"/>
    <w:rsid w:val="00247B57"/>
    <w:rsid w:val="002A21AC"/>
    <w:rsid w:val="002A2857"/>
    <w:rsid w:val="002C4B2F"/>
    <w:rsid w:val="002E5884"/>
    <w:rsid w:val="002F217F"/>
    <w:rsid w:val="0031196D"/>
    <w:rsid w:val="0031691A"/>
    <w:rsid w:val="00320878"/>
    <w:rsid w:val="00323E76"/>
    <w:rsid w:val="003352F5"/>
    <w:rsid w:val="00362B0E"/>
    <w:rsid w:val="0037212C"/>
    <w:rsid w:val="00377E52"/>
    <w:rsid w:val="003C148C"/>
    <w:rsid w:val="004456DA"/>
    <w:rsid w:val="00456EA3"/>
    <w:rsid w:val="0049190D"/>
    <w:rsid w:val="004A3B20"/>
    <w:rsid w:val="004B653E"/>
    <w:rsid w:val="004C2CC9"/>
    <w:rsid w:val="004C52D6"/>
    <w:rsid w:val="00514C51"/>
    <w:rsid w:val="00527525"/>
    <w:rsid w:val="00536CAB"/>
    <w:rsid w:val="00556C08"/>
    <w:rsid w:val="00557AEC"/>
    <w:rsid w:val="00576608"/>
    <w:rsid w:val="00587259"/>
    <w:rsid w:val="00591F34"/>
    <w:rsid w:val="005A27B6"/>
    <w:rsid w:val="005D17D7"/>
    <w:rsid w:val="005E2A43"/>
    <w:rsid w:val="005E590E"/>
    <w:rsid w:val="005F1F47"/>
    <w:rsid w:val="005F389A"/>
    <w:rsid w:val="00626E7C"/>
    <w:rsid w:val="006303CD"/>
    <w:rsid w:val="00644F7B"/>
    <w:rsid w:val="00660E11"/>
    <w:rsid w:val="00694E79"/>
    <w:rsid w:val="006B1D42"/>
    <w:rsid w:val="006B3C3B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91B3B"/>
    <w:rsid w:val="008C04AC"/>
    <w:rsid w:val="008D07FB"/>
    <w:rsid w:val="008D6B27"/>
    <w:rsid w:val="008E18F5"/>
    <w:rsid w:val="008E2EF0"/>
    <w:rsid w:val="008F3058"/>
    <w:rsid w:val="009270B5"/>
    <w:rsid w:val="0093140B"/>
    <w:rsid w:val="009619AC"/>
    <w:rsid w:val="009837CC"/>
    <w:rsid w:val="00991A8F"/>
    <w:rsid w:val="009B068A"/>
    <w:rsid w:val="00A64135"/>
    <w:rsid w:val="00A735EC"/>
    <w:rsid w:val="00AA189B"/>
    <w:rsid w:val="00AA474B"/>
    <w:rsid w:val="00AD7F37"/>
    <w:rsid w:val="00AF795A"/>
    <w:rsid w:val="00B447C1"/>
    <w:rsid w:val="00B96EE2"/>
    <w:rsid w:val="00C616B2"/>
    <w:rsid w:val="00C9396D"/>
    <w:rsid w:val="00CA4418"/>
    <w:rsid w:val="00CA5CA1"/>
    <w:rsid w:val="00CB21F7"/>
    <w:rsid w:val="00CC7B59"/>
    <w:rsid w:val="00D037C8"/>
    <w:rsid w:val="00D25DC1"/>
    <w:rsid w:val="00D35893"/>
    <w:rsid w:val="00D73337"/>
    <w:rsid w:val="00D801BD"/>
    <w:rsid w:val="00DC282A"/>
    <w:rsid w:val="00DD3894"/>
    <w:rsid w:val="00DE2FE1"/>
    <w:rsid w:val="00DF713F"/>
    <w:rsid w:val="00E002BA"/>
    <w:rsid w:val="00E574CB"/>
    <w:rsid w:val="00E67CC9"/>
    <w:rsid w:val="00E73FC0"/>
    <w:rsid w:val="00E820C6"/>
    <w:rsid w:val="00E933FB"/>
    <w:rsid w:val="00E97A4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7D6F"/>
    <w:pPr>
      <w:ind w:left="720"/>
      <w:contextualSpacing/>
    </w:pPr>
  </w:style>
  <w:style w:type="table" w:styleId="a5">
    <w:name w:val="Table Grid"/>
    <w:basedOn w:val="a1"/>
    <w:uiPriority w:val="59"/>
    <w:rsid w:val="0017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A5CA1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6B3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77D6F"/>
    <w:pPr>
      <w:ind w:left="720"/>
      <w:contextualSpacing/>
    </w:pPr>
  </w:style>
  <w:style w:type="table" w:styleId="a5">
    <w:name w:val="Table Grid"/>
    <w:basedOn w:val="a1"/>
    <w:uiPriority w:val="59"/>
    <w:rsid w:val="0017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A5CA1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6B3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BEC2-C4FA-4101-B519-ABAD44A9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140</cp:revision>
  <cp:lastPrinted>2021-03-17T04:55:00Z</cp:lastPrinted>
  <dcterms:created xsi:type="dcterms:W3CDTF">2018-11-06T10:08:00Z</dcterms:created>
  <dcterms:modified xsi:type="dcterms:W3CDTF">2021-03-17T04:55:00Z</dcterms:modified>
</cp:coreProperties>
</file>