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E7" w:rsidRPr="003F23B9" w:rsidRDefault="006460E7" w:rsidP="006460E7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3F23B9">
        <w:rPr>
          <w:rFonts w:eastAsia="Calibri"/>
          <w:b/>
          <w:noProof/>
          <w:sz w:val="22"/>
          <w:szCs w:val="22"/>
        </w:rPr>
        <w:drawing>
          <wp:inline distT="0" distB="0" distL="0" distR="0" wp14:anchorId="2AF32F7D" wp14:editId="4E71AA7F">
            <wp:extent cx="660400" cy="1079500"/>
            <wp:effectExtent l="0" t="0" r="6350" b="6350"/>
            <wp:docPr id="19" name="Рисунок 19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0E7" w:rsidRPr="003F23B9" w:rsidRDefault="006460E7" w:rsidP="006460E7">
      <w:pPr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F23B9">
        <w:rPr>
          <w:rFonts w:eastAsia="Calibri"/>
          <w:b/>
          <w:bCs/>
          <w:sz w:val="22"/>
          <w:szCs w:val="22"/>
          <w:lang w:eastAsia="en-US"/>
        </w:rPr>
        <w:t>СОВЕТ ДЕПУТАТОВ МУНИЦИПАЛЬНОГО ОБРАЗОВАНИЯ «ПЫШКЕТСКОЕ»</w:t>
      </w:r>
    </w:p>
    <w:p w:rsidR="006460E7" w:rsidRPr="003F23B9" w:rsidRDefault="006460E7" w:rsidP="006460E7">
      <w:pPr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F23B9">
        <w:rPr>
          <w:rFonts w:eastAsia="Calibri"/>
          <w:b/>
          <w:bCs/>
          <w:sz w:val="22"/>
          <w:szCs w:val="22"/>
          <w:lang w:eastAsia="en-US"/>
        </w:rPr>
        <w:t>«ПЫШКЕТ» МУНИЦИПАЛ КЫЛДЭТЫСЬ ДЕПУТАТЪЕСЛЭН КЕНЕШСЫ</w:t>
      </w:r>
    </w:p>
    <w:p w:rsidR="006460E7" w:rsidRPr="003F23B9" w:rsidRDefault="006460E7" w:rsidP="006460E7">
      <w:pPr>
        <w:rPr>
          <w:rFonts w:eastAsia="Calibri"/>
          <w:b/>
          <w:sz w:val="28"/>
          <w:szCs w:val="28"/>
          <w:lang w:eastAsia="en-US"/>
        </w:rPr>
      </w:pPr>
    </w:p>
    <w:p w:rsidR="006460E7" w:rsidRDefault="006460E7" w:rsidP="006460E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F23B9">
        <w:rPr>
          <w:rFonts w:eastAsia="Calibri"/>
          <w:b/>
          <w:sz w:val="28"/>
          <w:szCs w:val="28"/>
          <w:lang w:eastAsia="en-US"/>
        </w:rPr>
        <w:t>РЕШЕНИЕ</w:t>
      </w:r>
    </w:p>
    <w:p w:rsidR="006460E7" w:rsidRDefault="006460E7" w:rsidP="006460E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460E7" w:rsidRDefault="006460E7" w:rsidP="006460E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66AEC">
        <w:rPr>
          <w:rFonts w:eastAsia="Calibri"/>
          <w:b/>
          <w:sz w:val="28"/>
          <w:szCs w:val="28"/>
          <w:lang w:eastAsia="en-US"/>
        </w:rPr>
        <w:t>Совета депутатов муниципального образования «Пышкетское»</w:t>
      </w:r>
    </w:p>
    <w:p w:rsidR="006460E7" w:rsidRPr="003F23B9" w:rsidRDefault="006460E7" w:rsidP="006460E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460E7" w:rsidRDefault="006460E7" w:rsidP="006460E7">
      <w:pPr>
        <w:rPr>
          <w:rFonts w:eastAsia="Calibri"/>
          <w:b/>
          <w:sz w:val="28"/>
          <w:szCs w:val="28"/>
          <w:lang w:eastAsia="en-US"/>
        </w:rPr>
      </w:pPr>
    </w:p>
    <w:p w:rsidR="006460E7" w:rsidRPr="003F23B9" w:rsidRDefault="006460E7" w:rsidP="006460E7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18</w:t>
      </w:r>
      <w:r w:rsidRPr="003F23B9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мая</w:t>
      </w:r>
      <w:r w:rsidRPr="003F23B9">
        <w:rPr>
          <w:rFonts w:eastAsia="Calibri"/>
          <w:b/>
          <w:sz w:val="28"/>
          <w:szCs w:val="28"/>
          <w:lang w:eastAsia="en-US"/>
        </w:rPr>
        <w:t xml:space="preserve"> 201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3F23B9">
        <w:rPr>
          <w:rFonts w:eastAsia="Calibri"/>
          <w:b/>
          <w:sz w:val="28"/>
          <w:szCs w:val="28"/>
          <w:lang w:eastAsia="en-US"/>
        </w:rPr>
        <w:t xml:space="preserve"> года</w:t>
      </w:r>
      <w:r w:rsidRPr="003F23B9">
        <w:rPr>
          <w:rFonts w:eastAsia="Calibri"/>
          <w:b/>
          <w:sz w:val="28"/>
          <w:szCs w:val="28"/>
          <w:lang w:eastAsia="en-US"/>
        </w:rPr>
        <w:tab/>
      </w:r>
      <w:r w:rsidRPr="003F23B9">
        <w:rPr>
          <w:rFonts w:eastAsia="Calibri"/>
          <w:b/>
          <w:sz w:val="28"/>
          <w:szCs w:val="28"/>
          <w:lang w:eastAsia="en-US"/>
        </w:rPr>
        <w:tab/>
      </w:r>
      <w:r w:rsidRPr="003F23B9">
        <w:rPr>
          <w:rFonts w:eastAsia="Calibri"/>
          <w:b/>
          <w:sz w:val="28"/>
          <w:szCs w:val="28"/>
          <w:lang w:eastAsia="en-US"/>
        </w:rPr>
        <w:tab/>
        <w:t xml:space="preserve">                             </w:t>
      </w:r>
      <w:r>
        <w:rPr>
          <w:rFonts w:eastAsia="Calibri"/>
          <w:b/>
          <w:sz w:val="28"/>
          <w:szCs w:val="28"/>
          <w:lang w:eastAsia="en-US"/>
        </w:rPr>
        <w:tab/>
      </w:r>
      <w:r w:rsidRPr="003F23B9">
        <w:rPr>
          <w:rFonts w:eastAsia="Calibri"/>
          <w:b/>
          <w:sz w:val="28"/>
          <w:szCs w:val="28"/>
          <w:lang w:eastAsia="en-US"/>
        </w:rPr>
        <w:t xml:space="preserve">                 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 w:rsidRPr="003F23B9">
        <w:rPr>
          <w:rFonts w:eastAsia="Calibri"/>
          <w:b/>
          <w:sz w:val="28"/>
          <w:szCs w:val="28"/>
          <w:lang w:eastAsia="en-US"/>
        </w:rPr>
        <w:t xml:space="preserve">           № </w:t>
      </w:r>
      <w:r>
        <w:rPr>
          <w:rFonts w:eastAsia="Calibri"/>
          <w:b/>
          <w:sz w:val="28"/>
          <w:szCs w:val="28"/>
          <w:lang w:eastAsia="en-US"/>
        </w:rPr>
        <w:t>26</w:t>
      </w:r>
    </w:p>
    <w:p w:rsidR="006460E7" w:rsidRDefault="006460E7" w:rsidP="006460E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с. </w:t>
      </w:r>
      <w:proofErr w:type="spellStart"/>
      <w:r>
        <w:rPr>
          <w:rFonts w:eastAsia="Calibri"/>
          <w:b/>
          <w:sz w:val="28"/>
          <w:szCs w:val="28"/>
          <w:lang w:eastAsia="en-US"/>
        </w:rPr>
        <w:t>Пышкет</w:t>
      </w:r>
      <w:proofErr w:type="spellEnd"/>
    </w:p>
    <w:p w:rsidR="006460E7" w:rsidRDefault="006460E7" w:rsidP="006460E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460E7" w:rsidRPr="00BD02B8" w:rsidRDefault="006460E7" w:rsidP="006460E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Об утверждении порядка по подготовке и утверждению документов по планировке территории</w:t>
      </w:r>
    </w:p>
    <w:p w:rsidR="006460E7" w:rsidRDefault="006460E7" w:rsidP="006460E7">
      <w:pPr>
        <w:pStyle w:val="23"/>
        <w:shd w:val="clear" w:color="auto" w:fill="auto"/>
        <w:tabs>
          <w:tab w:val="left" w:leader="underscore" w:pos="3850"/>
          <w:tab w:val="left" w:leader="underscore" w:pos="5497"/>
        </w:tabs>
        <w:spacing w:before="0" w:line="240" w:lineRule="auto"/>
        <w:ind w:right="61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«Пышкетское»</w:t>
      </w:r>
    </w:p>
    <w:p w:rsidR="006460E7" w:rsidRDefault="006460E7" w:rsidP="006460E7">
      <w:pPr>
        <w:pStyle w:val="23"/>
        <w:shd w:val="clear" w:color="auto" w:fill="auto"/>
        <w:tabs>
          <w:tab w:val="left" w:leader="underscore" w:pos="3850"/>
          <w:tab w:val="left" w:leader="underscore" w:pos="5497"/>
        </w:tabs>
        <w:spacing w:before="0" w:line="240" w:lineRule="auto"/>
        <w:ind w:right="618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0E7" w:rsidRDefault="006460E7" w:rsidP="006460E7">
      <w:pPr>
        <w:pStyle w:val="23"/>
        <w:shd w:val="clear" w:color="auto" w:fill="auto"/>
        <w:tabs>
          <w:tab w:val="left" w:leader="underscore" w:pos="735"/>
          <w:tab w:val="left" w:leader="underscore" w:pos="6654"/>
        </w:tabs>
        <w:spacing w:before="0" w:line="240" w:lineRule="auto"/>
        <w:ind w:right="2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устойчивого развития территории муниципального образования « Пышкетское», выделения элементов планировочной структуры (кварталов, микро</w:t>
      </w:r>
      <w:r>
        <w:rPr>
          <w:rFonts w:ascii="Times New Roman" w:hAnsi="Times New Roman" w:cs="Times New Roman"/>
          <w:sz w:val="28"/>
          <w:szCs w:val="28"/>
        </w:rPr>
        <w:softHyphen/>
        <w:t>районов, иных элементов), установления границ земельных участков, на которых рас</w:t>
      </w:r>
      <w:r>
        <w:rPr>
          <w:rFonts w:ascii="Times New Roman" w:hAnsi="Times New Roman" w:cs="Times New Roman"/>
          <w:sz w:val="28"/>
          <w:szCs w:val="28"/>
        </w:rPr>
        <w:softHyphen/>
        <w:t>положены объекты капитального строительства, и размещения линейных объектов, в со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ответствии с Градостроительным кодексом Российской Федерации и Уставом муниципального образования «Пышкетское» Совет депутатов муниципального образования «Пышкетское»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60E7" w:rsidRDefault="006460E7" w:rsidP="006460E7">
      <w:pPr>
        <w:pStyle w:val="23"/>
        <w:shd w:val="clear" w:color="auto" w:fill="auto"/>
        <w:tabs>
          <w:tab w:val="left" w:pos="481"/>
          <w:tab w:val="left" w:leader="underscore" w:pos="1119"/>
          <w:tab w:val="left" w:leader="underscore" w:pos="2708"/>
        </w:tabs>
        <w:spacing w:before="0" w:line="240" w:lineRule="auto"/>
        <w:ind w:right="2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Утвердить Порядок подготовки и утверждения документов по планировке территории муниципального образования «Пышкетское» согласно приложению.</w:t>
      </w:r>
    </w:p>
    <w:p w:rsidR="006460E7" w:rsidRDefault="006460E7" w:rsidP="006460E7">
      <w:pPr>
        <w:pStyle w:val="23"/>
        <w:shd w:val="clear" w:color="auto" w:fill="auto"/>
        <w:tabs>
          <w:tab w:val="left" w:pos="142"/>
          <w:tab w:val="left" w:leader="underscore" w:pos="6341"/>
        </w:tabs>
        <w:spacing w:before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главы Администрации - начальника отдела строительства, ЖКХ, транспорта и связи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6460E7" w:rsidRDefault="006460E7" w:rsidP="006460E7">
      <w:pPr>
        <w:pStyle w:val="23"/>
        <w:shd w:val="clear" w:color="auto" w:fill="auto"/>
        <w:tabs>
          <w:tab w:val="left" w:pos="142"/>
          <w:tab w:val="left" w:leader="underscore" w:pos="6341"/>
        </w:tabs>
        <w:spacing w:before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</w:t>
      </w:r>
    </w:p>
    <w:p w:rsidR="006460E7" w:rsidRDefault="006460E7" w:rsidP="006460E7">
      <w:pPr>
        <w:pStyle w:val="23"/>
        <w:shd w:val="clear" w:color="auto" w:fill="auto"/>
        <w:tabs>
          <w:tab w:val="left" w:pos="142"/>
          <w:tab w:val="left" w:leader="underscore" w:pos="6341"/>
        </w:tabs>
        <w:spacing w:before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60E7" w:rsidRDefault="006460E7" w:rsidP="006460E7">
      <w:pPr>
        <w:pStyle w:val="23"/>
        <w:shd w:val="clear" w:color="auto" w:fill="auto"/>
        <w:tabs>
          <w:tab w:val="left" w:pos="142"/>
          <w:tab w:val="left" w:leader="underscore" w:pos="6341"/>
        </w:tabs>
        <w:spacing w:before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60E7" w:rsidRDefault="006460E7" w:rsidP="006460E7">
      <w:pPr>
        <w:pStyle w:val="23"/>
        <w:shd w:val="clear" w:color="auto" w:fill="auto"/>
        <w:tabs>
          <w:tab w:val="left" w:pos="142"/>
          <w:tab w:val="left" w:leader="underscore" w:pos="6341"/>
        </w:tabs>
        <w:spacing w:before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60E7" w:rsidRDefault="006460E7" w:rsidP="006460E7">
      <w:pPr>
        <w:pStyle w:val="23"/>
        <w:shd w:val="clear" w:color="auto" w:fill="auto"/>
        <w:tabs>
          <w:tab w:val="left" w:pos="142"/>
          <w:tab w:val="left" w:leader="underscore" w:pos="6341"/>
        </w:tabs>
        <w:spacing w:before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460E7" w:rsidRDefault="006460E7" w:rsidP="006460E7">
      <w:pPr>
        <w:pStyle w:val="23"/>
        <w:shd w:val="clear" w:color="auto" w:fill="auto"/>
        <w:tabs>
          <w:tab w:val="left" w:pos="142"/>
          <w:tab w:val="left" w:leader="underscore" w:pos="6341"/>
        </w:tabs>
        <w:spacing w:before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Пышкетское»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В.А.Бельтюков</w:t>
      </w:r>
      <w:proofErr w:type="spellEnd"/>
    </w:p>
    <w:p w:rsidR="006460E7" w:rsidRPr="00BD02B8" w:rsidRDefault="006460E7" w:rsidP="006460E7">
      <w:pPr>
        <w:pStyle w:val="23"/>
        <w:shd w:val="clear" w:color="auto" w:fill="auto"/>
        <w:tabs>
          <w:tab w:val="left" w:pos="142"/>
          <w:tab w:val="left" w:leader="underscore" w:pos="6341"/>
        </w:tabs>
        <w:spacing w:before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6460E7" w:rsidRDefault="006460E7" w:rsidP="006460E7">
      <w:pPr>
        <w:spacing w:after="200" w:line="276" w:lineRule="auto"/>
        <w:rPr>
          <w:rFonts w:eastAsia="Arial"/>
          <w:sz w:val="28"/>
          <w:szCs w:val="28"/>
          <w:lang w:eastAsia="ar-SA"/>
        </w:rPr>
      </w:pPr>
      <w:r>
        <w:rPr>
          <w:sz w:val="28"/>
          <w:szCs w:val="28"/>
        </w:rPr>
        <w:br w:type="page"/>
      </w:r>
    </w:p>
    <w:p w:rsidR="006460E7" w:rsidRPr="00B239CF" w:rsidRDefault="006460E7" w:rsidP="006460E7">
      <w:pPr>
        <w:pStyle w:val="23"/>
        <w:shd w:val="clear" w:color="auto" w:fill="auto"/>
        <w:spacing w:before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239CF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271145" distR="271145" simplePos="0" relativeHeight="251659264" behindDoc="0" locked="0" layoutInCell="1" allowOverlap="1" wp14:anchorId="6E20314B" wp14:editId="64100CB2">
                <wp:simplePos x="0" y="0"/>
                <wp:positionH relativeFrom="column">
                  <wp:posOffset>713740</wp:posOffset>
                </wp:positionH>
                <wp:positionV relativeFrom="paragraph">
                  <wp:posOffset>635</wp:posOffset>
                </wp:positionV>
                <wp:extent cx="13970" cy="203835"/>
                <wp:effectExtent l="8890" t="635" r="5715" b="508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2038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0E7" w:rsidRDefault="006460E7" w:rsidP="006460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6.2pt;margin-top:.05pt;width:1.1pt;height:16.05pt;z-index:251659264;visibility:visible;mso-wrap-style:square;mso-width-percent:0;mso-height-percent:0;mso-wrap-distance-left:21.35pt;mso-wrap-distance-top:0;mso-wrap-distance-right:21.3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" stroked="f">
                <v:fill opacity="0"/>
                <v:textbox inset="0,0,0,0">
                  <w:txbxContent>
                    <w:p w:rsidR="006460E7" w:rsidRDefault="006460E7" w:rsidP="006460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B239C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460E7" w:rsidRDefault="006460E7" w:rsidP="006460E7">
      <w:pPr>
        <w:pStyle w:val="23"/>
        <w:shd w:val="clear" w:color="auto" w:fill="auto"/>
        <w:spacing w:before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239CF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460E7" w:rsidRDefault="006460E7" w:rsidP="006460E7">
      <w:pPr>
        <w:pStyle w:val="23"/>
        <w:shd w:val="clear" w:color="auto" w:fill="auto"/>
        <w:spacing w:before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239CF">
        <w:rPr>
          <w:rFonts w:ascii="Times New Roman" w:hAnsi="Times New Roman" w:cs="Times New Roman"/>
          <w:sz w:val="24"/>
          <w:szCs w:val="24"/>
        </w:rPr>
        <w:t xml:space="preserve"> «Об утверждении Порядка подготовки </w:t>
      </w:r>
    </w:p>
    <w:p w:rsidR="006460E7" w:rsidRPr="00B239CF" w:rsidRDefault="006460E7" w:rsidP="006460E7">
      <w:pPr>
        <w:pStyle w:val="23"/>
        <w:shd w:val="clear" w:color="auto" w:fill="auto"/>
        <w:spacing w:before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239CF">
        <w:rPr>
          <w:rFonts w:ascii="Times New Roman" w:hAnsi="Times New Roman" w:cs="Times New Roman"/>
          <w:sz w:val="24"/>
          <w:szCs w:val="24"/>
        </w:rPr>
        <w:t>и утверждения документов по планировке</w:t>
      </w:r>
    </w:p>
    <w:p w:rsidR="006460E7" w:rsidRPr="00B239CF" w:rsidRDefault="006460E7" w:rsidP="006460E7">
      <w:pPr>
        <w:jc w:val="right"/>
        <w:rPr>
          <w:rFonts w:eastAsia="Arial"/>
          <w:sz w:val="24"/>
          <w:szCs w:val="24"/>
        </w:rPr>
        <w:sectPr w:rsidR="006460E7" w:rsidRPr="00B239CF" w:rsidSect="00F55748">
          <w:pgSz w:w="11906" w:h="16838"/>
          <w:pgMar w:top="426" w:right="566" w:bottom="993" w:left="1418" w:header="720" w:footer="720" w:gutter="0"/>
          <w:cols w:space="720"/>
        </w:sectPr>
      </w:pPr>
    </w:p>
    <w:p w:rsidR="006460E7" w:rsidRPr="00B239CF" w:rsidRDefault="006460E7" w:rsidP="006460E7">
      <w:pPr>
        <w:jc w:val="right"/>
        <w:rPr>
          <w:sz w:val="24"/>
          <w:szCs w:val="24"/>
        </w:rPr>
      </w:pPr>
      <w:r w:rsidRPr="00B239CF">
        <w:rPr>
          <w:sz w:val="24"/>
          <w:szCs w:val="24"/>
        </w:rPr>
        <w:lastRenderedPageBreak/>
        <w:t xml:space="preserve">                                                                                                  территории  </w:t>
      </w:r>
      <w:proofErr w:type="gramStart"/>
      <w:r w:rsidRPr="00B239CF">
        <w:rPr>
          <w:sz w:val="24"/>
          <w:szCs w:val="24"/>
        </w:rPr>
        <w:t>муниципального</w:t>
      </w:r>
      <w:proofErr w:type="gramEnd"/>
      <w:r w:rsidRPr="00B239CF">
        <w:rPr>
          <w:sz w:val="24"/>
          <w:szCs w:val="24"/>
        </w:rPr>
        <w:t xml:space="preserve"> </w:t>
      </w:r>
    </w:p>
    <w:p w:rsidR="006460E7" w:rsidRPr="00B239CF" w:rsidRDefault="006460E7" w:rsidP="006460E7">
      <w:pPr>
        <w:jc w:val="right"/>
        <w:rPr>
          <w:sz w:val="24"/>
          <w:szCs w:val="24"/>
        </w:rPr>
      </w:pPr>
      <w:r w:rsidRPr="00B239CF">
        <w:rPr>
          <w:sz w:val="24"/>
          <w:szCs w:val="24"/>
        </w:rPr>
        <w:t xml:space="preserve">                                                                      образования «Пышкетское»</w:t>
      </w:r>
    </w:p>
    <w:p w:rsidR="006460E7" w:rsidRPr="00B239CF" w:rsidRDefault="006460E7" w:rsidP="006460E7">
      <w:pPr>
        <w:jc w:val="right"/>
        <w:rPr>
          <w:sz w:val="24"/>
          <w:szCs w:val="24"/>
        </w:rPr>
      </w:pPr>
      <w:r w:rsidRPr="00B239CF">
        <w:rPr>
          <w:sz w:val="24"/>
          <w:szCs w:val="24"/>
        </w:rPr>
        <w:t xml:space="preserve">                                                                                                  от «18» мая 2017 года № 26      </w:t>
      </w:r>
    </w:p>
    <w:p w:rsidR="006460E7" w:rsidRPr="00B239CF" w:rsidRDefault="006460E7" w:rsidP="006460E7">
      <w:pPr>
        <w:jc w:val="right"/>
        <w:rPr>
          <w:sz w:val="24"/>
          <w:szCs w:val="24"/>
        </w:rPr>
      </w:pPr>
      <w:r w:rsidRPr="00B239CF">
        <w:rPr>
          <w:sz w:val="24"/>
          <w:szCs w:val="24"/>
        </w:rPr>
        <w:t xml:space="preserve">                                                                             </w:t>
      </w:r>
    </w:p>
    <w:p w:rsidR="006460E7" w:rsidRDefault="006460E7" w:rsidP="006460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6460E7" w:rsidRDefault="006460E7" w:rsidP="006460E7">
      <w:pPr>
        <w:rPr>
          <w:sz w:val="28"/>
          <w:szCs w:val="28"/>
        </w:rPr>
        <w:sectPr w:rsidR="006460E7" w:rsidSect="00B239CF">
          <w:type w:val="continuous"/>
          <w:pgSz w:w="11906" w:h="16838"/>
          <w:pgMar w:top="0" w:right="566" w:bottom="993" w:left="0" w:header="720" w:footer="720" w:gutter="0"/>
          <w:cols w:space="720"/>
        </w:sectPr>
      </w:pPr>
    </w:p>
    <w:p w:rsidR="006460E7" w:rsidRDefault="006460E7" w:rsidP="006460E7">
      <w:pPr>
        <w:rPr>
          <w:sz w:val="28"/>
          <w:szCs w:val="28"/>
        </w:rPr>
        <w:sectPr w:rsidR="006460E7">
          <w:type w:val="continuous"/>
          <w:pgSz w:w="11906" w:h="16838"/>
          <w:pgMar w:top="0" w:right="0" w:bottom="993" w:left="0" w:header="720" w:footer="720" w:gutter="0"/>
          <w:cols w:space="720"/>
        </w:sectPr>
      </w:pPr>
    </w:p>
    <w:p w:rsidR="006460E7" w:rsidRDefault="006460E7" w:rsidP="006460E7">
      <w:pPr>
        <w:pStyle w:val="23"/>
        <w:shd w:val="clear" w:color="auto" w:fill="auto"/>
        <w:tabs>
          <w:tab w:val="left" w:pos="9356"/>
        </w:tabs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Порядок</w:t>
      </w:r>
    </w:p>
    <w:p w:rsidR="006460E7" w:rsidRDefault="006460E7" w:rsidP="00646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подготовки и утверждения документов по планировке территории муниципального образования «Пышкетское»</w:t>
      </w:r>
    </w:p>
    <w:p w:rsidR="006460E7" w:rsidRDefault="006460E7" w:rsidP="006460E7">
      <w:pPr>
        <w:pStyle w:val="23"/>
        <w:shd w:val="clear" w:color="auto" w:fill="auto"/>
        <w:tabs>
          <w:tab w:val="left" w:pos="9356"/>
        </w:tabs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0E7" w:rsidRDefault="006460E7" w:rsidP="006460E7">
      <w:pPr>
        <w:pStyle w:val="23"/>
        <w:shd w:val="clear" w:color="auto" w:fill="auto"/>
        <w:tabs>
          <w:tab w:val="left" w:pos="0"/>
          <w:tab w:val="left" w:pos="500"/>
          <w:tab w:val="left" w:pos="851"/>
          <w:tab w:val="left" w:leader="underscore" w:pos="6644"/>
          <w:tab w:val="left" w:pos="9639"/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ст. 45, 46 Градостроительного кодекса Российской Федерации с целью регулирования застройки территории муниципального образования «Пышкетское» Юкаменского района Удмуртской Республики (далее - поселение) и применяется при принятии решений по подготовке и утверждению документации по планировке территории, разрабатывае</w:t>
      </w:r>
      <w:r>
        <w:rPr>
          <w:rFonts w:ascii="Times New Roman" w:hAnsi="Times New Roman" w:cs="Times New Roman"/>
          <w:sz w:val="28"/>
          <w:szCs w:val="28"/>
        </w:rPr>
        <w:softHyphen/>
        <w:t>мой на основании решения Совета депутатов муниципального образования  (далее - документация).</w:t>
      </w:r>
    </w:p>
    <w:p w:rsidR="006460E7" w:rsidRDefault="006460E7" w:rsidP="006460E7">
      <w:pPr>
        <w:pStyle w:val="23"/>
        <w:shd w:val="clear" w:color="auto" w:fill="auto"/>
        <w:tabs>
          <w:tab w:val="left" w:pos="0"/>
          <w:tab w:val="left" w:pos="851"/>
          <w:tab w:val="left" w:pos="9639"/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Подготовка документации по планировке территории поселения осуществляется в целях обеспечения устойчивого развития территорий, выделения элементов плани</w:t>
      </w:r>
      <w:r>
        <w:rPr>
          <w:rFonts w:ascii="Times New Roman" w:hAnsi="Times New Roman" w:cs="Times New Roman"/>
          <w:sz w:val="28"/>
          <w:szCs w:val="28"/>
        </w:rPr>
        <w:softHyphen/>
        <w:t>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</w:t>
      </w:r>
      <w:r>
        <w:rPr>
          <w:rFonts w:ascii="Times New Roman" w:hAnsi="Times New Roman" w:cs="Times New Roman"/>
          <w:sz w:val="28"/>
          <w:szCs w:val="28"/>
        </w:rPr>
        <w:softHyphen/>
        <w:t>ниц земельных участков, предназначенных для строительства и размещения линейных объектов в отношении застроенных или подлежащих застройке территорий.</w:t>
      </w:r>
    </w:p>
    <w:p w:rsidR="006460E7" w:rsidRDefault="006460E7" w:rsidP="006460E7">
      <w:pPr>
        <w:pStyle w:val="23"/>
        <w:shd w:val="clear" w:color="auto" w:fill="auto"/>
        <w:tabs>
          <w:tab w:val="left" w:pos="0"/>
          <w:tab w:val="left" w:pos="851"/>
          <w:tab w:val="left" w:pos="9639"/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Подготовка документации по планировке территории осуществляется на основа</w:t>
      </w:r>
      <w:r>
        <w:rPr>
          <w:rFonts w:ascii="Times New Roman" w:hAnsi="Times New Roman" w:cs="Times New Roman"/>
          <w:sz w:val="28"/>
          <w:szCs w:val="28"/>
        </w:rPr>
        <w:softHyphen/>
        <w:t>нии генерального плана поселения, правил землепользования и застройки в соответ</w:t>
      </w:r>
      <w:r>
        <w:rPr>
          <w:rFonts w:ascii="Times New Roman" w:hAnsi="Times New Roman" w:cs="Times New Roman"/>
          <w:sz w:val="28"/>
          <w:szCs w:val="28"/>
        </w:rPr>
        <w:softHyphen/>
        <w:t>ствии с требованиями технических регламентов, градостроительных регламентов и с учетом границ территорий объектов культурного наследия, границ зон с особыми усло</w:t>
      </w:r>
      <w:r>
        <w:rPr>
          <w:rFonts w:ascii="Times New Roman" w:hAnsi="Times New Roman" w:cs="Times New Roman"/>
          <w:sz w:val="28"/>
          <w:szCs w:val="28"/>
        </w:rPr>
        <w:softHyphen/>
        <w:t>виями использования территорий.</w:t>
      </w:r>
    </w:p>
    <w:p w:rsidR="006460E7" w:rsidRDefault="006460E7" w:rsidP="006460E7">
      <w:pPr>
        <w:pStyle w:val="23"/>
        <w:shd w:val="clear" w:color="auto" w:fill="auto"/>
        <w:tabs>
          <w:tab w:val="left" w:pos="0"/>
          <w:tab w:val="left" w:pos="851"/>
          <w:tab w:val="left" w:pos="9639"/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подготовке документации по планировке территории в обязательном порядке учитываются нормативы градостроительного проектирования, в том числе нормативные требования строительства объектов социальной инфраструктуры, а также нагрузка на сети инженерных коммуникаций, находящихся на разрабатываемой территории.</w:t>
      </w:r>
    </w:p>
    <w:p w:rsidR="006460E7" w:rsidRDefault="006460E7" w:rsidP="006460E7">
      <w:pPr>
        <w:pStyle w:val="23"/>
        <w:shd w:val="clear" w:color="auto" w:fill="auto"/>
        <w:tabs>
          <w:tab w:val="left" w:pos="0"/>
          <w:tab w:val="left" w:pos="851"/>
          <w:tab w:val="left" w:pos="9639"/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Настоящий порядок не применяется в случае подготовки градостроительного пла</w:t>
      </w:r>
      <w:r>
        <w:rPr>
          <w:rFonts w:ascii="Times New Roman" w:hAnsi="Times New Roman" w:cs="Times New Roman"/>
          <w:sz w:val="28"/>
          <w:szCs w:val="28"/>
        </w:rPr>
        <w:softHyphen/>
        <w:t>на земельного участка в виде отдельного документа по заявлению физического или юри</w:t>
      </w:r>
      <w:r>
        <w:rPr>
          <w:rFonts w:ascii="Times New Roman" w:hAnsi="Times New Roman" w:cs="Times New Roman"/>
          <w:sz w:val="28"/>
          <w:szCs w:val="28"/>
        </w:rPr>
        <w:softHyphen/>
        <w:t>дического лица о выдаче градостроительного плана земельного участка.</w:t>
      </w:r>
    </w:p>
    <w:p w:rsidR="006460E7" w:rsidRDefault="006460E7" w:rsidP="006460E7">
      <w:pPr>
        <w:pStyle w:val="23"/>
        <w:shd w:val="clear" w:color="auto" w:fill="auto"/>
        <w:tabs>
          <w:tab w:val="left" w:pos="0"/>
          <w:tab w:val="left" w:pos="851"/>
          <w:tab w:val="left" w:leader="underscore" w:pos="1743"/>
          <w:tab w:val="left" w:leader="underscore" w:pos="3236"/>
          <w:tab w:val="left" w:pos="9639"/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Решение о подготовке документации по планировке территории принимается ад</w:t>
      </w:r>
      <w:r>
        <w:rPr>
          <w:rFonts w:ascii="Times New Roman" w:hAnsi="Times New Roman" w:cs="Times New Roman"/>
          <w:sz w:val="28"/>
          <w:szCs w:val="28"/>
        </w:rPr>
        <w:softHyphen/>
        <w:t>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Пышкет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— администрация поселения) с учетом имеющейся градостроительной документации (документации территориально</w:t>
      </w:r>
      <w:r>
        <w:rPr>
          <w:rFonts w:ascii="Times New Roman" w:hAnsi="Times New Roman" w:cs="Times New Roman"/>
          <w:sz w:val="28"/>
          <w:szCs w:val="28"/>
        </w:rPr>
        <w:softHyphen/>
        <w:t>го планирования) на соответствующую территорию в следующих случаях:</w:t>
      </w:r>
    </w:p>
    <w:p w:rsidR="006460E7" w:rsidRDefault="006460E7" w:rsidP="006460E7">
      <w:pPr>
        <w:pStyle w:val="23"/>
        <w:shd w:val="clear" w:color="auto" w:fill="auto"/>
        <w:tabs>
          <w:tab w:val="left" w:pos="0"/>
          <w:tab w:val="left" w:pos="851"/>
          <w:tab w:val="left" w:pos="9639"/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инициативе органов местного самоуправления;</w:t>
      </w:r>
    </w:p>
    <w:p w:rsidR="006460E7" w:rsidRDefault="006460E7" w:rsidP="006460E7">
      <w:pPr>
        <w:pStyle w:val="23"/>
        <w:shd w:val="clear" w:color="auto" w:fill="auto"/>
        <w:tabs>
          <w:tab w:val="left" w:pos="0"/>
          <w:tab w:val="left" w:pos="851"/>
          <w:tab w:val="left" w:pos="9639"/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основании предложений физических и юридических лиц о подготовке докумен</w:t>
      </w:r>
      <w:r>
        <w:rPr>
          <w:rFonts w:ascii="Times New Roman" w:hAnsi="Times New Roman" w:cs="Times New Roman"/>
          <w:sz w:val="28"/>
          <w:szCs w:val="28"/>
        </w:rPr>
        <w:softHyphen/>
        <w:t>тации по планировке территории (далее - инициаторы подготовки документации).</w:t>
      </w:r>
    </w:p>
    <w:p w:rsidR="006460E7" w:rsidRDefault="006460E7" w:rsidP="006460E7">
      <w:pPr>
        <w:pStyle w:val="23"/>
        <w:shd w:val="clear" w:color="auto" w:fill="auto"/>
        <w:tabs>
          <w:tab w:val="left" w:pos="0"/>
          <w:tab w:val="left" w:pos="851"/>
          <w:tab w:val="left" w:pos="9639"/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Решение о подготовке документации подлежит опубликованию в порядке, установ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ленном для официального опубликования муниципальных правовых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актов, - в течение трёх дней со дня принятия такого решения.</w:t>
      </w:r>
    </w:p>
    <w:p w:rsidR="006460E7" w:rsidRDefault="006460E7" w:rsidP="006460E7">
      <w:pPr>
        <w:pStyle w:val="23"/>
        <w:shd w:val="clear" w:color="auto" w:fill="auto"/>
        <w:tabs>
          <w:tab w:val="left" w:pos="0"/>
          <w:tab w:val="left" w:pos="207"/>
          <w:tab w:val="left" w:pos="851"/>
          <w:tab w:val="left" w:pos="9639"/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 дня опубликования решения о подготовке документации по планировке терри</w:t>
      </w:r>
      <w:r>
        <w:rPr>
          <w:rFonts w:ascii="Times New Roman" w:hAnsi="Times New Roman" w:cs="Times New Roman"/>
          <w:sz w:val="28"/>
          <w:szCs w:val="28"/>
        </w:rPr>
        <w:softHyphen/>
        <w:t>тории поселения физические, юридические лица вправе представить в администрацию поселения свои предложения о порядке, сроках подготовки и содержания документации по планировке территории.</w:t>
      </w:r>
    </w:p>
    <w:p w:rsidR="006460E7" w:rsidRDefault="006460E7" w:rsidP="006460E7">
      <w:pPr>
        <w:pStyle w:val="23"/>
        <w:shd w:val="clear" w:color="auto" w:fill="auto"/>
        <w:tabs>
          <w:tab w:val="left" w:pos="0"/>
          <w:tab w:val="left" w:pos="851"/>
          <w:tab w:val="left" w:pos="9639"/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течение трех календарных дней по истечении срока подготовки документации по планировке территории разработчик документации по планировке территории направля</w:t>
      </w:r>
      <w:r>
        <w:rPr>
          <w:rFonts w:ascii="Times New Roman" w:hAnsi="Times New Roman" w:cs="Times New Roman"/>
          <w:sz w:val="28"/>
          <w:szCs w:val="28"/>
        </w:rPr>
        <w:softHyphen/>
        <w:t>ет документацию в администрацию поселения.</w:t>
      </w:r>
    </w:p>
    <w:p w:rsidR="006460E7" w:rsidRDefault="006460E7" w:rsidP="006460E7">
      <w:pPr>
        <w:pStyle w:val="23"/>
        <w:shd w:val="clear" w:color="auto" w:fill="auto"/>
        <w:tabs>
          <w:tab w:val="left" w:pos="0"/>
          <w:tab w:val="left" w:pos="577"/>
          <w:tab w:val="left" w:pos="851"/>
          <w:tab w:val="left" w:pos="9639"/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поселения осуществляет проверку документации по планировке территории на соответствие требованиям генерального плана, правил землепользова</w:t>
      </w:r>
      <w:r>
        <w:rPr>
          <w:rFonts w:ascii="Times New Roman" w:hAnsi="Times New Roman" w:cs="Times New Roman"/>
          <w:sz w:val="28"/>
          <w:szCs w:val="28"/>
        </w:rPr>
        <w:softHyphen/>
        <w:t>ния и застройки, технических регламентов, градостроительных регламентов с учетом границ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</w:t>
      </w:r>
      <w:r>
        <w:rPr>
          <w:rFonts w:ascii="Times New Roman" w:hAnsi="Times New Roman" w:cs="Times New Roman"/>
          <w:sz w:val="28"/>
          <w:szCs w:val="28"/>
        </w:rPr>
        <w:softHyphen/>
        <w:t>ниц зон с особыми условиями использования территорий.</w:t>
      </w:r>
      <w:proofErr w:type="gramEnd"/>
    </w:p>
    <w:p w:rsidR="006460E7" w:rsidRDefault="006460E7" w:rsidP="006460E7">
      <w:pPr>
        <w:pStyle w:val="23"/>
        <w:shd w:val="clear" w:color="auto" w:fill="auto"/>
        <w:tabs>
          <w:tab w:val="left" w:pos="0"/>
          <w:tab w:val="left" w:pos="596"/>
          <w:tab w:val="left" w:pos="851"/>
          <w:tab w:val="left" w:pos="9639"/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Срок рассмотрения документации по планировке территории с момента посту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пления до подготовки заключения составляет не более 30 календарных дней.  </w:t>
      </w:r>
    </w:p>
    <w:p w:rsidR="006460E7" w:rsidRDefault="006460E7" w:rsidP="006460E7">
      <w:pPr>
        <w:pStyle w:val="23"/>
        <w:shd w:val="clear" w:color="auto" w:fill="auto"/>
        <w:tabs>
          <w:tab w:val="left" w:pos="0"/>
          <w:tab w:val="left" w:pos="596"/>
          <w:tab w:val="left" w:pos="851"/>
          <w:tab w:val="left" w:pos="9639"/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проверки администрация поселения в течение 7 дней принима</w:t>
      </w:r>
      <w:r>
        <w:rPr>
          <w:rFonts w:ascii="Times New Roman" w:hAnsi="Times New Roman" w:cs="Times New Roman"/>
          <w:sz w:val="28"/>
          <w:szCs w:val="28"/>
        </w:rPr>
        <w:softHyphen/>
        <w:t>ет решение о соответствии подготовленной документации по планировке территории требованиям, указанным в пункте 10 настоящего Порядка, необходимости проведения публичных слушаний по проекту планировки территории и направлении документации по планировке территории главе поселения или об отклонении такой документации и о направлении её на доработку.</w:t>
      </w:r>
      <w:proofErr w:type="gramEnd"/>
    </w:p>
    <w:p w:rsidR="006460E7" w:rsidRDefault="006460E7" w:rsidP="006460E7">
      <w:pPr>
        <w:pStyle w:val="23"/>
        <w:shd w:val="clear" w:color="auto" w:fill="auto"/>
        <w:tabs>
          <w:tab w:val="left" w:pos="0"/>
          <w:tab w:val="left" w:pos="577"/>
          <w:tab w:val="left" w:pos="851"/>
          <w:tab w:val="left" w:pos="9639"/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Глава муниципального образования в течение 10 дней со дня получения докумен</w:t>
      </w:r>
      <w:r>
        <w:rPr>
          <w:rFonts w:ascii="Times New Roman" w:hAnsi="Times New Roman" w:cs="Times New Roman"/>
          <w:sz w:val="28"/>
          <w:szCs w:val="28"/>
        </w:rPr>
        <w:softHyphen/>
        <w:t>тации по планировке территории назначает публичные слушания по проекту планировки и проекту межевания территории в соответствии с уставом поселения и нормативными актами Совета депутатов поселения.</w:t>
      </w:r>
    </w:p>
    <w:p w:rsidR="006460E7" w:rsidRDefault="006460E7" w:rsidP="006460E7">
      <w:pPr>
        <w:pStyle w:val="23"/>
        <w:shd w:val="clear" w:color="auto" w:fill="auto"/>
        <w:tabs>
          <w:tab w:val="left" w:pos="0"/>
          <w:tab w:val="left" w:pos="586"/>
          <w:tab w:val="left" w:pos="851"/>
          <w:tab w:val="left" w:pos="9639"/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Порядок организации и проведения публичных слушаний по проекту планировки территории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6460E7" w:rsidRDefault="006460E7" w:rsidP="006460E7">
      <w:pPr>
        <w:pStyle w:val="23"/>
        <w:shd w:val="clear" w:color="auto" w:fill="auto"/>
        <w:tabs>
          <w:tab w:val="left" w:pos="0"/>
          <w:tab w:val="left" w:pos="572"/>
          <w:tab w:val="left" w:pos="851"/>
          <w:tab w:val="left" w:pos="9639"/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Срок проведения публичных слушаний со дня оповещения жителей муниципаль</w:t>
      </w:r>
      <w:r>
        <w:rPr>
          <w:rFonts w:ascii="Times New Roman" w:hAnsi="Times New Roman" w:cs="Times New Roman"/>
          <w:sz w:val="28"/>
          <w:szCs w:val="28"/>
        </w:rPr>
        <w:softHyphen/>
        <w:t>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</w:t>
      </w:r>
      <w:r>
        <w:rPr>
          <w:rFonts w:ascii="Times New Roman" w:hAnsi="Times New Roman" w:cs="Times New Roman"/>
          <w:sz w:val="28"/>
          <w:szCs w:val="28"/>
        </w:rPr>
        <w:softHyphen/>
        <w:t>разования и не может быть менее одного месяца и более трех месяцев.</w:t>
      </w:r>
    </w:p>
    <w:p w:rsidR="006460E7" w:rsidRDefault="006460E7" w:rsidP="006460E7">
      <w:pPr>
        <w:pStyle w:val="23"/>
        <w:shd w:val="clear" w:color="auto" w:fill="auto"/>
        <w:tabs>
          <w:tab w:val="left" w:pos="0"/>
          <w:tab w:val="left" w:pos="582"/>
          <w:tab w:val="left" w:pos="851"/>
          <w:tab w:val="left" w:pos="9639"/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На публичные слушания выносятся проекты планировки территории и могут вы</w:t>
      </w:r>
      <w:r>
        <w:rPr>
          <w:rFonts w:ascii="Times New Roman" w:hAnsi="Times New Roman" w:cs="Times New Roman"/>
          <w:sz w:val="28"/>
          <w:szCs w:val="28"/>
        </w:rPr>
        <w:softHyphen/>
        <w:t>носиться проекты межевания территории, подготовленные в составе документации по планировке территории, в том числе:</w:t>
      </w:r>
    </w:p>
    <w:p w:rsidR="006460E7" w:rsidRDefault="006460E7" w:rsidP="006460E7">
      <w:pPr>
        <w:pStyle w:val="23"/>
        <w:shd w:val="clear" w:color="auto" w:fill="auto"/>
        <w:tabs>
          <w:tab w:val="left" w:pos="0"/>
          <w:tab w:val="left" w:pos="851"/>
          <w:tab w:val="left" w:pos="9639"/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основная часть проекта планировки территории включает в себя чертежи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плани</w:t>
      </w:r>
      <w:r>
        <w:rPr>
          <w:rFonts w:ascii="Times New Roman" w:hAnsi="Times New Roman" w:cs="Times New Roman"/>
          <w:sz w:val="28"/>
          <w:szCs w:val="28"/>
        </w:rPr>
        <w:softHyphen/>
        <w:t>ровки территории и положения в текстовой форме.</w:t>
      </w:r>
    </w:p>
    <w:p w:rsidR="006460E7" w:rsidRDefault="006460E7" w:rsidP="006460E7">
      <w:pPr>
        <w:pStyle w:val="23"/>
        <w:shd w:val="clear" w:color="auto" w:fill="auto"/>
        <w:tabs>
          <w:tab w:val="left" w:pos="0"/>
          <w:tab w:val="left" w:pos="851"/>
          <w:tab w:val="left" w:pos="9639"/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чертежей основной (утверждаемой) части проекта планировки территории включаются:</w:t>
      </w:r>
    </w:p>
    <w:p w:rsidR="006460E7" w:rsidRDefault="006460E7" w:rsidP="006460E7">
      <w:pPr>
        <w:pStyle w:val="23"/>
        <w:numPr>
          <w:ilvl w:val="0"/>
          <w:numId w:val="1"/>
        </w:numPr>
        <w:shd w:val="clear" w:color="auto" w:fill="auto"/>
        <w:tabs>
          <w:tab w:val="left" w:pos="0"/>
          <w:tab w:val="left" w:pos="401"/>
          <w:tab w:val="left" w:pos="851"/>
          <w:tab w:val="left" w:pos="9639"/>
          <w:tab w:val="left" w:pos="9781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архитектурно-планировочной организации территории;</w:t>
      </w:r>
    </w:p>
    <w:p w:rsidR="006460E7" w:rsidRDefault="006460E7" w:rsidP="006460E7">
      <w:pPr>
        <w:pStyle w:val="23"/>
        <w:numPr>
          <w:ilvl w:val="0"/>
          <w:numId w:val="1"/>
        </w:numPr>
        <w:shd w:val="clear" w:color="auto" w:fill="auto"/>
        <w:tabs>
          <w:tab w:val="left" w:pos="0"/>
          <w:tab w:val="left" w:pos="401"/>
          <w:tab w:val="left" w:pos="851"/>
          <w:tab w:val="left" w:pos="9639"/>
          <w:tab w:val="left" w:pos="9781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разбивочный чертеж красных линий;</w:t>
      </w:r>
    </w:p>
    <w:p w:rsidR="006460E7" w:rsidRDefault="006460E7" w:rsidP="006460E7">
      <w:pPr>
        <w:pStyle w:val="23"/>
        <w:numPr>
          <w:ilvl w:val="0"/>
          <w:numId w:val="1"/>
        </w:numPr>
        <w:shd w:val="clear" w:color="auto" w:fill="auto"/>
        <w:tabs>
          <w:tab w:val="left" w:pos="0"/>
          <w:tab w:val="left" w:pos="396"/>
          <w:tab w:val="left" w:pos="851"/>
          <w:tab w:val="left" w:pos="9639"/>
          <w:tab w:val="left" w:pos="9781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чертеж организации транспорта и сетей дорог и улиц;</w:t>
      </w:r>
    </w:p>
    <w:p w:rsidR="006460E7" w:rsidRDefault="006460E7" w:rsidP="006460E7">
      <w:pPr>
        <w:pStyle w:val="23"/>
        <w:numPr>
          <w:ilvl w:val="0"/>
          <w:numId w:val="1"/>
        </w:numPr>
        <w:shd w:val="clear" w:color="auto" w:fill="auto"/>
        <w:tabs>
          <w:tab w:val="left" w:pos="0"/>
          <w:tab w:val="left" w:pos="396"/>
          <w:tab w:val="left" w:pos="851"/>
          <w:tab w:val="left" w:pos="9639"/>
          <w:tab w:val="left" w:pos="9781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чертеж размещения инженерных сетей и сооружений;</w:t>
      </w:r>
    </w:p>
    <w:p w:rsidR="006460E7" w:rsidRDefault="006460E7" w:rsidP="006460E7">
      <w:pPr>
        <w:pStyle w:val="23"/>
        <w:numPr>
          <w:ilvl w:val="0"/>
          <w:numId w:val="1"/>
        </w:numPr>
        <w:shd w:val="clear" w:color="auto" w:fill="auto"/>
        <w:tabs>
          <w:tab w:val="left" w:pos="0"/>
          <w:tab w:val="left" w:pos="396"/>
          <w:tab w:val="left" w:pos="851"/>
          <w:tab w:val="left" w:pos="9639"/>
          <w:tab w:val="left" w:pos="9781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чертежи фасадов зданий и сооружений.</w:t>
      </w:r>
    </w:p>
    <w:p w:rsidR="006460E7" w:rsidRDefault="006460E7" w:rsidP="006460E7">
      <w:pPr>
        <w:pStyle w:val="23"/>
        <w:shd w:val="clear" w:color="auto" w:fill="auto"/>
        <w:tabs>
          <w:tab w:val="left" w:pos="0"/>
          <w:tab w:val="left" w:pos="851"/>
          <w:tab w:val="left" w:pos="9639"/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 в текстовой форме включают положения о размещении объектов капи</w:t>
      </w:r>
      <w:r>
        <w:rPr>
          <w:rFonts w:ascii="Times New Roman" w:hAnsi="Times New Roman" w:cs="Times New Roman"/>
          <w:sz w:val="28"/>
          <w:szCs w:val="28"/>
        </w:rPr>
        <w:softHyphen/>
        <w:t>тального строительства федерального, регионального или местного значения, а также  о характеристиках планируемого развития территории (включая территории общего поль</w:t>
      </w:r>
      <w:r>
        <w:rPr>
          <w:rFonts w:ascii="Times New Roman" w:hAnsi="Times New Roman" w:cs="Times New Roman"/>
          <w:sz w:val="28"/>
          <w:szCs w:val="28"/>
        </w:rPr>
        <w:softHyphen/>
        <w:t>зования), в том числе плотности и параметрах застройки территории, параметрах улиц, проездов, пешеходных зон, объектов транспортной инфраструктуры (включая места хра</w:t>
      </w:r>
      <w:r>
        <w:rPr>
          <w:rFonts w:ascii="Times New Roman" w:hAnsi="Times New Roman" w:cs="Times New Roman"/>
          <w:sz w:val="28"/>
          <w:szCs w:val="28"/>
        </w:rPr>
        <w:softHyphen/>
        <w:t>нения автотранспорта), характеристиках развития систем социального, транспортного обслуживания и инженерно-технического обеспечения, необходимых для развития тер</w:t>
      </w:r>
      <w:r>
        <w:rPr>
          <w:rFonts w:ascii="Times New Roman" w:hAnsi="Times New Roman" w:cs="Times New Roman"/>
          <w:sz w:val="28"/>
          <w:szCs w:val="28"/>
        </w:rPr>
        <w:softHyphen/>
        <w:t>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положения о защите территорий от воздействия чрезвычайных ситуаций при</w:t>
      </w:r>
      <w:r>
        <w:rPr>
          <w:rFonts w:ascii="Times New Roman" w:hAnsi="Times New Roman" w:cs="Times New Roman"/>
          <w:sz w:val="28"/>
          <w:szCs w:val="28"/>
        </w:rPr>
        <w:softHyphen/>
        <w:t>родного и техногенного характера и мероприятий по гражданской обороне</w:t>
      </w:r>
    </w:p>
    <w:p w:rsidR="006460E7" w:rsidRDefault="006460E7" w:rsidP="006460E7">
      <w:pPr>
        <w:pStyle w:val="23"/>
        <w:shd w:val="clear" w:color="auto" w:fill="auto"/>
        <w:tabs>
          <w:tab w:val="left" w:pos="0"/>
          <w:tab w:val="left" w:pos="851"/>
          <w:tab w:val="left" w:pos="9639"/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 межевания территории включает в себя чертежи межевания территории, на которых отображаются:</w:t>
      </w:r>
    </w:p>
    <w:p w:rsidR="006460E7" w:rsidRDefault="006460E7" w:rsidP="006460E7">
      <w:pPr>
        <w:pStyle w:val="23"/>
        <w:numPr>
          <w:ilvl w:val="0"/>
          <w:numId w:val="1"/>
        </w:numPr>
        <w:shd w:val="clear" w:color="auto" w:fill="auto"/>
        <w:tabs>
          <w:tab w:val="left" w:pos="0"/>
          <w:tab w:val="left" w:pos="406"/>
          <w:tab w:val="left" w:pos="851"/>
          <w:tab w:val="left" w:pos="9639"/>
          <w:tab w:val="left" w:pos="9781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линии, утвержденные в составе проекта планировки территории;</w:t>
      </w:r>
    </w:p>
    <w:p w:rsidR="006460E7" w:rsidRDefault="006460E7" w:rsidP="006460E7">
      <w:pPr>
        <w:pStyle w:val="23"/>
        <w:numPr>
          <w:ilvl w:val="0"/>
          <w:numId w:val="1"/>
        </w:numPr>
        <w:shd w:val="clear" w:color="auto" w:fill="auto"/>
        <w:tabs>
          <w:tab w:val="left" w:pos="0"/>
          <w:tab w:val="left" w:pos="390"/>
          <w:tab w:val="left" w:pos="851"/>
          <w:tab w:val="left" w:pos="9639"/>
          <w:tab w:val="left" w:pos="9781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линии отступа от красных линий в целях определения места допустимого размеще</w:t>
      </w:r>
      <w:r>
        <w:rPr>
          <w:rFonts w:ascii="Times New Roman" w:hAnsi="Times New Roman" w:cs="Times New Roman"/>
          <w:sz w:val="28"/>
          <w:szCs w:val="28"/>
        </w:rPr>
        <w:softHyphen/>
        <w:t>ния зданий, строений, сооружений;</w:t>
      </w:r>
    </w:p>
    <w:p w:rsidR="006460E7" w:rsidRDefault="006460E7" w:rsidP="006460E7">
      <w:pPr>
        <w:pStyle w:val="23"/>
        <w:numPr>
          <w:ilvl w:val="0"/>
          <w:numId w:val="1"/>
        </w:numPr>
        <w:shd w:val="clear" w:color="auto" w:fill="auto"/>
        <w:tabs>
          <w:tab w:val="left" w:pos="0"/>
          <w:tab w:val="left" w:pos="409"/>
          <w:tab w:val="left" w:pos="851"/>
          <w:tab w:val="left" w:pos="9639"/>
          <w:tab w:val="left" w:pos="9781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застроенных земельных участков, в том числе границы земельных участ</w:t>
      </w:r>
      <w:r>
        <w:rPr>
          <w:rFonts w:ascii="Times New Roman" w:hAnsi="Times New Roman" w:cs="Times New Roman"/>
          <w:sz w:val="28"/>
          <w:szCs w:val="28"/>
        </w:rPr>
        <w:softHyphen/>
        <w:t>ков, на которых расположены линейные объекты;</w:t>
      </w:r>
    </w:p>
    <w:p w:rsidR="006460E7" w:rsidRDefault="006460E7" w:rsidP="006460E7">
      <w:pPr>
        <w:pStyle w:val="23"/>
        <w:numPr>
          <w:ilvl w:val="0"/>
          <w:numId w:val="1"/>
        </w:numPr>
        <w:shd w:val="clear" w:color="auto" w:fill="auto"/>
        <w:tabs>
          <w:tab w:val="left" w:pos="0"/>
          <w:tab w:val="left" w:pos="404"/>
          <w:tab w:val="left" w:pos="851"/>
          <w:tab w:val="left" w:pos="9639"/>
          <w:tab w:val="left" w:pos="9781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формируемых земельных участков, планируемых для предоставления фи</w:t>
      </w:r>
      <w:r>
        <w:rPr>
          <w:rFonts w:ascii="Times New Roman" w:hAnsi="Times New Roman" w:cs="Times New Roman"/>
          <w:sz w:val="28"/>
          <w:szCs w:val="28"/>
        </w:rPr>
        <w:softHyphen/>
        <w:t>зическим и юридическим лицам для строительства;</w:t>
      </w:r>
    </w:p>
    <w:p w:rsidR="006460E7" w:rsidRDefault="006460E7" w:rsidP="006460E7">
      <w:pPr>
        <w:pStyle w:val="23"/>
        <w:numPr>
          <w:ilvl w:val="0"/>
          <w:numId w:val="1"/>
        </w:numPr>
        <w:shd w:val="clear" w:color="auto" w:fill="auto"/>
        <w:tabs>
          <w:tab w:val="left" w:pos="0"/>
          <w:tab w:val="left" w:pos="438"/>
          <w:tab w:val="left" w:pos="851"/>
          <w:tab w:val="left" w:pos="9639"/>
          <w:tab w:val="left" w:pos="9781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земельных участков, предназначенных для размещения объектов капи</w:t>
      </w:r>
      <w:r>
        <w:rPr>
          <w:rFonts w:ascii="Times New Roman" w:hAnsi="Times New Roman" w:cs="Times New Roman"/>
          <w:sz w:val="28"/>
          <w:szCs w:val="28"/>
        </w:rPr>
        <w:softHyphen/>
        <w:t>тального строительства федерального, регионального или местного значения;</w:t>
      </w:r>
    </w:p>
    <w:p w:rsidR="006460E7" w:rsidRDefault="006460E7" w:rsidP="006460E7">
      <w:pPr>
        <w:pStyle w:val="23"/>
        <w:numPr>
          <w:ilvl w:val="0"/>
          <w:numId w:val="1"/>
        </w:numPr>
        <w:shd w:val="clear" w:color="auto" w:fill="auto"/>
        <w:tabs>
          <w:tab w:val="left" w:pos="0"/>
          <w:tab w:val="left" w:pos="406"/>
          <w:tab w:val="left" w:pos="851"/>
          <w:tab w:val="left" w:pos="9639"/>
          <w:tab w:val="left" w:pos="9781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территорий объектов культурного наследия;</w:t>
      </w:r>
    </w:p>
    <w:p w:rsidR="006460E7" w:rsidRDefault="006460E7" w:rsidP="006460E7">
      <w:pPr>
        <w:pStyle w:val="23"/>
        <w:numPr>
          <w:ilvl w:val="0"/>
          <w:numId w:val="1"/>
        </w:numPr>
        <w:shd w:val="clear" w:color="auto" w:fill="auto"/>
        <w:tabs>
          <w:tab w:val="left" w:pos="0"/>
          <w:tab w:val="left" w:pos="406"/>
          <w:tab w:val="left" w:pos="851"/>
          <w:tab w:val="left" w:pos="9639"/>
          <w:tab w:val="left" w:pos="9781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зон с особыми условиями использования территорий;</w:t>
      </w:r>
    </w:p>
    <w:p w:rsidR="006460E7" w:rsidRDefault="006460E7" w:rsidP="006460E7">
      <w:pPr>
        <w:pStyle w:val="23"/>
        <w:numPr>
          <w:ilvl w:val="0"/>
          <w:numId w:val="1"/>
        </w:numPr>
        <w:shd w:val="clear" w:color="auto" w:fill="auto"/>
        <w:tabs>
          <w:tab w:val="left" w:pos="0"/>
          <w:tab w:val="left" w:pos="406"/>
          <w:tab w:val="left" w:pos="851"/>
          <w:tab w:val="left" w:pos="9639"/>
          <w:tab w:val="left" w:pos="9781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зон действия публичных сервитутов.</w:t>
      </w:r>
    </w:p>
    <w:p w:rsidR="006460E7" w:rsidRDefault="006460E7" w:rsidP="006460E7">
      <w:pPr>
        <w:pStyle w:val="23"/>
        <w:shd w:val="clear" w:color="auto" w:fill="auto"/>
        <w:tabs>
          <w:tab w:val="left" w:pos="-142"/>
          <w:tab w:val="left" w:pos="0"/>
          <w:tab w:val="left" w:pos="851"/>
          <w:tab w:val="left" w:pos="9639"/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17.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</w:t>
      </w:r>
      <w:r>
        <w:rPr>
          <w:rFonts w:ascii="Times New Roman" w:hAnsi="Times New Roman" w:cs="Times New Roman"/>
          <w:sz w:val="28"/>
          <w:szCs w:val="28"/>
        </w:rPr>
        <w:softHyphen/>
        <w:t>но к которой осуществляется подготовка проекта её планировки и проекта её межевания, правообладателей земельных участков и объектов капитального строительства, распо</w:t>
      </w:r>
      <w:r>
        <w:rPr>
          <w:rFonts w:ascii="Times New Roman" w:hAnsi="Times New Roman" w:cs="Times New Roman"/>
          <w:sz w:val="28"/>
          <w:szCs w:val="28"/>
        </w:rPr>
        <w:softHyphen/>
        <w:t>ложенных на указанной территории, лиц, законные интересы которых могут быть нару</w:t>
      </w:r>
      <w:r>
        <w:rPr>
          <w:rFonts w:ascii="Times New Roman" w:hAnsi="Times New Roman" w:cs="Times New Roman"/>
          <w:sz w:val="28"/>
          <w:szCs w:val="28"/>
        </w:rPr>
        <w:softHyphen/>
        <w:t>шены в связи с реализацией таких проектов.</w:t>
      </w:r>
      <w:proofErr w:type="gramEnd"/>
    </w:p>
    <w:p w:rsidR="006460E7" w:rsidRDefault="006460E7" w:rsidP="006460E7">
      <w:pPr>
        <w:pStyle w:val="23"/>
        <w:shd w:val="clear" w:color="auto" w:fill="auto"/>
        <w:tabs>
          <w:tab w:val="left" w:pos="-142"/>
          <w:tab w:val="left" w:pos="0"/>
          <w:tab w:val="left" w:pos="577"/>
          <w:tab w:val="left" w:pos="851"/>
          <w:tab w:val="left" w:pos="9639"/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Участники публичных слушаний по проекту планировки территории и проекту ме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жевания территории вправе представить в администрацию поселения свои предложения и замечания, касающиеся проекта планировки территории и (или) проекта межевания территории, для включения их в </w:t>
      </w:r>
      <w:r>
        <w:rPr>
          <w:rFonts w:ascii="Times New Roman" w:hAnsi="Times New Roman" w:cs="Times New Roman"/>
          <w:sz w:val="28"/>
          <w:szCs w:val="28"/>
        </w:rPr>
        <w:lastRenderedPageBreak/>
        <w:t>протокол публичных слушаний.</w:t>
      </w:r>
    </w:p>
    <w:p w:rsidR="006460E7" w:rsidRDefault="006460E7" w:rsidP="006460E7">
      <w:pPr>
        <w:pStyle w:val="23"/>
        <w:shd w:val="clear" w:color="auto" w:fill="auto"/>
        <w:tabs>
          <w:tab w:val="left" w:pos="-142"/>
          <w:tab w:val="left" w:pos="0"/>
          <w:tab w:val="left" w:pos="572"/>
          <w:tab w:val="left" w:pos="851"/>
          <w:tab w:val="left" w:pos="9639"/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Заключение о результатах публичных слушаний по проекту планировки террито</w:t>
      </w:r>
      <w:r>
        <w:rPr>
          <w:rFonts w:ascii="Times New Roman" w:hAnsi="Times New Roman" w:cs="Times New Roman"/>
          <w:sz w:val="28"/>
          <w:szCs w:val="28"/>
        </w:rPr>
        <w:softHyphen/>
        <w:t>рии и проекту межевания территории подлежит опубликованию в порядке, установлен</w:t>
      </w:r>
      <w:r>
        <w:rPr>
          <w:rFonts w:ascii="Times New Roman" w:hAnsi="Times New Roman" w:cs="Times New Roman"/>
          <w:sz w:val="28"/>
          <w:szCs w:val="28"/>
        </w:rPr>
        <w:softHyphen/>
        <w:t>ном уставом поселения, и размещается на официальном сайте поселения.</w:t>
      </w:r>
    </w:p>
    <w:p w:rsidR="006460E7" w:rsidRDefault="006460E7" w:rsidP="006460E7">
      <w:pPr>
        <w:pStyle w:val="23"/>
        <w:shd w:val="clear" w:color="auto" w:fill="auto"/>
        <w:tabs>
          <w:tab w:val="left" w:pos="-142"/>
          <w:tab w:val="left" w:pos="0"/>
          <w:tab w:val="left" w:pos="851"/>
          <w:tab w:val="left" w:pos="9639"/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По окончании публичных слушаний администрация не позднее чем через пят</w:t>
      </w:r>
      <w:r>
        <w:rPr>
          <w:rFonts w:ascii="Times New Roman" w:hAnsi="Times New Roman" w:cs="Times New Roman"/>
          <w:sz w:val="28"/>
          <w:szCs w:val="28"/>
        </w:rPr>
        <w:softHyphen/>
        <w:t>надцать дней со дня проведения публичных слушаний направляет главе поселения под</w:t>
      </w:r>
      <w:r>
        <w:rPr>
          <w:rFonts w:ascii="Times New Roman" w:hAnsi="Times New Roman" w:cs="Times New Roman"/>
          <w:sz w:val="28"/>
          <w:szCs w:val="28"/>
        </w:rPr>
        <w:softHyphen/>
        <w:t>готовленную документацию по планировке территории, протокол публичных слушаний по проекту планировки территории и проекту межевания территории и заключение о ре</w:t>
      </w:r>
      <w:r>
        <w:rPr>
          <w:rFonts w:ascii="Times New Roman" w:hAnsi="Times New Roman" w:cs="Times New Roman"/>
          <w:sz w:val="28"/>
          <w:szCs w:val="28"/>
        </w:rPr>
        <w:softHyphen/>
        <w:t>зультатах публичных слушаний.</w:t>
      </w:r>
    </w:p>
    <w:p w:rsidR="006460E7" w:rsidRDefault="006460E7" w:rsidP="006460E7">
      <w:pPr>
        <w:pStyle w:val="23"/>
        <w:shd w:val="clear" w:color="auto" w:fill="auto"/>
        <w:tabs>
          <w:tab w:val="left" w:pos="-142"/>
          <w:tab w:val="left" w:pos="0"/>
          <w:tab w:val="left" w:pos="851"/>
          <w:tab w:val="left" w:pos="9639"/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поселения в течение десяти дней с момента поступления документации по планировке территории с учетом протокола публичных слушаний по проекту планиров</w:t>
      </w:r>
      <w:r>
        <w:rPr>
          <w:rFonts w:ascii="Times New Roman" w:hAnsi="Times New Roman" w:cs="Times New Roman"/>
          <w:sz w:val="28"/>
          <w:szCs w:val="28"/>
        </w:rPr>
        <w:softHyphen/>
        <w:t>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направлении ее в уполномоченный орган на доработку с учетом протокола публичных слушаний и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460E7" w:rsidRDefault="006460E7" w:rsidP="006460E7">
      <w:pPr>
        <w:pStyle w:val="23"/>
        <w:shd w:val="clear" w:color="auto" w:fill="auto"/>
        <w:tabs>
          <w:tab w:val="left" w:pos="-142"/>
          <w:tab w:val="left" w:pos="0"/>
          <w:tab w:val="left" w:pos="851"/>
          <w:tab w:val="left" w:pos="9639"/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22. Утвержденная документация по планировке территории подлежит опубликова</w:t>
      </w:r>
      <w:r>
        <w:rPr>
          <w:rFonts w:ascii="Times New Roman" w:hAnsi="Times New Roman" w:cs="Times New Roman"/>
          <w:sz w:val="28"/>
          <w:szCs w:val="28"/>
        </w:rPr>
        <w:softHyphen/>
        <w:t>нию в порядке, установленном уставом поселения, в течение семи дней со дня утверж</w:t>
      </w:r>
      <w:r>
        <w:rPr>
          <w:rFonts w:ascii="Times New Roman" w:hAnsi="Times New Roman" w:cs="Times New Roman"/>
          <w:sz w:val="28"/>
          <w:szCs w:val="28"/>
        </w:rPr>
        <w:softHyphen/>
        <w:t>дения указанной документации и размещается на официальном сайте поселения в сети Интернет.</w:t>
      </w:r>
    </w:p>
    <w:p w:rsidR="006460E7" w:rsidRDefault="006460E7" w:rsidP="006460E7">
      <w:pPr>
        <w:pStyle w:val="23"/>
        <w:shd w:val="clear" w:color="auto" w:fill="auto"/>
        <w:tabs>
          <w:tab w:val="left" w:pos="-142"/>
          <w:tab w:val="left" w:pos="0"/>
          <w:tab w:val="left" w:pos="572"/>
          <w:tab w:val="left" w:pos="851"/>
          <w:tab w:val="left" w:pos="9639"/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На основании документации по планировке территории, утвержденной главой по</w:t>
      </w:r>
      <w:r>
        <w:rPr>
          <w:rFonts w:ascii="Times New Roman" w:hAnsi="Times New Roman" w:cs="Times New Roman"/>
          <w:sz w:val="28"/>
          <w:szCs w:val="28"/>
        </w:rPr>
        <w:softHyphen/>
        <w:t>селения, Совет поселения вправе вносить изменения в правила землепользования и застройки в части уточнения установленных градостроительных регламентов предель</w:t>
      </w:r>
      <w:r>
        <w:rPr>
          <w:rFonts w:ascii="Times New Roman" w:hAnsi="Times New Roman" w:cs="Times New Roman"/>
          <w:sz w:val="28"/>
          <w:szCs w:val="28"/>
        </w:rPr>
        <w:softHyphen/>
        <w:t>ных параметров разрешенного строительства и реконструкции объектов капитального строительства.</w:t>
      </w:r>
    </w:p>
    <w:p w:rsidR="006460E7" w:rsidRDefault="006460E7" w:rsidP="006460E7">
      <w:pPr>
        <w:pStyle w:val="23"/>
        <w:shd w:val="clear" w:color="auto" w:fill="auto"/>
        <w:tabs>
          <w:tab w:val="left" w:pos="-142"/>
          <w:tab w:val="left" w:pos="0"/>
          <w:tab w:val="left" w:pos="851"/>
          <w:tab w:val="left" w:pos="9639"/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Внесение изменений в утвержденную документацию по планировке территории осуществляется в порядке, установленном статьёй 46 Градостроительного кодекса Рос</w:t>
      </w:r>
      <w:r>
        <w:rPr>
          <w:rFonts w:ascii="Times New Roman" w:hAnsi="Times New Roman" w:cs="Times New Roman"/>
          <w:sz w:val="28"/>
          <w:szCs w:val="28"/>
        </w:rPr>
        <w:softHyphen/>
        <w:t>сийской Федерации, настоящим Порядком и нормативными правовыми актами органов местного самоуправления.</w:t>
      </w:r>
    </w:p>
    <w:p w:rsidR="006460E7" w:rsidRDefault="006460E7" w:rsidP="006460E7">
      <w:pPr>
        <w:pStyle w:val="23"/>
        <w:shd w:val="clear" w:color="auto" w:fill="auto"/>
        <w:tabs>
          <w:tab w:val="left" w:pos="-142"/>
          <w:tab w:val="left" w:pos="0"/>
          <w:tab w:val="left" w:pos="851"/>
          <w:tab w:val="left" w:pos="9639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Основанием для внесения изменений в документацию по планировке террито</w:t>
      </w:r>
      <w:r>
        <w:rPr>
          <w:rFonts w:ascii="Times New Roman" w:hAnsi="Times New Roman" w:cs="Times New Roman"/>
          <w:sz w:val="28"/>
          <w:szCs w:val="28"/>
        </w:rPr>
        <w:softHyphen/>
        <w:t>рии является изменение требований генерального плана, правил землепользования и застройки, технических регламентов, градостроительных регламентов с учетом границ объектов культурного наследия, включенных в Единый государственный реестр объек</w:t>
      </w:r>
      <w:r>
        <w:rPr>
          <w:rFonts w:ascii="Times New Roman" w:hAnsi="Times New Roman" w:cs="Times New Roman"/>
          <w:sz w:val="28"/>
          <w:szCs w:val="28"/>
        </w:rPr>
        <w:softHyphen/>
        <w:t>тов культурного наследия (памятников истории и культуры) народов Российской Федера</w:t>
      </w:r>
      <w:r>
        <w:rPr>
          <w:rFonts w:ascii="Times New Roman" w:hAnsi="Times New Roman" w:cs="Times New Roman"/>
          <w:sz w:val="28"/>
          <w:szCs w:val="28"/>
        </w:rPr>
        <w:softHyphen/>
        <w:t>ции, границ территорий вновь выявленных объектов культурного наследия, границ зон с особыми условиями использования территорий, иных регламентов.</w:t>
      </w:r>
      <w:proofErr w:type="gramEnd"/>
    </w:p>
    <w:p w:rsidR="006460E7" w:rsidRDefault="006460E7" w:rsidP="006460E7">
      <w:pPr>
        <w:pStyle w:val="23"/>
        <w:shd w:val="clear" w:color="auto" w:fill="auto"/>
        <w:tabs>
          <w:tab w:val="left" w:pos="-142"/>
          <w:tab w:val="left" w:pos="0"/>
          <w:tab w:val="left" w:pos="851"/>
          <w:tab w:val="left" w:pos="9639"/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В соответствии с частью 17 статьи 45 Градостроительного кодекса Российской Федерации физические и юридические лица вправе оспорить в судебном порядке до</w:t>
      </w:r>
      <w:r>
        <w:rPr>
          <w:rFonts w:ascii="Times New Roman" w:hAnsi="Times New Roman" w:cs="Times New Roman"/>
          <w:sz w:val="28"/>
          <w:szCs w:val="28"/>
        </w:rPr>
        <w:softHyphen/>
        <w:t>кументацию по планировке территории.</w:t>
      </w:r>
    </w:p>
    <w:p w:rsidR="006460E7" w:rsidRDefault="006460E7" w:rsidP="006460E7">
      <w:pPr>
        <w:pStyle w:val="23"/>
        <w:shd w:val="clear" w:color="auto" w:fill="auto"/>
        <w:tabs>
          <w:tab w:val="left" w:pos="0"/>
          <w:tab w:val="left" w:pos="851"/>
          <w:tab w:val="left" w:pos="9639"/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60E7" w:rsidRDefault="006460E7" w:rsidP="006460E7">
      <w:pPr>
        <w:pStyle w:val="23"/>
        <w:shd w:val="clear" w:color="auto" w:fill="auto"/>
        <w:tabs>
          <w:tab w:val="left" w:pos="0"/>
          <w:tab w:val="left" w:pos="851"/>
          <w:tab w:val="left" w:pos="9639"/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60E7" w:rsidRDefault="006460E7" w:rsidP="006460E7">
      <w:pPr>
        <w:tabs>
          <w:tab w:val="left" w:pos="0"/>
          <w:tab w:val="left" w:pos="851"/>
          <w:tab w:val="left" w:pos="9639"/>
          <w:tab w:val="left" w:pos="9781"/>
        </w:tabs>
        <w:rPr>
          <w:rFonts w:ascii="Calibri" w:hAnsi="Calibri"/>
          <w:sz w:val="22"/>
          <w:szCs w:val="22"/>
        </w:rPr>
      </w:pPr>
    </w:p>
    <w:p w:rsidR="00133DDE" w:rsidRDefault="00133DDE"/>
    <w:sectPr w:rsidR="0013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78"/>
    <w:rsid w:val="00133DDE"/>
    <w:rsid w:val="00626978"/>
    <w:rsid w:val="006460E7"/>
    <w:rsid w:val="00EC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E7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1092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092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092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092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092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09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09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09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09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09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C109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C109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C109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C109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C109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C109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C109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109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C109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1092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C109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C1092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109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C1092"/>
    <w:rPr>
      <w:b/>
      <w:bCs/>
      <w:spacing w:val="0"/>
    </w:rPr>
  </w:style>
  <w:style w:type="character" w:styleId="a9">
    <w:name w:val="Emphasis"/>
    <w:uiPriority w:val="20"/>
    <w:qFormat/>
    <w:rsid w:val="00EC109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C1092"/>
  </w:style>
  <w:style w:type="character" w:customStyle="1" w:styleId="ab">
    <w:name w:val="Без интервала Знак"/>
    <w:basedOn w:val="a0"/>
    <w:link w:val="aa"/>
    <w:uiPriority w:val="1"/>
    <w:rsid w:val="00EC1092"/>
  </w:style>
  <w:style w:type="paragraph" w:styleId="ac">
    <w:name w:val="List Paragraph"/>
    <w:basedOn w:val="a"/>
    <w:uiPriority w:val="34"/>
    <w:qFormat/>
    <w:rsid w:val="00EC10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109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C109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C109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C109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C109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C109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C109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C109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C109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C1092"/>
    <w:pPr>
      <w:outlineLvl w:val="9"/>
    </w:pPr>
    <w:rPr>
      <w:lang w:bidi="en-US"/>
    </w:rPr>
  </w:style>
  <w:style w:type="paragraph" w:customStyle="1" w:styleId="23">
    <w:name w:val="Основной текст2"/>
    <w:basedOn w:val="a"/>
    <w:rsid w:val="006460E7"/>
    <w:pPr>
      <w:widowControl w:val="0"/>
      <w:shd w:val="clear" w:color="auto" w:fill="FFFFFF"/>
      <w:suppressAutoHyphens/>
      <w:spacing w:before="4020" w:line="0" w:lineRule="atLeast"/>
      <w:ind w:hanging="280"/>
    </w:pPr>
    <w:rPr>
      <w:rFonts w:ascii="Arial" w:eastAsia="Arial" w:hAnsi="Arial" w:cs="Arial"/>
      <w:sz w:val="15"/>
      <w:szCs w:val="15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6460E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460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E7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1092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092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092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092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092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09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09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09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09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09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C109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C109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C109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C109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C109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C109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C109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109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C109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1092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C109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C1092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109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C1092"/>
    <w:rPr>
      <w:b/>
      <w:bCs/>
      <w:spacing w:val="0"/>
    </w:rPr>
  </w:style>
  <w:style w:type="character" w:styleId="a9">
    <w:name w:val="Emphasis"/>
    <w:uiPriority w:val="20"/>
    <w:qFormat/>
    <w:rsid w:val="00EC109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C1092"/>
  </w:style>
  <w:style w:type="character" w:customStyle="1" w:styleId="ab">
    <w:name w:val="Без интервала Знак"/>
    <w:basedOn w:val="a0"/>
    <w:link w:val="aa"/>
    <w:uiPriority w:val="1"/>
    <w:rsid w:val="00EC1092"/>
  </w:style>
  <w:style w:type="paragraph" w:styleId="ac">
    <w:name w:val="List Paragraph"/>
    <w:basedOn w:val="a"/>
    <w:uiPriority w:val="34"/>
    <w:qFormat/>
    <w:rsid w:val="00EC10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109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C109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C109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C109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C109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C109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C109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C109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C109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C1092"/>
    <w:pPr>
      <w:outlineLvl w:val="9"/>
    </w:pPr>
    <w:rPr>
      <w:lang w:bidi="en-US"/>
    </w:rPr>
  </w:style>
  <w:style w:type="paragraph" w:customStyle="1" w:styleId="23">
    <w:name w:val="Основной текст2"/>
    <w:basedOn w:val="a"/>
    <w:rsid w:val="006460E7"/>
    <w:pPr>
      <w:widowControl w:val="0"/>
      <w:shd w:val="clear" w:color="auto" w:fill="FFFFFF"/>
      <w:suppressAutoHyphens/>
      <w:spacing w:before="4020" w:line="0" w:lineRule="atLeast"/>
      <w:ind w:hanging="280"/>
    </w:pPr>
    <w:rPr>
      <w:rFonts w:ascii="Arial" w:eastAsia="Arial" w:hAnsi="Arial" w:cs="Arial"/>
      <w:sz w:val="15"/>
      <w:szCs w:val="15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6460E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460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1919</Words>
  <Characters>10944</Characters>
  <Application>Microsoft Office Word</Application>
  <DocSecurity>0</DocSecurity>
  <Lines>91</Lines>
  <Paragraphs>25</Paragraphs>
  <ScaleCrop>false</ScaleCrop>
  <Company/>
  <LinksUpToDate>false</LinksUpToDate>
  <CharactersWithSpaces>12838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2017-07-12T06:29:00Z</dcterms:created>
  <dcterms:modified xsi:type="dcterms:W3CDTF">2017-07-12T06:30:00Z</dcterms:modified>
</cp:coreProperties>
</file>