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62" w:rsidRPr="00DB1762" w:rsidRDefault="00DB1762" w:rsidP="00DB1762">
      <w:pPr>
        <w:spacing w:after="0" w:line="240" w:lineRule="auto"/>
        <w:ind w:left="540" w:firstLine="36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61A6A" wp14:editId="42A04161">
            <wp:extent cx="629920" cy="1009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62" w:rsidRPr="00DB1762" w:rsidRDefault="00DB1762" w:rsidP="00DB17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«ПЫШКЕТ» МУНИЦИПАЛ КЫЛДЫТЭТЛЭН  АДМИНИСТРАЦИЕЗ</w:t>
      </w:r>
    </w:p>
    <w:p w:rsidR="00DB1762" w:rsidRPr="00DB1762" w:rsidRDefault="00DB1762" w:rsidP="00DB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«ПЫШКЕТСКОЕ»</w:t>
      </w:r>
    </w:p>
    <w:p w:rsidR="00DB1762" w:rsidRPr="00DB1762" w:rsidRDefault="00DB1762" w:rsidP="00DB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B17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DB1762" w:rsidRPr="00DB1762" w:rsidRDefault="00DB1762" w:rsidP="00DB1762">
      <w:pPr>
        <w:tabs>
          <w:tab w:val="left" w:pos="3780"/>
          <w:tab w:val="left" w:pos="757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14.10.2019 года</w:t>
      </w: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№ 29</w:t>
      </w:r>
    </w:p>
    <w:p w:rsidR="00DB1762" w:rsidRPr="00DB1762" w:rsidRDefault="00DB1762" w:rsidP="00DB1762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с. Пышкет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мест и правил выгула собак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территории </w:t>
      </w:r>
      <w:proofErr w:type="gramStart"/>
      <w:r w:rsidRPr="00DB1762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</w:t>
      </w:r>
      <w:proofErr w:type="gramEnd"/>
      <w:r w:rsidRPr="00DB17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«Пышкетское»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года № 131-ФЗ «О. общих принципах организации местного самоуправления в Российской Федерации», в целях соблюдения экологических и санитарных требований на территории муниципального образования «Пышкетское», уменьшения конфликтных ситуаций с участием собак, повышения кинологической культуры и также гражданской ответственности собаководов, Администрация муниципального образования «Пышкетское»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1762" w:rsidRPr="00DB1762" w:rsidRDefault="00DB1762" w:rsidP="00DB1762">
      <w:pPr>
        <w:autoSpaceDE w:val="0"/>
        <w:autoSpaceDN w:val="0"/>
        <w:adjustRightInd w:val="0"/>
        <w:spacing w:after="77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1. Установить место для выгула собак на территории муниципального образования «Пышкетское» </w:t>
      </w:r>
      <w:proofErr w:type="gramStart"/>
      <w:r w:rsidRPr="00DB1762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 № 1.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2. Главе муниципального образования «Пышкетское» организовать оповещение жителей населенных пунктов о местах выгула собак.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3. Появление с домашними животными </w:t>
      </w:r>
      <w:r w:rsidRPr="00DB1762">
        <w:rPr>
          <w:rFonts w:ascii="Times New Roman" w:hAnsi="Times New Roman" w:cs="Times New Roman"/>
          <w:b/>
          <w:color w:val="000000"/>
          <w:sz w:val="24"/>
          <w:szCs w:val="24"/>
        </w:rPr>
        <w:t>запрещается</w:t>
      </w:r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- на детских спортивных площадках;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- на территории парков, скверов, местах массового отдыха;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- на территориях детских, образовательных и лечебных учреждений;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- на территориях, прилегающих к объектам культуры и искусства;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- на площадях, бульварах;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left="425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пункта не распространяется на собак - поводырей.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3. Выгул домашних животных допускается только под присмотром их владельцев.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4. Выгул собак на специально отведенных местах допускается без намордника и поводка.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proofErr w:type="gramStart"/>
      <w:r w:rsidRPr="00DB1762">
        <w:rPr>
          <w:rFonts w:ascii="Times New Roman" w:hAnsi="Times New Roman" w:cs="Times New Roman"/>
          <w:color w:val="000000"/>
          <w:sz w:val="24"/>
          <w:szCs w:val="24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За нарушение требований, указанных в </w:t>
      </w:r>
      <w:proofErr w:type="spellStart"/>
      <w:r w:rsidRPr="00DB1762">
        <w:rPr>
          <w:rFonts w:ascii="Times New Roman" w:hAnsi="Times New Roman" w:cs="Times New Roman"/>
          <w:color w:val="000000"/>
          <w:sz w:val="24"/>
          <w:szCs w:val="24"/>
        </w:rPr>
        <w:t>п.п</w:t>
      </w:r>
      <w:proofErr w:type="spellEnd"/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. 1, 2, 3, 4, 5 настоящего постановления, владельцы домашних животных привлекаются к </w:t>
      </w:r>
      <w:proofErr w:type="gramStart"/>
      <w:r w:rsidRPr="00DB1762">
        <w:rPr>
          <w:rFonts w:ascii="Times New Roman" w:hAnsi="Times New Roman" w:cs="Times New Roman"/>
          <w:color w:val="000000"/>
          <w:sz w:val="24"/>
          <w:szCs w:val="24"/>
        </w:rPr>
        <w:t>административной</w:t>
      </w:r>
      <w:proofErr w:type="gramEnd"/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действующим законодательством.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7.  </w:t>
      </w:r>
      <w:proofErr w:type="gramStart"/>
      <w:r w:rsidRPr="00DB1762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 xml:space="preserve">8. Опубликовать настоящее решение на сайте муниципального образования «Юкаменский район».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1762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  <w:r w:rsidRPr="00DB17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17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176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B176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В.А. Бельтюков </w:t>
      </w:r>
    </w:p>
    <w:p w:rsidR="00DB1762" w:rsidRPr="00DB1762" w:rsidRDefault="00DB1762" w:rsidP="00DB17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1762" w:rsidRDefault="00DB1762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B1762">
        <w:rPr>
          <w:rFonts w:ascii="Times New Roman" w:hAnsi="Times New Roman" w:cs="Times New Roman"/>
          <w:color w:val="000000"/>
        </w:rPr>
        <w:t xml:space="preserve">Приложение № 1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B1762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B1762">
        <w:rPr>
          <w:rFonts w:ascii="Times New Roman" w:hAnsi="Times New Roman" w:cs="Times New Roman"/>
          <w:color w:val="000000"/>
        </w:rPr>
        <w:t xml:space="preserve">МО «Пышкетское»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B1762">
        <w:rPr>
          <w:rFonts w:ascii="Times New Roman" w:hAnsi="Times New Roman" w:cs="Times New Roman"/>
          <w:color w:val="000000"/>
        </w:rPr>
        <w:t xml:space="preserve">от 14.10.2019 г. № 29 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B1762">
        <w:rPr>
          <w:rFonts w:ascii="Times New Roman" w:hAnsi="Times New Roman" w:cs="Times New Roman"/>
          <w:b/>
          <w:bCs/>
          <w:color w:val="000000"/>
        </w:rPr>
        <w:t>Места для выгула собак на территории МО «Пышкетское»</w:t>
      </w:r>
    </w:p>
    <w:p w:rsidR="00DB1762" w:rsidRPr="00DB1762" w:rsidRDefault="00DB1762" w:rsidP="00DB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393"/>
        <w:gridCol w:w="4006"/>
        <w:gridCol w:w="1701"/>
      </w:tblGrid>
      <w:tr w:rsidR="00DB1762" w:rsidRPr="00DB1762" w:rsidTr="00704F74">
        <w:tc>
          <w:tcPr>
            <w:tcW w:w="531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B1762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DB1762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DB1762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2393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B1762">
              <w:rPr>
                <w:rFonts w:ascii="Times New Roman" w:eastAsia="Calibri" w:hAnsi="Times New Roman" w:cs="Times New Roman"/>
                <w:b/>
              </w:rPr>
              <w:t>Населенный пункт МО «Пышкетское»</w:t>
            </w:r>
          </w:p>
        </w:tc>
        <w:tc>
          <w:tcPr>
            <w:tcW w:w="4006" w:type="dxa"/>
          </w:tcPr>
          <w:p w:rsidR="00DB1762" w:rsidRPr="00DB1762" w:rsidRDefault="00DB1762" w:rsidP="00DB176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1762">
              <w:rPr>
                <w:rFonts w:ascii="Times New Roman" w:eastAsia="Calibri" w:hAnsi="Times New Roman" w:cs="Times New Roman"/>
                <w:b/>
              </w:rPr>
              <w:t>Адрес места выгула</w:t>
            </w:r>
          </w:p>
        </w:tc>
        <w:tc>
          <w:tcPr>
            <w:tcW w:w="1701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B1762">
              <w:rPr>
                <w:rFonts w:ascii="Times New Roman" w:eastAsia="Calibri" w:hAnsi="Times New Roman" w:cs="Times New Roman"/>
                <w:b/>
              </w:rPr>
              <w:t>Площадь м</w:t>
            </w:r>
            <w:proofErr w:type="gramStart"/>
            <w:r w:rsidRPr="00DB1762">
              <w:rPr>
                <w:rFonts w:ascii="Times New Roman" w:eastAsia="Calibri" w:hAnsi="Times New Roman" w:cs="Times New Roman"/>
                <w:b/>
                <w:vertAlign w:val="superscript"/>
              </w:rPr>
              <w:t>2</w:t>
            </w:r>
            <w:proofErr w:type="gramEnd"/>
          </w:p>
        </w:tc>
      </w:tr>
      <w:tr w:rsidR="00DB1762" w:rsidRPr="00DB1762" w:rsidTr="00704F74">
        <w:tc>
          <w:tcPr>
            <w:tcW w:w="531" w:type="dxa"/>
            <w:vMerge w:val="restart"/>
          </w:tcPr>
          <w:p w:rsidR="00DB1762" w:rsidRPr="00DB1762" w:rsidRDefault="00DB1762" w:rsidP="00DB176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vMerge w:val="restart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>с. Пышкет</w:t>
            </w:r>
          </w:p>
        </w:tc>
        <w:tc>
          <w:tcPr>
            <w:tcW w:w="4006" w:type="dxa"/>
          </w:tcPr>
          <w:p w:rsidR="00DB1762" w:rsidRPr="00DB1762" w:rsidRDefault="00DB1762" w:rsidP="00DB1762">
            <w:pPr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>ул. Советская (центральная площадь)</w:t>
            </w:r>
          </w:p>
        </w:tc>
        <w:tc>
          <w:tcPr>
            <w:tcW w:w="1701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 xml:space="preserve"> 500</w:t>
            </w:r>
          </w:p>
        </w:tc>
      </w:tr>
      <w:tr w:rsidR="00DB1762" w:rsidRPr="00DB1762" w:rsidTr="00704F74">
        <w:tc>
          <w:tcPr>
            <w:tcW w:w="531" w:type="dxa"/>
            <w:vMerge/>
          </w:tcPr>
          <w:p w:rsidR="00DB1762" w:rsidRPr="00DB1762" w:rsidRDefault="00DB1762" w:rsidP="00DB176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  <w:vMerge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06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>ул. Садовая (</w:t>
            </w:r>
            <w:proofErr w:type="spellStart"/>
            <w:r w:rsidRPr="00DB1762">
              <w:rPr>
                <w:rFonts w:ascii="Times New Roman" w:eastAsia="Calibri" w:hAnsi="Times New Roman" w:cs="Times New Roman"/>
              </w:rPr>
              <w:t>Садшур</w:t>
            </w:r>
            <w:proofErr w:type="spellEnd"/>
            <w:r w:rsidRPr="00DB176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>600</w:t>
            </w:r>
          </w:p>
        </w:tc>
      </w:tr>
      <w:tr w:rsidR="00DB1762" w:rsidRPr="00DB1762" w:rsidTr="00704F74">
        <w:tc>
          <w:tcPr>
            <w:tcW w:w="531" w:type="dxa"/>
          </w:tcPr>
          <w:p w:rsidR="00DB1762" w:rsidRPr="00DB1762" w:rsidRDefault="00DB1762" w:rsidP="00DB176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>с. Кельдыки</w:t>
            </w:r>
          </w:p>
        </w:tc>
        <w:tc>
          <w:tcPr>
            <w:tcW w:w="4006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 xml:space="preserve">ул. </w:t>
            </w:r>
            <w:proofErr w:type="spellStart"/>
            <w:r w:rsidRPr="00DB1762">
              <w:rPr>
                <w:rFonts w:ascii="Times New Roman" w:eastAsia="Calibri" w:hAnsi="Times New Roman" w:cs="Times New Roman"/>
              </w:rPr>
              <w:t>Поселковская</w:t>
            </w:r>
            <w:proofErr w:type="spellEnd"/>
            <w:r w:rsidRPr="00DB1762">
              <w:rPr>
                <w:rFonts w:ascii="Times New Roman" w:eastAsia="Calibri" w:hAnsi="Times New Roman" w:cs="Times New Roman"/>
              </w:rPr>
              <w:t xml:space="preserve"> (пустырь за зданием дома культуры)</w:t>
            </w:r>
          </w:p>
        </w:tc>
        <w:tc>
          <w:tcPr>
            <w:tcW w:w="1701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>600</w:t>
            </w:r>
          </w:p>
        </w:tc>
      </w:tr>
      <w:tr w:rsidR="00DB1762" w:rsidRPr="00DB1762" w:rsidTr="00704F74">
        <w:tc>
          <w:tcPr>
            <w:tcW w:w="531" w:type="dxa"/>
          </w:tcPr>
          <w:p w:rsidR="00DB1762" w:rsidRPr="00DB1762" w:rsidRDefault="00DB1762" w:rsidP="00DB1762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3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DB1762">
              <w:rPr>
                <w:rFonts w:ascii="Times New Roman" w:eastAsia="Calibri" w:hAnsi="Times New Roman" w:cs="Times New Roman"/>
              </w:rPr>
              <w:t>Турчино</w:t>
            </w:r>
            <w:proofErr w:type="spellEnd"/>
          </w:p>
        </w:tc>
        <w:tc>
          <w:tcPr>
            <w:tcW w:w="4006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 xml:space="preserve">пустырь между ул. </w:t>
            </w:r>
            <w:proofErr w:type="gramStart"/>
            <w:r w:rsidRPr="00DB1762">
              <w:rPr>
                <w:rFonts w:ascii="Times New Roman" w:eastAsia="Calibri" w:hAnsi="Times New Roman" w:cs="Times New Roman"/>
              </w:rPr>
              <w:t>Полевая</w:t>
            </w:r>
            <w:proofErr w:type="gramEnd"/>
            <w:r w:rsidRPr="00DB1762">
              <w:rPr>
                <w:rFonts w:ascii="Times New Roman" w:eastAsia="Calibri" w:hAnsi="Times New Roman" w:cs="Times New Roman"/>
              </w:rPr>
              <w:t xml:space="preserve"> и ул. Труда</w:t>
            </w:r>
          </w:p>
        </w:tc>
        <w:tc>
          <w:tcPr>
            <w:tcW w:w="1701" w:type="dxa"/>
          </w:tcPr>
          <w:p w:rsidR="00DB1762" w:rsidRPr="00DB1762" w:rsidRDefault="00DB1762" w:rsidP="00DB1762">
            <w:pPr>
              <w:jc w:val="both"/>
              <w:rPr>
                <w:rFonts w:ascii="Times New Roman" w:eastAsia="Calibri" w:hAnsi="Times New Roman" w:cs="Times New Roman"/>
              </w:rPr>
            </w:pPr>
            <w:r w:rsidRPr="00DB1762">
              <w:rPr>
                <w:rFonts w:ascii="Times New Roman" w:eastAsia="Calibri" w:hAnsi="Times New Roman" w:cs="Times New Roman"/>
              </w:rPr>
              <w:t>400</w:t>
            </w:r>
          </w:p>
        </w:tc>
      </w:tr>
    </w:tbl>
    <w:p w:rsidR="00DB1762" w:rsidRPr="00DB1762" w:rsidRDefault="00DB1762" w:rsidP="00DB17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62" w:rsidRPr="00DB1762" w:rsidRDefault="00DB1762" w:rsidP="00DB176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15EAB" w:rsidRDefault="00215EAB">
      <w:bookmarkStart w:id="0" w:name="_GoBack"/>
      <w:bookmarkEnd w:id="0"/>
    </w:p>
    <w:sectPr w:rsidR="0021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62"/>
    <w:rsid w:val="00215EAB"/>
    <w:rsid w:val="00D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2020-02-14T06:37:00Z</dcterms:created>
  <dcterms:modified xsi:type="dcterms:W3CDTF">2020-02-14T06:40:00Z</dcterms:modified>
</cp:coreProperties>
</file>