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4580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E23B5B" w:rsidTr="00521FC3">
        <w:tc>
          <w:tcPr>
            <w:tcW w:w="9855" w:type="dxa"/>
            <w:hideMark/>
          </w:tcPr>
          <w:p w:rsidR="00E23B5B" w:rsidRDefault="00E23B5B" w:rsidP="00521FC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23B5B" w:rsidRDefault="00E23B5B" w:rsidP="00521FC3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E703C9" wp14:editId="3A893746">
                  <wp:simplePos x="0" y="0"/>
                  <wp:positionH relativeFrom="column">
                    <wp:posOffset>2658110</wp:posOffset>
                  </wp:positionH>
                  <wp:positionV relativeFrom="paragraph">
                    <wp:posOffset>-118745</wp:posOffset>
                  </wp:positionV>
                  <wp:extent cx="688340" cy="1134110"/>
                  <wp:effectExtent l="0" t="0" r="0" b="8890"/>
                  <wp:wrapSquare wrapText="bothSides"/>
                  <wp:docPr id="30" name="Рисунок 30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3B5B" w:rsidRDefault="00E23B5B" w:rsidP="00E23B5B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E23B5B" w:rsidRDefault="00E23B5B" w:rsidP="00E23B5B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E23B5B" w:rsidRDefault="00E23B5B" w:rsidP="00E23B5B">
      <w:pPr>
        <w:jc w:val="center"/>
        <w:rPr>
          <w:b/>
        </w:rPr>
      </w:pPr>
    </w:p>
    <w:p w:rsidR="00E23B5B" w:rsidRPr="00802CF0" w:rsidRDefault="00E23B5B" w:rsidP="00E23B5B">
      <w:pPr>
        <w:jc w:val="center"/>
        <w:rPr>
          <w:rFonts w:eastAsia="Calibri"/>
          <w:b/>
          <w:bCs/>
          <w:sz w:val="28"/>
          <w:szCs w:val="28"/>
        </w:rPr>
      </w:pPr>
    </w:p>
    <w:p w:rsidR="00E23B5B" w:rsidRPr="00802CF0" w:rsidRDefault="00E23B5B" w:rsidP="00E23B5B">
      <w:pPr>
        <w:jc w:val="center"/>
        <w:rPr>
          <w:rFonts w:eastAsia="Calibri"/>
          <w:b/>
          <w:bCs/>
          <w:sz w:val="28"/>
          <w:szCs w:val="28"/>
        </w:rPr>
      </w:pPr>
    </w:p>
    <w:p w:rsidR="00E23B5B" w:rsidRPr="00802CF0" w:rsidRDefault="00E23B5B" w:rsidP="00E23B5B">
      <w:pPr>
        <w:jc w:val="center"/>
        <w:rPr>
          <w:rFonts w:eastAsia="Calibri"/>
          <w:b/>
          <w:bCs/>
          <w:sz w:val="28"/>
          <w:szCs w:val="28"/>
        </w:rPr>
      </w:pPr>
    </w:p>
    <w:p w:rsidR="00E23B5B" w:rsidRPr="00EB6295" w:rsidRDefault="00E23B5B" w:rsidP="00E23B5B">
      <w:pPr>
        <w:rPr>
          <w:b/>
        </w:rPr>
      </w:pPr>
      <w:r w:rsidRPr="00EB6295">
        <w:rPr>
          <w:rFonts w:eastAsia="Calibri"/>
          <w:b/>
          <w:bCs/>
        </w:rPr>
        <w:t xml:space="preserve">                                            </w:t>
      </w:r>
      <w:r>
        <w:rPr>
          <w:rFonts w:eastAsia="Calibri"/>
          <w:b/>
          <w:bCs/>
        </w:rPr>
        <w:t xml:space="preserve">            </w:t>
      </w:r>
      <w:r w:rsidRPr="00EB6295">
        <w:rPr>
          <w:rFonts w:eastAsia="Calibri"/>
          <w:b/>
          <w:bCs/>
        </w:rPr>
        <w:t xml:space="preserve">   </w:t>
      </w:r>
      <w:r w:rsidRPr="00EB6295">
        <w:rPr>
          <w:b/>
        </w:rPr>
        <w:t>ПОСТАНОВЛЕНИЕ</w:t>
      </w:r>
    </w:p>
    <w:p w:rsidR="00E23B5B" w:rsidRPr="00EB6295" w:rsidRDefault="00E23B5B" w:rsidP="00E23B5B">
      <w:pPr>
        <w:jc w:val="center"/>
        <w:rPr>
          <w:b/>
        </w:rPr>
      </w:pPr>
    </w:p>
    <w:p w:rsidR="00E23B5B" w:rsidRPr="00EB6295" w:rsidRDefault="00E23B5B" w:rsidP="00E23B5B">
      <w:r>
        <w:t xml:space="preserve">от «10 » декабря </w:t>
      </w:r>
      <w:r w:rsidRPr="00EB6295">
        <w:t xml:space="preserve">2020  года                                                    </w:t>
      </w:r>
      <w:r w:rsidRPr="00EB6295">
        <w:tab/>
      </w:r>
      <w:r>
        <w:t xml:space="preserve">                    № 20</w:t>
      </w:r>
    </w:p>
    <w:p w:rsidR="00E23B5B" w:rsidRPr="00EB6295" w:rsidRDefault="00E23B5B" w:rsidP="00E23B5B">
      <w:pPr>
        <w:jc w:val="center"/>
      </w:pPr>
    </w:p>
    <w:p w:rsidR="00E23B5B" w:rsidRPr="006E59C4" w:rsidRDefault="00E23B5B" w:rsidP="00E23B5B">
      <w:pPr>
        <w:rPr>
          <w:b/>
          <w:sz w:val="28"/>
          <w:szCs w:val="28"/>
        </w:rPr>
      </w:pPr>
    </w:p>
    <w:p w:rsidR="00E23B5B" w:rsidRPr="00802CF0" w:rsidRDefault="00E23B5B" w:rsidP="00E23B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r w:rsidRPr="00802CF0">
        <w:rPr>
          <w:b/>
        </w:rPr>
        <w:t>Об утверждении Порядка формирования</w:t>
      </w:r>
      <w:r>
        <w:rPr>
          <w:b/>
        </w:rPr>
        <w:t xml:space="preserve"> </w:t>
      </w:r>
      <w:r w:rsidRPr="00802CF0">
        <w:rPr>
          <w:b/>
        </w:rPr>
        <w:t>перечня налоговых расходов и оценки налоговых расходов муниципального образования «Пышкетское»</w:t>
      </w:r>
      <w:bookmarkEnd w:id="0"/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3B5B" w:rsidRDefault="00E23B5B" w:rsidP="00E23B5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02CF0">
        <w:t xml:space="preserve">В соответствии с </w:t>
      </w:r>
      <w:hyperlink r:id="rId10" w:history="1">
        <w:r w:rsidRPr="00802CF0">
          <w:t>пунктом 2 статьи 174.3</w:t>
        </w:r>
      </w:hyperlink>
      <w:r w:rsidRPr="00802CF0">
        <w:t xml:space="preserve"> Бюджетного кодекса Российской Федерации, </w:t>
      </w:r>
      <w:hyperlink r:id="rId11" w:history="1">
        <w:r w:rsidRPr="00802CF0">
          <w:t>постановлением</w:t>
        </w:r>
      </w:hyperlink>
      <w:r w:rsidRPr="00802CF0"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Администрация муниципального образования «Пышкетское»  </w:t>
      </w:r>
    </w:p>
    <w:p w:rsidR="00E23B5B" w:rsidRPr="00EB6295" w:rsidRDefault="00E23B5B" w:rsidP="00E23B5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295">
        <w:rPr>
          <w:sz w:val="28"/>
          <w:szCs w:val="28"/>
        </w:rPr>
        <w:t xml:space="preserve">                                        постановляет: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 xml:space="preserve">1. Утвердить прилагаемый </w:t>
      </w:r>
      <w:hyperlink w:anchor="P31" w:history="1">
        <w:r w:rsidRPr="00802CF0">
          <w:t>Порядок</w:t>
        </w:r>
      </w:hyperlink>
      <w:r w:rsidRPr="00802CF0">
        <w:t xml:space="preserve"> формирования перечня налоговых расходов и оценки налоговых расходов муниципального образования «Пышкетское».</w:t>
      </w:r>
    </w:p>
    <w:p w:rsidR="00E23B5B" w:rsidRPr="00EB6295" w:rsidRDefault="00E23B5B" w:rsidP="00E23B5B">
      <w:r>
        <w:tab/>
        <w:t xml:space="preserve">2. </w:t>
      </w:r>
      <w:r w:rsidRPr="00EB6295">
        <w:t>Контроль исполнения настоящего постановления оставляю за собой.</w:t>
      </w:r>
    </w:p>
    <w:p w:rsidR="00E23B5B" w:rsidRPr="00802CF0" w:rsidRDefault="00E23B5B" w:rsidP="00E23B5B">
      <w:pPr>
        <w:autoSpaceDE w:val="0"/>
        <w:autoSpaceDN w:val="0"/>
        <w:adjustRightInd w:val="0"/>
        <w:jc w:val="both"/>
      </w:pPr>
    </w:p>
    <w:p w:rsidR="00E23B5B" w:rsidRPr="00802CF0" w:rsidRDefault="00E23B5B" w:rsidP="00E23B5B">
      <w:pPr>
        <w:jc w:val="both"/>
        <w:rPr>
          <w:b/>
        </w:rPr>
      </w:pPr>
    </w:p>
    <w:p w:rsidR="00E23B5B" w:rsidRPr="00802CF0" w:rsidRDefault="00E23B5B" w:rsidP="00E23B5B">
      <w:pPr>
        <w:jc w:val="both"/>
        <w:rPr>
          <w:b/>
        </w:rPr>
      </w:pPr>
    </w:p>
    <w:p w:rsidR="00E23B5B" w:rsidRPr="00802CF0" w:rsidRDefault="00E23B5B" w:rsidP="00E23B5B">
      <w:pPr>
        <w:jc w:val="both"/>
        <w:rPr>
          <w:b/>
        </w:rPr>
      </w:pPr>
    </w:p>
    <w:p w:rsidR="00E23B5B" w:rsidRPr="00802CF0" w:rsidRDefault="00E23B5B" w:rsidP="00E23B5B">
      <w:pPr>
        <w:jc w:val="both"/>
        <w:rPr>
          <w:b/>
        </w:rPr>
      </w:pPr>
    </w:p>
    <w:p w:rsidR="00E23B5B" w:rsidRPr="00802CF0" w:rsidRDefault="00E23B5B" w:rsidP="00E23B5B">
      <w:pPr>
        <w:jc w:val="both"/>
        <w:rPr>
          <w:b/>
        </w:rPr>
      </w:pPr>
    </w:p>
    <w:p w:rsidR="00E23B5B" w:rsidRPr="00EB6295" w:rsidRDefault="00E23B5B" w:rsidP="00E23B5B">
      <w:pPr>
        <w:jc w:val="both"/>
      </w:pPr>
      <w:r w:rsidRPr="00EB6295">
        <w:t xml:space="preserve">Глава муниципального образования                   </w:t>
      </w:r>
      <w:proofErr w:type="spellStart"/>
      <w:r>
        <w:t>В.А.Бельтюков</w:t>
      </w:r>
      <w:proofErr w:type="spellEnd"/>
      <w:r w:rsidRPr="00EB6295">
        <w:t xml:space="preserve">    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4536"/>
        <w:jc w:val="center"/>
        <w:outlineLvl w:val="0"/>
      </w:pPr>
      <w:r w:rsidRPr="00802CF0">
        <w:t>Утвержден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left="4536"/>
        <w:jc w:val="center"/>
      </w:pPr>
      <w:r w:rsidRPr="00802CF0">
        <w:t>постановлением Администрации муниципального образования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left="4536"/>
        <w:jc w:val="center"/>
      </w:pPr>
      <w:r w:rsidRPr="00802CF0">
        <w:t>«Пышкетское»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103"/>
        <w:jc w:val="center"/>
      </w:pPr>
      <w:r>
        <w:t>от «10» декабря 2020 года № 20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31"/>
      <w:bookmarkEnd w:id="1"/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02CF0">
        <w:rPr>
          <w:b/>
          <w:bCs/>
        </w:rPr>
        <w:t>ПОРЯДОК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02CF0">
        <w:rPr>
          <w:b/>
          <w:bCs/>
        </w:rPr>
        <w:t>формирования перечня налоговых расходов и оценки</w:t>
      </w:r>
    </w:p>
    <w:p w:rsidR="00E23B5B" w:rsidRPr="00802CF0" w:rsidRDefault="00E23B5B" w:rsidP="00E23B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802CF0">
        <w:rPr>
          <w:b/>
          <w:bCs/>
        </w:rPr>
        <w:t xml:space="preserve">налоговых </w:t>
      </w:r>
      <w:r w:rsidRPr="00802CF0">
        <w:rPr>
          <w:b/>
        </w:rPr>
        <w:t xml:space="preserve">расходов муниципального образования </w:t>
      </w:r>
    </w:p>
    <w:p w:rsidR="00E23B5B" w:rsidRPr="00EB6295" w:rsidRDefault="00E23B5B" w:rsidP="00E23B5B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</w:rPr>
      </w:pPr>
      <w:r w:rsidRPr="00EB6295">
        <w:rPr>
          <w:b/>
        </w:rPr>
        <w:t>«Пышкетское»</w:t>
      </w:r>
    </w:p>
    <w:p w:rsidR="00E23B5B" w:rsidRPr="00EB6295" w:rsidRDefault="00E23B5B" w:rsidP="00E23B5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  <w:r w:rsidRPr="00802CF0">
        <w:t>I. Общие положения</w:t>
      </w: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02CF0">
        <w:t>1. Настоящий Порядок определяет правила формирования перечня налоговых расходов и оценки налоговых расходов муниципального образования «Пышкетское».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 xml:space="preserve">2. </w:t>
      </w:r>
      <w:proofErr w:type="gramStart"/>
      <w:r w:rsidRPr="00802CF0">
        <w:t xml:space="preserve">В настоящем Порядке используются термины и понятия, установленные общими </w:t>
      </w:r>
      <w:hyperlink r:id="rId12" w:history="1">
        <w:r w:rsidRPr="00802CF0">
          <w:t>требованиями</w:t>
        </w:r>
      </w:hyperlink>
      <w:r w:rsidRPr="00802CF0"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802CF0">
        <w:rPr>
          <w:rFonts w:ascii="Arial" w:hAnsi="Arial" w:cs="Arial"/>
        </w:rPr>
        <w:t xml:space="preserve"> </w:t>
      </w:r>
      <w:r w:rsidRPr="00802CF0">
        <w:t>Общие требования).</w:t>
      </w:r>
      <w:proofErr w:type="gramEnd"/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3. Отнесение налоговых расходов муниципального образования «Пышкетское» к муниципальным программам муниципального образования «Пышкетское»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«Пышкетское», не относящихся к муниципальным программам.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802CF0">
        <w:t>4. В целях оценки налоговых расходов муниципального образования «Пышкетское» Администрация муниципального образования</w:t>
      </w:r>
      <w:r w:rsidRPr="00802CF0">
        <w:rPr>
          <w:i/>
        </w:rPr>
        <w:t xml:space="preserve"> </w:t>
      </w:r>
      <w:r w:rsidRPr="00802CF0">
        <w:t>«Пышкетское»</w:t>
      </w:r>
      <w:r w:rsidRPr="00802CF0">
        <w:rPr>
          <w:i/>
        </w:rPr>
        <w:t>:</w:t>
      </w:r>
    </w:p>
    <w:p w:rsidR="00E23B5B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 xml:space="preserve">формирует перечень налоговых расходов муниципального образования 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«Пышкетское »;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осуществляет анализ и обобщение результатов оценки налоговых расходов муниципального образования «Пышкетское».</w:t>
      </w: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  <w:r w:rsidRPr="00802CF0">
        <w:t>II. Формирование перечня налоговых расходов</w:t>
      </w:r>
    </w:p>
    <w:p w:rsidR="00E23B5B" w:rsidRPr="00802CF0" w:rsidRDefault="00E23B5B" w:rsidP="00E23B5B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  <w:r w:rsidRPr="00802CF0">
        <w:t>муниципального образования «Пышкетское»</w:t>
      </w:r>
    </w:p>
    <w:p w:rsidR="00E23B5B" w:rsidRPr="00802CF0" w:rsidRDefault="00E23B5B" w:rsidP="00E23B5B">
      <w:pPr>
        <w:tabs>
          <w:tab w:val="left" w:pos="0"/>
        </w:tabs>
        <w:autoSpaceDE w:val="0"/>
        <w:autoSpaceDN w:val="0"/>
        <w:adjustRightInd w:val="0"/>
        <w:ind w:firstLine="709"/>
        <w:jc w:val="center"/>
      </w:pPr>
    </w:p>
    <w:p w:rsidR="00E23B5B" w:rsidRPr="00802CF0" w:rsidRDefault="00E23B5B" w:rsidP="00E23B5B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02CF0">
        <w:t xml:space="preserve">5. Проект перечня налоговых расходов муниципального образования «Пышкетское» на очередной финансовый год и плановый период (далее - проект перечня налоговых расходов) формируется Администрацией муниципального образования  «Пышкетское»  до 1 ноября текущего года по форме согласно приложению 1 к настоящему Порядку. </w:t>
      </w:r>
    </w:p>
    <w:p w:rsidR="00E23B5B" w:rsidRPr="00802CF0" w:rsidRDefault="00E23B5B" w:rsidP="00E23B5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802CF0">
        <w:t>6.</w:t>
      </w:r>
      <w:r w:rsidRPr="00802CF0">
        <w:rPr>
          <w:i/>
        </w:rPr>
        <w:t xml:space="preserve"> </w:t>
      </w:r>
      <w:r w:rsidRPr="00802CF0">
        <w:t>Перечень налоговых расходов муниципального образования «Пышкетское» утверждается нормативным правовым актом Администрации муниципального образования «Пышкетское»  и размещается на официальном сайте Администрации муниципального образования «Юкаменский район» в информационно-телекоммуникационной сети «Интернет».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  <w:r w:rsidRPr="00802CF0">
        <w:t>III. Порядок оценки налоговых расходов муниципального образования «Пышкетское »</w:t>
      </w: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E23B5B" w:rsidRPr="00802CF0" w:rsidRDefault="00E23B5B" w:rsidP="00E23B5B">
      <w:pPr>
        <w:tabs>
          <w:tab w:val="left" w:pos="709"/>
        </w:tabs>
        <w:autoSpaceDE w:val="0"/>
        <w:autoSpaceDN w:val="0"/>
        <w:adjustRightInd w:val="0"/>
        <w:jc w:val="both"/>
      </w:pPr>
      <w:r w:rsidRPr="00802CF0">
        <w:tab/>
        <w:t>7. В целях проведения оценки налоговых расходов муниципального образования «Пышкетское»: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 xml:space="preserve">1) Администрация муниципального образования «Пышкетское ежегодно до 1 февраля текущего года направляет в Межрайонную инспекцию Федеральной налоговой службы №2  по Удмуртской Республике сведения о категориях </w:t>
      </w:r>
      <w:proofErr w:type="gramStart"/>
      <w:r w:rsidRPr="00802CF0">
        <w:t>плательщиков</w:t>
      </w:r>
      <w:proofErr w:type="gramEnd"/>
      <w:r w:rsidRPr="00802CF0"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</w:t>
      </w:r>
      <w:r w:rsidRPr="00802CF0">
        <w:lastRenderedPageBreak/>
        <w:t xml:space="preserve">предусмотренной </w:t>
      </w:r>
      <w:hyperlink w:anchor="P133" w:history="1">
        <w:r w:rsidRPr="00802CF0">
          <w:t>приложением</w:t>
        </w:r>
      </w:hyperlink>
      <w:r w:rsidRPr="00802CF0">
        <w:t xml:space="preserve"> 2 к настоящему Порядку;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02CF0">
        <w:t>2) Межрайонная инспекция Федеральной налоговой службы №2 по Удмуртской Республике ежегодно до 1 апреля направляет в Администрацию муниципального образования «Пышкетское» 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  <w:proofErr w:type="gramEnd"/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о количестве плательщиков, воспользовавшихся льготами;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о суммах выпадающих доходов бюджета муниципального образования по каждому налоговому расходу</w:t>
      </w:r>
      <w:proofErr w:type="gramStart"/>
      <w:r w:rsidRPr="00802CF0">
        <w:t xml:space="preserve"> .</w:t>
      </w:r>
      <w:proofErr w:type="gramEnd"/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 xml:space="preserve">3) Межрайонная инспекция Федеральной налоговой службы №2 по Удмуртской Республике  ежегодно до 25 июля направляет в Администрацию муниципального образования «Пышкетское» сведения об объеме льгот за отчетный финансовый год. 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 xml:space="preserve">8. Оценка налоговых расходов муниципального образования «Пышкетское» проводится  Администрацией муниципального образования «Пышкетское». </w:t>
      </w:r>
    </w:p>
    <w:p w:rsidR="00E23B5B" w:rsidRPr="00802CF0" w:rsidRDefault="00E23B5B" w:rsidP="00E23B5B">
      <w:pPr>
        <w:autoSpaceDE w:val="0"/>
        <w:autoSpaceDN w:val="0"/>
        <w:adjustRightInd w:val="0"/>
        <w:ind w:firstLine="709"/>
        <w:jc w:val="both"/>
      </w:pPr>
      <w:r w:rsidRPr="00802CF0">
        <w:t xml:space="preserve">9. Информация о нормативных, целевых и фискальных характеристиках налоговых расходов муниципального образования формируется Администрацией муниципального образования «Пышкетское»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E23B5B" w:rsidRPr="00802CF0" w:rsidRDefault="00E23B5B" w:rsidP="00E23B5B">
      <w:pPr>
        <w:autoSpaceDE w:val="0"/>
        <w:autoSpaceDN w:val="0"/>
        <w:adjustRightInd w:val="0"/>
        <w:ind w:firstLine="709"/>
        <w:jc w:val="both"/>
      </w:pPr>
      <w:r w:rsidRPr="00802CF0"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2) данных, полученных от Межрайонной инспекции Федеральной налоговой службы №2 по Удмуртской Республике.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10. Администрация муниципального образования «Пышкетское» формирует оценку эффективности налоговых расходов муниципального образования на основе данных и до 1 сентября текущего года направляет результаты оценки налоговых расходов Главе муниципального образования.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40"/>
        <w:jc w:val="both"/>
      </w:pPr>
      <w:r w:rsidRPr="00802CF0"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11. Оценка эффективности налоговых расходов муниципального образования включает: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1) оценку целесообразности налоговых расходов муниципального образования;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2) оценку результативности налоговых расходов муниципального образования.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12. Критериями целесообразности налоговых расходов муниципального образования являются: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>При необходимости Администрацией муниципального образования</w:t>
      </w:r>
      <w:r w:rsidRPr="00802CF0">
        <w:rPr>
          <w:i/>
        </w:rPr>
        <w:t xml:space="preserve"> </w:t>
      </w:r>
      <w:r w:rsidRPr="00802CF0">
        <w:t xml:space="preserve"> могут быть установлены иные критерии целесообразности предоставления льгот для плательщиков.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09"/>
        <w:jc w:val="both"/>
      </w:pPr>
      <w:r w:rsidRPr="00802CF0">
        <w:t xml:space="preserve">13.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</w:t>
      </w:r>
      <w:r w:rsidRPr="00802CF0">
        <w:lastRenderedPageBreak/>
        <w:t>образования.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39"/>
        <w:jc w:val="both"/>
      </w:pPr>
      <w:r w:rsidRPr="00802CF0"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39"/>
        <w:jc w:val="both"/>
      </w:pPr>
      <w:r w:rsidRPr="00802CF0"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39"/>
        <w:jc w:val="both"/>
      </w:pPr>
      <w:r w:rsidRPr="00802CF0">
        <w:t xml:space="preserve">15. В целях </w:t>
      </w:r>
      <w:proofErr w:type="gramStart"/>
      <w:r w:rsidRPr="00802CF0">
        <w:t>проведения оценки бюджетной эффективности налоговых расходов  муниципального образования</w:t>
      </w:r>
      <w:proofErr w:type="gramEnd"/>
      <w:r w:rsidRPr="00802CF0"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39"/>
        <w:jc w:val="both"/>
      </w:pPr>
      <w:r w:rsidRPr="00802CF0">
        <w:t xml:space="preserve">16. </w:t>
      </w:r>
      <w:proofErr w:type="gramStart"/>
      <w:r w:rsidRPr="00802CF0"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Pr="00802CF0"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40"/>
        <w:jc w:val="both"/>
      </w:pPr>
      <w:r w:rsidRPr="00802CF0"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40"/>
        <w:jc w:val="both"/>
      </w:pPr>
      <w:r w:rsidRPr="00802CF0"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40"/>
        <w:jc w:val="both"/>
      </w:pPr>
      <w:r w:rsidRPr="00802CF0">
        <w:t>2) предоставление муниципальных гарантий по обязательствам плательщиков, имеющих право на льготы;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40"/>
        <w:jc w:val="both"/>
      </w:pPr>
      <w:r w:rsidRPr="00802CF0"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  <w:bookmarkStart w:id="2" w:name="P87"/>
      <w:bookmarkEnd w:id="2"/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  <w:r w:rsidRPr="00802CF0">
        <w:t>I</w:t>
      </w:r>
      <w:r w:rsidRPr="00802CF0">
        <w:rPr>
          <w:lang w:val="en-US"/>
        </w:rPr>
        <w:t>V</w:t>
      </w:r>
      <w:r w:rsidRPr="00802CF0">
        <w:t>. Оценка налоговых расходов муниципального образования</w:t>
      </w: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  <w:r w:rsidRPr="00802CF0">
        <w:t>при установлении новых налоговых льгот</w:t>
      </w:r>
    </w:p>
    <w:p w:rsidR="00E23B5B" w:rsidRPr="00802CF0" w:rsidRDefault="00E23B5B" w:rsidP="00E23B5B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</w:pPr>
      <w:r w:rsidRPr="00802CF0">
        <w:t>17. 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 Администрацией муниципального образования</w:t>
      </w:r>
      <w:r w:rsidRPr="00802CF0">
        <w:rPr>
          <w:i/>
        </w:rPr>
        <w:t xml:space="preserve"> </w:t>
      </w:r>
      <w:r w:rsidRPr="00802CF0">
        <w:t xml:space="preserve"> «Пышкетское» 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</w:pPr>
      <w:r w:rsidRPr="00802CF0">
        <w:t>18. По результатам оценки эффективности планируемых к предоставлению налоговых льгот муниципального образования  Администрация муниципального образования</w:t>
      </w:r>
      <w:r w:rsidRPr="00802CF0">
        <w:rPr>
          <w:i/>
        </w:rPr>
        <w:t xml:space="preserve"> </w:t>
      </w:r>
      <w:r w:rsidRPr="00802CF0">
        <w:t>«Пышкетское» готовит информацию, содержащую следующие сведения:</w:t>
      </w:r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</w:pPr>
      <w:r w:rsidRPr="00802CF0">
        <w:lastRenderedPageBreak/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</w:pPr>
      <w:proofErr w:type="gramStart"/>
      <w:r w:rsidRPr="00802CF0"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</w:pPr>
      <w:r w:rsidRPr="00802CF0">
        <w:t>прогноз динамики вышеуказанных показателей (индикаторов) в случае введения налоговой льготы;</w:t>
      </w:r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</w:pPr>
      <w:r w:rsidRPr="00802CF0"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</w:pPr>
      <w:r w:rsidRPr="00802CF0"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</w:pPr>
      <w:r w:rsidRPr="00802CF0"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</w:pPr>
      <w:r w:rsidRPr="00802CF0">
        <w:t>19. На основании информации</w:t>
      </w:r>
      <w:r w:rsidRPr="00802CF0">
        <w:rPr>
          <w:i/>
        </w:rPr>
        <w:t xml:space="preserve"> </w:t>
      </w:r>
      <w:r w:rsidRPr="00802CF0">
        <w:t>Администрация муниципального образования  «Пышкетское»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E23B5B" w:rsidRPr="00802CF0" w:rsidRDefault="00E23B5B" w:rsidP="00E23B5B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802CF0">
        <w:t>20. В случае принятия решения о целесообразности введения новой налоговой льготы (налоговых расходов муниципального образования)</w:t>
      </w:r>
      <w:r w:rsidRPr="00802CF0">
        <w:rPr>
          <w:i/>
        </w:rPr>
        <w:t xml:space="preserve"> </w:t>
      </w:r>
      <w:r w:rsidRPr="00802CF0">
        <w:t>Администрация муниципального образования «Пышкетское» вносит проект решения Совета депутатов  муниципального образования об установлении новых налоговых льгот на рассмотрение Главе муниципального образования.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sectPr w:rsidR="00E23B5B" w:rsidRPr="00802CF0" w:rsidSect="00802CF0">
          <w:headerReference w:type="default" r:id="rId13"/>
          <w:headerReference w:type="first" r:id="rId14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8505"/>
        <w:jc w:val="center"/>
        <w:outlineLvl w:val="1"/>
      </w:pPr>
      <w:r w:rsidRPr="00802CF0">
        <w:lastRenderedPageBreak/>
        <w:t>Приложение 1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8505"/>
        <w:jc w:val="center"/>
      </w:pPr>
      <w:r w:rsidRPr="00802CF0">
        <w:t>к Порядку формирования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8505"/>
        <w:jc w:val="center"/>
      </w:pPr>
      <w:r w:rsidRPr="00802CF0">
        <w:t>перечня налоговых расходов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8505"/>
        <w:jc w:val="center"/>
      </w:pPr>
      <w:r w:rsidRPr="00802CF0">
        <w:t>и оценки налоговых расходов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</w:pPr>
      <w:r w:rsidRPr="00802CF0">
        <w:t xml:space="preserve">                                                                                                                                 муниципального образования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</w:pPr>
      <w:bookmarkStart w:id="3" w:name="P61"/>
      <w:bookmarkEnd w:id="3"/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</w:pPr>
      <w:r w:rsidRPr="00802CF0">
        <w:t>Перечень налоговых расходов муниципального образования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</w:pPr>
    </w:p>
    <w:tbl>
      <w:tblPr>
        <w:tblW w:w="4872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687"/>
        <w:gridCol w:w="991"/>
        <w:gridCol w:w="1277"/>
        <w:gridCol w:w="1134"/>
        <w:gridCol w:w="991"/>
        <w:gridCol w:w="1131"/>
        <w:gridCol w:w="991"/>
        <w:gridCol w:w="1558"/>
        <w:gridCol w:w="1704"/>
        <w:gridCol w:w="3482"/>
      </w:tblGrid>
      <w:tr w:rsidR="00E23B5B" w:rsidRPr="00802CF0" w:rsidTr="00521FC3">
        <w:tc>
          <w:tcPr>
            <w:tcW w:w="130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02CF0">
              <w:t>П</w:t>
            </w:r>
            <w:proofErr w:type="gramEnd"/>
            <w:r w:rsidRPr="00802CF0">
              <w:t>/п</w:t>
            </w:r>
          </w:p>
        </w:tc>
        <w:tc>
          <w:tcPr>
            <w:tcW w:w="240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Наименование налога</w:t>
            </w:r>
          </w:p>
        </w:tc>
        <w:tc>
          <w:tcPr>
            <w:tcW w:w="34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Наименование налогового расхода</w:t>
            </w:r>
          </w:p>
        </w:tc>
        <w:tc>
          <w:tcPr>
            <w:tcW w:w="44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9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4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Условия предоставления льгот, освобождений и иных преференций по налогам</w:t>
            </w:r>
          </w:p>
        </w:tc>
        <w:tc>
          <w:tcPr>
            <w:tcW w:w="395" w:type="pct"/>
          </w:tcPr>
          <w:p w:rsidR="00E23B5B" w:rsidRPr="00802CF0" w:rsidRDefault="00E23B5B" w:rsidP="00521FC3">
            <w:pPr>
              <w:autoSpaceDE w:val="0"/>
              <w:autoSpaceDN w:val="0"/>
              <w:adjustRightInd w:val="0"/>
            </w:pPr>
            <w:r w:rsidRPr="00802CF0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46" w:type="pct"/>
          </w:tcPr>
          <w:p w:rsidR="00E23B5B" w:rsidRPr="00802CF0" w:rsidRDefault="00E23B5B" w:rsidP="00521FC3">
            <w:pPr>
              <w:autoSpaceDE w:val="0"/>
              <w:autoSpaceDN w:val="0"/>
              <w:adjustRightInd w:val="0"/>
            </w:pPr>
            <w:r w:rsidRPr="00802CF0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544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Наименование муниципальной программы,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95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 xml:space="preserve">Наименование цели муниципальной программы, структурного элемента муниципальной программы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  <w:tc>
          <w:tcPr>
            <w:tcW w:w="121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Наименование показателя (индикатора) достижения цели муниципальной программы и (или) цели социально-экономической политики муниципального образования, не относящейся к муниципальным программам,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E23B5B" w:rsidRPr="00802CF0" w:rsidTr="00521FC3">
        <w:tc>
          <w:tcPr>
            <w:tcW w:w="130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</w:t>
            </w:r>
          </w:p>
        </w:tc>
        <w:tc>
          <w:tcPr>
            <w:tcW w:w="240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2</w:t>
            </w:r>
          </w:p>
        </w:tc>
        <w:tc>
          <w:tcPr>
            <w:tcW w:w="34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3</w:t>
            </w:r>
          </w:p>
        </w:tc>
        <w:tc>
          <w:tcPr>
            <w:tcW w:w="44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4</w:t>
            </w:r>
          </w:p>
        </w:tc>
        <w:tc>
          <w:tcPr>
            <w:tcW w:w="39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5</w:t>
            </w:r>
          </w:p>
        </w:tc>
        <w:tc>
          <w:tcPr>
            <w:tcW w:w="34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6</w:t>
            </w:r>
          </w:p>
        </w:tc>
        <w:tc>
          <w:tcPr>
            <w:tcW w:w="395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7</w:t>
            </w:r>
          </w:p>
        </w:tc>
        <w:tc>
          <w:tcPr>
            <w:tcW w:w="34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8</w:t>
            </w:r>
          </w:p>
        </w:tc>
        <w:tc>
          <w:tcPr>
            <w:tcW w:w="544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9</w:t>
            </w:r>
          </w:p>
        </w:tc>
        <w:tc>
          <w:tcPr>
            <w:tcW w:w="595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10</w:t>
            </w:r>
          </w:p>
        </w:tc>
        <w:tc>
          <w:tcPr>
            <w:tcW w:w="1216" w:type="pct"/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11</w:t>
            </w:r>
          </w:p>
        </w:tc>
      </w:tr>
    </w:tbl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E23B5B" w:rsidRPr="00802CF0" w:rsidSect="00802CF0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  <w:outlineLvl w:val="1"/>
      </w:pPr>
      <w:r w:rsidRPr="00802CF0">
        <w:lastRenderedPageBreak/>
        <w:t>Приложение 2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к Порядку формирования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перечня налоговых расходов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и оценки налоговых расходов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</w:rPr>
      </w:pPr>
      <w:r w:rsidRPr="00802CF0">
        <w:t>муниципального образования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4" w:name="P133"/>
      <w:bookmarkEnd w:id="4"/>
      <w:r w:rsidRPr="00802CF0">
        <w:rPr>
          <w:b/>
          <w:bCs/>
        </w:rPr>
        <w:t>Перечень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02CF0">
        <w:rPr>
          <w:b/>
          <w:bCs/>
        </w:rPr>
        <w:t>показателей для проведения оценки налоговых расходов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02CF0">
        <w:rPr>
          <w:b/>
          <w:bCs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E23B5B" w:rsidRPr="00802CF0" w:rsidTr="00521FC3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Источник данных</w:t>
            </w:r>
          </w:p>
        </w:tc>
      </w:tr>
      <w:tr w:rsidR="00E23B5B" w:rsidRPr="00802CF0" w:rsidTr="00521FC3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02CF0">
              <w:t>I. Нормативные характеристики налоговых расходов муниципального образования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Дата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Дата начала </w:t>
            </w:r>
            <w:proofErr w:type="gramStart"/>
            <w:r w:rsidRPr="00802CF0">
              <w:t>действия</w:t>
            </w:r>
            <w:proofErr w:type="gramEnd"/>
            <w:r w:rsidRPr="00802CF0"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II. Целевые характеристики налоговых расходов муниципального образования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Целевая категория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lastRenderedPageBreak/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Код вида экономической деятельности (по общероссийскому </w:t>
            </w:r>
            <w:hyperlink r:id="rId15" w:history="1">
              <w:r w:rsidRPr="00802CF0">
                <w:t>классификатору</w:t>
              </w:r>
            </w:hyperlink>
            <w:r w:rsidRPr="00802CF0">
              <w:t xml:space="preserve"> видов экономической деятельности), к которому относится налоговый расход муниципального образования (если налоговый расход муниципального образования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16" w:history="1">
              <w:r w:rsidRPr="00802CF0">
                <w:t>Методикой</w:t>
              </w:r>
            </w:hyperlink>
            <w:r w:rsidRPr="00802CF0"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02CF0">
              <w:t>III. Фискальные характеристики налогового расхода муниципального образования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Межрайонная инспекция Федеральной налоговой службы №2  по Удмуртской Республике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lastRenderedPageBreak/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муниципального образования,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Межрайонная инспекция Федеральной налоговой службы №2 по Удмуртской Республике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autoSpaceDE w:val="0"/>
              <w:autoSpaceDN w:val="0"/>
              <w:adjustRightInd w:val="0"/>
            </w:pPr>
            <w:r w:rsidRPr="00802CF0"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Межрайонная инспекция Федеральной налоговой службы №2 по Удмуртской Республике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21.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  <w:tr w:rsidR="00E23B5B" w:rsidRPr="00802CF0" w:rsidTr="00521FC3">
        <w:tc>
          <w:tcPr>
            <w:tcW w:w="537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22.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02CF0">
              <w:t>Оценка совокупного бюджетного эффекта (для стимулирующих налоговых расходов муниципального образования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Администрация муниципального образования «Пышкетское»</w:t>
            </w:r>
          </w:p>
        </w:tc>
      </w:tr>
    </w:tbl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center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center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</w:pPr>
      <w:r w:rsidRPr="00802CF0">
        <w:t>_________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center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center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center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E23B5B" w:rsidRPr="00802CF0" w:rsidSect="00802C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  <w:outlineLvl w:val="1"/>
      </w:pPr>
      <w:r w:rsidRPr="00802CF0">
        <w:lastRenderedPageBreak/>
        <w:t>Приложение 3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к Порядку формирования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перечня налоговых расходов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и оценки налоговых расходов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муниципального образования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3B5B" w:rsidRPr="00802CF0" w:rsidRDefault="00E23B5B" w:rsidP="00E23B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</w:pPr>
      <w:bookmarkStart w:id="5" w:name="P242"/>
      <w:bookmarkEnd w:id="5"/>
      <w:r w:rsidRPr="00802CF0">
        <w:t>Оценка эффективности налоговых расходов за _______ год</w:t>
      </w:r>
    </w:p>
    <w:p w:rsidR="00E23B5B" w:rsidRPr="00802CF0" w:rsidRDefault="00E23B5B" w:rsidP="00E23B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both"/>
      </w:pPr>
      <w:r w:rsidRPr="00802CF0"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both"/>
      </w:pPr>
      <w:r w:rsidRPr="00802CF0">
        <w:t>____________________________________________________________________наименование куратора налогового расхода муниципального образования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both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№</w:t>
            </w:r>
          </w:p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02CF0">
              <w:t>п</w:t>
            </w:r>
            <w:proofErr w:type="gramEnd"/>
            <w:r w:rsidRPr="00802CF0"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Значение</w:t>
            </w:r>
          </w:p>
        </w:tc>
      </w:tr>
      <w:tr w:rsidR="00E23B5B" w:rsidRPr="00802CF0" w:rsidTr="00521FC3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rPr>
                <w:b/>
              </w:rPr>
              <w:t>Оценка целесообразности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802CF0">
              <w:t>целях</w:t>
            </w:r>
            <w:proofErr w:type="gramEnd"/>
            <w:r w:rsidRPr="00802CF0"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Вывод о соответствии налоговых льгот цели 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Вывод о востребованности налоговых льгот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муниципальной программы и (или) </w:t>
            </w:r>
            <w:proofErr w:type="spellStart"/>
            <w:r w:rsidRPr="00802CF0">
              <w:t>невостребованности</w:t>
            </w:r>
            <w:proofErr w:type="spellEnd"/>
            <w:r w:rsidRPr="00802CF0">
              <w:t xml:space="preserve"> льготы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E23B5B" w:rsidRPr="00802CF0" w:rsidTr="00521FC3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rPr>
                <w:b/>
              </w:rPr>
              <w:t>Оценка результативности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Наименование показателя (индикатора)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lastRenderedPageBreak/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Прирост показателя (индикатора) за счет применения налоговых льгот</w:t>
            </w:r>
          </w:p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02CF0">
              <w:t>(разница между фактическим значением показателя и оценкой значения показателя (без применения налоговых льгот)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Альтернативный механизм достижения цели: </w:t>
            </w:r>
          </w:p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Объем расходов бюджета муниципального образования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Результат оценки эффективности (льгота эффективна/неэффективна)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E23B5B" w:rsidRPr="00802CF0" w:rsidSect="00802CF0">
          <w:headerReference w:type="default" r:id="rId17"/>
          <w:headerReference w:type="first" r:id="rId1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  <w:outlineLvl w:val="1"/>
      </w:pPr>
      <w:r w:rsidRPr="00802CF0">
        <w:lastRenderedPageBreak/>
        <w:t>Приложение 4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к Порядку формирования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перечня налоговых расходов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и оценки налоговых расходов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5529"/>
        <w:jc w:val="center"/>
      </w:pPr>
      <w:r w:rsidRPr="00802CF0">
        <w:t>муниципального образования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3B5B" w:rsidRPr="00802CF0" w:rsidRDefault="00E23B5B" w:rsidP="00E23B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802CF0">
        <w:rPr>
          <w:b/>
        </w:rPr>
        <w:t>Оценка эффективности планируемой к установлению налоговой льготы</w:t>
      </w:r>
    </w:p>
    <w:p w:rsidR="00E23B5B" w:rsidRPr="00802CF0" w:rsidRDefault="00E23B5B" w:rsidP="00E23B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both"/>
      </w:pPr>
      <w:r w:rsidRPr="00802CF0"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both"/>
      </w:pPr>
      <w:r w:rsidRPr="00802CF0">
        <w:t>____________________________________________________________________наименование куратора налогового расхода муниципального образования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both"/>
      </w:pPr>
      <w:r w:rsidRPr="00802CF0">
        <w:t>____________________________________________________________________период, на который устанавливается налоговая льгота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both"/>
      </w:pPr>
      <w:r w:rsidRPr="00802CF0">
        <w:t>____________________________________________________________________период, за который проводится оценка эффективности налоговой льготы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both"/>
      </w:pPr>
      <w:r w:rsidRPr="00802CF0">
        <w:t>____________________________________________________________________целевая категория налоговой льготы (социальная, техническая, стимулирующая)</w:t>
      </w: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5809"/>
        <w:gridCol w:w="1481"/>
        <w:gridCol w:w="1485"/>
      </w:tblGrid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№</w:t>
            </w:r>
          </w:p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02CF0">
              <w:t>п</w:t>
            </w:r>
            <w:proofErr w:type="gramEnd"/>
            <w:r w:rsidRPr="00802CF0"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Значение</w:t>
            </w:r>
          </w:p>
        </w:tc>
      </w:tr>
      <w:tr w:rsidR="00E23B5B" w:rsidRPr="00802CF0" w:rsidTr="00521FC3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rPr>
                <w:b/>
              </w:rPr>
              <w:t>Оценка целесообразности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 в </w:t>
            </w:r>
            <w:proofErr w:type="gramStart"/>
            <w:r w:rsidRPr="00802CF0">
              <w:t>целях</w:t>
            </w:r>
            <w:proofErr w:type="gramEnd"/>
            <w:r w:rsidRPr="00802CF0"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Вывод о соответствии налоговых льгот цели 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Вывод о востребованности налоговых льгот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  <w:r w:rsidRPr="00802CF0">
              <w:t>Вывод о целесообразности налоговой льготы, планируемой к установлению</w:t>
            </w:r>
          </w:p>
        </w:tc>
      </w:tr>
      <w:tr w:rsidR="00E23B5B" w:rsidRPr="00802CF0" w:rsidTr="00521FC3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rPr>
                <w:b/>
              </w:rPr>
              <w:t>Оценка результативности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Наименование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lastRenderedPageBreak/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02CF0"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Альтернативный механизм достижения цели: </w:t>
            </w:r>
          </w:p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CF0">
              <w:t>20.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802CF0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CF0">
              <w:t>Вывод о результативности налоговой льготы, планируемой к установлению</w:t>
            </w:r>
          </w:p>
        </w:tc>
      </w:tr>
      <w:tr w:rsidR="00E23B5B" w:rsidRPr="00802CF0" w:rsidTr="00521FC3">
        <w:tc>
          <w:tcPr>
            <w:tcW w:w="372" w:type="pct"/>
            <w:tcMar>
              <w:top w:w="28" w:type="dxa"/>
              <w:bottom w:w="28" w:type="dxa"/>
            </w:tcMar>
          </w:tcPr>
          <w:p w:rsidR="00E23B5B" w:rsidRPr="00EB6295" w:rsidRDefault="00E23B5B" w:rsidP="00521F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6295"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23B5B" w:rsidRPr="00EB6295" w:rsidRDefault="00E23B5B" w:rsidP="00521FC3">
            <w:pPr>
              <w:widowControl w:val="0"/>
              <w:autoSpaceDE w:val="0"/>
              <w:autoSpaceDN w:val="0"/>
              <w:adjustRightInd w:val="0"/>
              <w:jc w:val="both"/>
            </w:pPr>
            <w:r w:rsidRPr="00EB6295"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E23B5B" w:rsidRPr="00802CF0" w:rsidRDefault="00E23B5B" w:rsidP="00E23B5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23B5B" w:rsidRPr="00802CF0" w:rsidRDefault="00E23B5B" w:rsidP="00E23B5B">
      <w:pPr>
        <w:widowControl w:val="0"/>
        <w:autoSpaceDE w:val="0"/>
        <w:autoSpaceDN w:val="0"/>
        <w:adjustRightInd w:val="0"/>
        <w:jc w:val="center"/>
      </w:pPr>
      <w:r w:rsidRPr="00802CF0">
        <w:t>_________</w:t>
      </w:r>
    </w:p>
    <w:p w:rsidR="005D1334" w:rsidRPr="00E23B5B" w:rsidRDefault="005D1334" w:rsidP="00E23B5B">
      <w:pPr>
        <w:spacing w:after="200" w:line="276" w:lineRule="auto"/>
      </w:pPr>
    </w:p>
    <w:sectPr w:rsidR="005D1334" w:rsidRPr="00E23B5B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A1" w:rsidRDefault="006A4AA1" w:rsidP="002D72AB">
      <w:r>
        <w:separator/>
      </w:r>
    </w:p>
  </w:endnote>
  <w:endnote w:type="continuationSeparator" w:id="0">
    <w:p w:rsidR="006A4AA1" w:rsidRDefault="006A4AA1" w:rsidP="002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A1" w:rsidRDefault="006A4AA1" w:rsidP="002D72AB">
      <w:r>
        <w:separator/>
      </w:r>
    </w:p>
  </w:footnote>
  <w:footnote w:type="continuationSeparator" w:id="0">
    <w:p w:rsidR="006A4AA1" w:rsidRDefault="006A4AA1" w:rsidP="002D7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5B" w:rsidRPr="00BB704B" w:rsidRDefault="00E23B5B" w:rsidP="00BB704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5B" w:rsidRDefault="00E23B5B">
    <w:pPr>
      <w:pStyle w:val="afb"/>
      <w:jc w:val="center"/>
    </w:pPr>
  </w:p>
  <w:p w:rsidR="00E23B5B" w:rsidRDefault="00E23B5B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5B" w:rsidRDefault="00E23B5B">
    <w:pPr>
      <w:pStyle w:val="afb"/>
      <w:jc w:val="center"/>
    </w:pPr>
  </w:p>
  <w:p w:rsidR="00E23B5B" w:rsidRDefault="00E23B5B">
    <w:pPr>
      <w:pStyle w:val="afb"/>
    </w:pPr>
  </w:p>
  <w:p w:rsidR="00E23B5B" w:rsidRDefault="00E23B5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5B" w:rsidRDefault="00E23B5B">
    <w:pPr>
      <w:pStyle w:val="afb"/>
      <w:jc w:val="center"/>
    </w:pPr>
  </w:p>
  <w:p w:rsidR="00E23B5B" w:rsidRDefault="00E23B5B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A7481"/>
    <w:multiLevelType w:val="hybridMultilevel"/>
    <w:tmpl w:val="8F0C6080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43577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D3E8F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13A33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2D56D5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32F51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83586"/>
    <w:multiLevelType w:val="hybridMultilevel"/>
    <w:tmpl w:val="4D1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1E34F7"/>
    <w:multiLevelType w:val="hybridMultilevel"/>
    <w:tmpl w:val="B8A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8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C16DC1"/>
    <w:multiLevelType w:val="hybridMultilevel"/>
    <w:tmpl w:val="A08C88A6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9B5C03"/>
    <w:multiLevelType w:val="hybridMultilevel"/>
    <w:tmpl w:val="62E0A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22"/>
  </w:num>
  <w:num w:numId="11">
    <w:abstractNumId w:val="3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32"/>
  </w:num>
  <w:num w:numId="20">
    <w:abstractNumId w:val="23"/>
  </w:num>
  <w:num w:numId="21">
    <w:abstractNumId w:val="21"/>
  </w:num>
  <w:num w:numId="22">
    <w:abstractNumId w:val="17"/>
  </w:num>
  <w:num w:numId="23">
    <w:abstractNumId w:val="35"/>
  </w:num>
  <w:num w:numId="24">
    <w:abstractNumId w:val="10"/>
  </w:num>
  <w:num w:numId="25">
    <w:abstractNumId w:val="18"/>
  </w:num>
  <w:num w:numId="26">
    <w:abstractNumId w:val="12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2"/>
    <w:rsid w:val="000003C3"/>
    <w:rsid w:val="000004BE"/>
    <w:rsid w:val="00005CEA"/>
    <w:rsid w:val="000077F2"/>
    <w:rsid w:val="000078F7"/>
    <w:rsid w:val="000100D2"/>
    <w:rsid w:val="0001050B"/>
    <w:rsid w:val="00012972"/>
    <w:rsid w:val="0001602F"/>
    <w:rsid w:val="000160A7"/>
    <w:rsid w:val="0002098F"/>
    <w:rsid w:val="00021637"/>
    <w:rsid w:val="00022961"/>
    <w:rsid w:val="00027AE3"/>
    <w:rsid w:val="00037509"/>
    <w:rsid w:val="0004082E"/>
    <w:rsid w:val="000446FA"/>
    <w:rsid w:val="00044F80"/>
    <w:rsid w:val="000515A3"/>
    <w:rsid w:val="0005574B"/>
    <w:rsid w:val="00056998"/>
    <w:rsid w:val="00067B7F"/>
    <w:rsid w:val="000915D0"/>
    <w:rsid w:val="000958D8"/>
    <w:rsid w:val="000B1118"/>
    <w:rsid w:val="000C69A2"/>
    <w:rsid w:val="000C70FD"/>
    <w:rsid w:val="000E180E"/>
    <w:rsid w:val="000E5F57"/>
    <w:rsid w:val="000F4AD8"/>
    <w:rsid w:val="00106FA7"/>
    <w:rsid w:val="001075D1"/>
    <w:rsid w:val="00115A56"/>
    <w:rsid w:val="00145E48"/>
    <w:rsid w:val="00150CFB"/>
    <w:rsid w:val="00152A74"/>
    <w:rsid w:val="00157FCF"/>
    <w:rsid w:val="00167FC1"/>
    <w:rsid w:val="00170320"/>
    <w:rsid w:val="001714C3"/>
    <w:rsid w:val="001721D9"/>
    <w:rsid w:val="001741FB"/>
    <w:rsid w:val="00182D95"/>
    <w:rsid w:val="0018337E"/>
    <w:rsid w:val="001878A0"/>
    <w:rsid w:val="001912DC"/>
    <w:rsid w:val="00195343"/>
    <w:rsid w:val="00197B75"/>
    <w:rsid w:val="001A12D8"/>
    <w:rsid w:val="001A352A"/>
    <w:rsid w:val="001A4560"/>
    <w:rsid w:val="001A5E77"/>
    <w:rsid w:val="001B0B3D"/>
    <w:rsid w:val="001B474F"/>
    <w:rsid w:val="001B719E"/>
    <w:rsid w:val="001C033C"/>
    <w:rsid w:val="001C2FD6"/>
    <w:rsid w:val="001C4C13"/>
    <w:rsid w:val="001C54B1"/>
    <w:rsid w:val="001D237B"/>
    <w:rsid w:val="001E7D23"/>
    <w:rsid w:val="001F14EE"/>
    <w:rsid w:val="001F28DA"/>
    <w:rsid w:val="001F4F78"/>
    <w:rsid w:val="00202AE3"/>
    <w:rsid w:val="00205C39"/>
    <w:rsid w:val="00205C7C"/>
    <w:rsid w:val="00206E88"/>
    <w:rsid w:val="00217ECA"/>
    <w:rsid w:val="002307C5"/>
    <w:rsid w:val="0023087A"/>
    <w:rsid w:val="002311A4"/>
    <w:rsid w:val="002410DB"/>
    <w:rsid w:val="002551C9"/>
    <w:rsid w:val="00261736"/>
    <w:rsid w:val="00261CD3"/>
    <w:rsid w:val="002A53D4"/>
    <w:rsid w:val="002A6B25"/>
    <w:rsid w:val="002C1A92"/>
    <w:rsid w:val="002C514C"/>
    <w:rsid w:val="002C6989"/>
    <w:rsid w:val="002C719B"/>
    <w:rsid w:val="002D72AB"/>
    <w:rsid w:val="002E09BC"/>
    <w:rsid w:val="002E3B01"/>
    <w:rsid w:val="002E475D"/>
    <w:rsid w:val="002E54D4"/>
    <w:rsid w:val="002E6EAB"/>
    <w:rsid w:val="002F1C61"/>
    <w:rsid w:val="002F2F3C"/>
    <w:rsid w:val="002F74E0"/>
    <w:rsid w:val="00313BCB"/>
    <w:rsid w:val="003266AE"/>
    <w:rsid w:val="00330C07"/>
    <w:rsid w:val="00332714"/>
    <w:rsid w:val="003332A8"/>
    <w:rsid w:val="0033517A"/>
    <w:rsid w:val="00341905"/>
    <w:rsid w:val="00342922"/>
    <w:rsid w:val="0034440D"/>
    <w:rsid w:val="00346E6D"/>
    <w:rsid w:val="00351481"/>
    <w:rsid w:val="00356C7C"/>
    <w:rsid w:val="00360B17"/>
    <w:rsid w:val="0036299B"/>
    <w:rsid w:val="003650B1"/>
    <w:rsid w:val="00373CBE"/>
    <w:rsid w:val="00376CF6"/>
    <w:rsid w:val="00377E2E"/>
    <w:rsid w:val="00393E62"/>
    <w:rsid w:val="00396E05"/>
    <w:rsid w:val="003A5C95"/>
    <w:rsid w:val="003A6D71"/>
    <w:rsid w:val="003D11D2"/>
    <w:rsid w:val="003D6AC3"/>
    <w:rsid w:val="003D717A"/>
    <w:rsid w:val="003E3231"/>
    <w:rsid w:val="003E3790"/>
    <w:rsid w:val="003E4881"/>
    <w:rsid w:val="003F2BA5"/>
    <w:rsid w:val="004044D7"/>
    <w:rsid w:val="004105C5"/>
    <w:rsid w:val="00422772"/>
    <w:rsid w:val="004336FE"/>
    <w:rsid w:val="00442EBF"/>
    <w:rsid w:val="00461F0D"/>
    <w:rsid w:val="00462541"/>
    <w:rsid w:val="004706A3"/>
    <w:rsid w:val="004718B7"/>
    <w:rsid w:val="00471A7D"/>
    <w:rsid w:val="00476189"/>
    <w:rsid w:val="00480BE4"/>
    <w:rsid w:val="004A5E3D"/>
    <w:rsid w:val="004A7B0A"/>
    <w:rsid w:val="004B203A"/>
    <w:rsid w:val="004B288F"/>
    <w:rsid w:val="004B6BA5"/>
    <w:rsid w:val="004C480E"/>
    <w:rsid w:val="004C4DFC"/>
    <w:rsid w:val="004C5DB3"/>
    <w:rsid w:val="004D0CD9"/>
    <w:rsid w:val="004D4F4C"/>
    <w:rsid w:val="004E1318"/>
    <w:rsid w:val="004E4C41"/>
    <w:rsid w:val="004F4B4D"/>
    <w:rsid w:val="0050357E"/>
    <w:rsid w:val="005139D0"/>
    <w:rsid w:val="00523BE9"/>
    <w:rsid w:val="00540FA2"/>
    <w:rsid w:val="0056149A"/>
    <w:rsid w:val="00567020"/>
    <w:rsid w:val="00586E86"/>
    <w:rsid w:val="005A0887"/>
    <w:rsid w:val="005A1485"/>
    <w:rsid w:val="005A25D4"/>
    <w:rsid w:val="005A776E"/>
    <w:rsid w:val="005A7FE5"/>
    <w:rsid w:val="005B09B1"/>
    <w:rsid w:val="005B0E3B"/>
    <w:rsid w:val="005C1252"/>
    <w:rsid w:val="005C2C98"/>
    <w:rsid w:val="005C3922"/>
    <w:rsid w:val="005C4F83"/>
    <w:rsid w:val="005D1334"/>
    <w:rsid w:val="005D77F0"/>
    <w:rsid w:val="005E34BA"/>
    <w:rsid w:val="005E459D"/>
    <w:rsid w:val="005E681F"/>
    <w:rsid w:val="005F1BFA"/>
    <w:rsid w:val="005F5994"/>
    <w:rsid w:val="00603A8C"/>
    <w:rsid w:val="00603F32"/>
    <w:rsid w:val="00621CF5"/>
    <w:rsid w:val="00622923"/>
    <w:rsid w:val="00631672"/>
    <w:rsid w:val="00632B2D"/>
    <w:rsid w:val="0063489F"/>
    <w:rsid w:val="00641CBB"/>
    <w:rsid w:val="00641E05"/>
    <w:rsid w:val="0065385E"/>
    <w:rsid w:val="0065547B"/>
    <w:rsid w:val="00670D02"/>
    <w:rsid w:val="00673882"/>
    <w:rsid w:val="00677744"/>
    <w:rsid w:val="006842EF"/>
    <w:rsid w:val="00687B08"/>
    <w:rsid w:val="00690E22"/>
    <w:rsid w:val="0069250B"/>
    <w:rsid w:val="00692C51"/>
    <w:rsid w:val="006A4AA1"/>
    <w:rsid w:val="006A6554"/>
    <w:rsid w:val="006B1154"/>
    <w:rsid w:val="006B502B"/>
    <w:rsid w:val="006B6906"/>
    <w:rsid w:val="006C25CE"/>
    <w:rsid w:val="006C7379"/>
    <w:rsid w:val="006D2DC4"/>
    <w:rsid w:val="006D73C8"/>
    <w:rsid w:val="006F272F"/>
    <w:rsid w:val="006F3A2A"/>
    <w:rsid w:val="006F3C6D"/>
    <w:rsid w:val="00701D39"/>
    <w:rsid w:val="00727060"/>
    <w:rsid w:val="00730963"/>
    <w:rsid w:val="0073281C"/>
    <w:rsid w:val="007352AD"/>
    <w:rsid w:val="00741EF1"/>
    <w:rsid w:val="00744384"/>
    <w:rsid w:val="00744DC0"/>
    <w:rsid w:val="00744E2F"/>
    <w:rsid w:val="00764E18"/>
    <w:rsid w:val="007652E7"/>
    <w:rsid w:val="0076549D"/>
    <w:rsid w:val="007677FC"/>
    <w:rsid w:val="00767F3E"/>
    <w:rsid w:val="00777C17"/>
    <w:rsid w:val="00777C9B"/>
    <w:rsid w:val="00796855"/>
    <w:rsid w:val="00796962"/>
    <w:rsid w:val="007A6307"/>
    <w:rsid w:val="007B310F"/>
    <w:rsid w:val="007B4904"/>
    <w:rsid w:val="007D2FCB"/>
    <w:rsid w:val="007E480E"/>
    <w:rsid w:val="007F255A"/>
    <w:rsid w:val="007F66C5"/>
    <w:rsid w:val="008053AE"/>
    <w:rsid w:val="00821799"/>
    <w:rsid w:val="00835F98"/>
    <w:rsid w:val="008472F5"/>
    <w:rsid w:val="008516A8"/>
    <w:rsid w:val="00856D2D"/>
    <w:rsid w:val="008573E6"/>
    <w:rsid w:val="0085798E"/>
    <w:rsid w:val="0087588B"/>
    <w:rsid w:val="00877DA0"/>
    <w:rsid w:val="0088521F"/>
    <w:rsid w:val="008C1B6F"/>
    <w:rsid w:val="008E280C"/>
    <w:rsid w:val="008E2EF7"/>
    <w:rsid w:val="008F007A"/>
    <w:rsid w:val="00901A28"/>
    <w:rsid w:val="0090537F"/>
    <w:rsid w:val="00905AF5"/>
    <w:rsid w:val="009073C5"/>
    <w:rsid w:val="00907910"/>
    <w:rsid w:val="00911C24"/>
    <w:rsid w:val="00923F18"/>
    <w:rsid w:val="0093244B"/>
    <w:rsid w:val="00933326"/>
    <w:rsid w:val="00936764"/>
    <w:rsid w:val="00937AE7"/>
    <w:rsid w:val="00940616"/>
    <w:rsid w:val="00941351"/>
    <w:rsid w:val="00944F9C"/>
    <w:rsid w:val="00952379"/>
    <w:rsid w:val="0096205F"/>
    <w:rsid w:val="00964A02"/>
    <w:rsid w:val="009760AB"/>
    <w:rsid w:val="009900C2"/>
    <w:rsid w:val="009A4437"/>
    <w:rsid w:val="009A4F32"/>
    <w:rsid w:val="009B5306"/>
    <w:rsid w:val="009B671E"/>
    <w:rsid w:val="009C0380"/>
    <w:rsid w:val="009D1414"/>
    <w:rsid w:val="009D62C1"/>
    <w:rsid w:val="009D79E4"/>
    <w:rsid w:val="009E4B0A"/>
    <w:rsid w:val="009F1A0E"/>
    <w:rsid w:val="00A01C89"/>
    <w:rsid w:val="00A027C2"/>
    <w:rsid w:val="00A04D36"/>
    <w:rsid w:val="00A063D5"/>
    <w:rsid w:val="00A06E80"/>
    <w:rsid w:val="00A07525"/>
    <w:rsid w:val="00A12084"/>
    <w:rsid w:val="00A148A3"/>
    <w:rsid w:val="00A15B85"/>
    <w:rsid w:val="00A22304"/>
    <w:rsid w:val="00A23693"/>
    <w:rsid w:val="00A26C1E"/>
    <w:rsid w:val="00A51E6C"/>
    <w:rsid w:val="00A60BA5"/>
    <w:rsid w:val="00A71701"/>
    <w:rsid w:val="00A75461"/>
    <w:rsid w:val="00A84F3D"/>
    <w:rsid w:val="00A90237"/>
    <w:rsid w:val="00A91AAE"/>
    <w:rsid w:val="00A93A46"/>
    <w:rsid w:val="00A94BE3"/>
    <w:rsid w:val="00AA0E09"/>
    <w:rsid w:val="00AB1D5D"/>
    <w:rsid w:val="00AC5114"/>
    <w:rsid w:val="00AC5A1C"/>
    <w:rsid w:val="00AC68B9"/>
    <w:rsid w:val="00AC6DB9"/>
    <w:rsid w:val="00AD143C"/>
    <w:rsid w:val="00AD64CF"/>
    <w:rsid w:val="00AE0443"/>
    <w:rsid w:val="00AF044F"/>
    <w:rsid w:val="00B00B24"/>
    <w:rsid w:val="00B111CA"/>
    <w:rsid w:val="00B175F4"/>
    <w:rsid w:val="00B20A65"/>
    <w:rsid w:val="00B20DE8"/>
    <w:rsid w:val="00B2303F"/>
    <w:rsid w:val="00B24AD9"/>
    <w:rsid w:val="00B25F0B"/>
    <w:rsid w:val="00B40CAC"/>
    <w:rsid w:val="00B4159B"/>
    <w:rsid w:val="00B425B5"/>
    <w:rsid w:val="00B42FC8"/>
    <w:rsid w:val="00B477AD"/>
    <w:rsid w:val="00B47B90"/>
    <w:rsid w:val="00B5298C"/>
    <w:rsid w:val="00B52B16"/>
    <w:rsid w:val="00B6501E"/>
    <w:rsid w:val="00B73F99"/>
    <w:rsid w:val="00B8300E"/>
    <w:rsid w:val="00B8430A"/>
    <w:rsid w:val="00B84D86"/>
    <w:rsid w:val="00B9009B"/>
    <w:rsid w:val="00B95DB5"/>
    <w:rsid w:val="00BC53A9"/>
    <w:rsid w:val="00BD4972"/>
    <w:rsid w:val="00BD7082"/>
    <w:rsid w:val="00BE24AF"/>
    <w:rsid w:val="00BE3A2E"/>
    <w:rsid w:val="00C01A4E"/>
    <w:rsid w:val="00C04F3A"/>
    <w:rsid w:val="00C11AB5"/>
    <w:rsid w:val="00C2130F"/>
    <w:rsid w:val="00C23457"/>
    <w:rsid w:val="00C254DA"/>
    <w:rsid w:val="00C30AAE"/>
    <w:rsid w:val="00C3188F"/>
    <w:rsid w:val="00C3782E"/>
    <w:rsid w:val="00C46278"/>
    <w:rsid w:val="00C57FBC"/>
    <w:rsid w:val="00C670BC"/>
    <w:rsid w:val="00C70629"/>
    <w:rsid w:val="00C72E24"/>
    <w:rsid w:val="00C74F2B"/>
    <w:rsid w:val="00C83F4E"/>
    <w:rsid w:val="00C840B2"/>
    <w:rsid w:val="00C8738E"/>
    <w:rsid w:val="00C92EFD"/>
    <w:rsid w:val="00C934FD"/>
    <w:rsid w:val="00C97A70"/>
    <w:rsid w:val="00CA40E3"/>
    <w:rsid w:val="00CA6994"/>
    <w:rsid w:val="00CB0539"/>
    <w:rsid w:val="00CC3A61"/>
    <w:rsid w:val="00CC5EBC"/>
    <w:rsid w:val="00CD7079"/>
    <w:rsid w:val="00CF2C89"/>
    <w:rsid w:val="00D04D7A"/>
    <w:rsid w:val="00D17A98"/>
    <w:rsid w:val="00D51E5B"/>
    <w:rsid w:val="00D540B1"/>
    <w:rsid w:val="00D57724"/>
    <w:rsid w:val="00D615FF"/>
    <w:rsid w:val="00D6653F"/>
    <w:rsid w:val="00D673E4"/>
    <w:rsid w:val="00D76FAE"/>
    <w:rsid w:val="00D853EC"/>
    <w:rsid w:val="00D85951"/>
    <w:rsid w:val="00DA5150"/>
    <w:rsid w:val="00DB2B2D"/>
    <w:rsid w:val="00DB595A"/>
    <w:rsid w:val="00DC5240"/>
    <w:rsid w:val="00DD1A61"/>
    <w:rsid w:val="00DD1EAF"/>
    <w:rsid w:val="00DD318C"/>
    <w:rsid w:val="00DD3664"/>
    <w:rsid w:val="00DD78F2"/>
    <w:rsid w:val="00DE0FB5"/>
    <w:rsid w:val="00DE2997"/>
    <w:rsid w:val="00DE309E"/>
    <w:rsid w:val="00DF18E5"/>
    <w:rsid w:val="00E04A70"/>
    <w:rsid w:val="00E069CC"/>
    <w:rsid w:val="00E07C4A"/>
    <w:rsid w:val="00E1556F"/>
    <w:rsid w:val="00E17D97"/>
    <w:rsid w:val="00E20C67"/>
    <w:rsid w:val="00E23B5B"/>
    <w:rsid w:val="00E31E49"/>
    <w:rsid w:val="00E35335"/>
    <w:rsid w:val="00E35347"/>
    <w:rsid w:val="00E47FB8"/>
    <w:rsid w:val="00E5120E"/>
    <w:rsid w:val="00E55D17"/>
    <w:rsid w:val="00E56DC4"/>
    <w:rsid w:val="00E6454B"/>
    <w:rsid w:val="00E87534"/>
    <w:rsid w:val="00E9221D"/>
    <w:rsid w:val="00E92F70"/>
    <w:rsid w:val="00EA0564"/>
    <w:rsid w:val="00EA735D"/>
    <w:rsid w:val="00EB1C0D"/>
    <w:rsid w:val="00EB22FC"/>
    <w:rsid w:val="00EB4548"/>
    <w:rsid w:val="00EB469B"/>
    <w:rsid w:val="00EB5772"/>
    <w:rsid w:val="00EC23E7"/>
    <w:rsid w:val="00EC652B"/>
    <w:rsid w:val="00ED372A"/>
    <w:rsid w:val="00EF151F"/>
    <w:rsid w:val="00F020E7"/>
    <w:rsid w:val="00F0679F"/>
    <w:rsid w:val="00F07F90"/>
    <w:rsid w:val="00F176F4"/>
    <w:rsid w:val="00F2022A"/>
    <w:rsid w:val="00F23B3A"/>
    <w:rsid w:val="00F25EF1"/>
    <w:rsid w:val="00F2680F"/>
    <w:rsid w:val="00F3648E"/>
    <w:rsid w:val="00F40DCD"/>
    <w:rsid w:val="00F434E9"/>
    <w:rsid w:val="00F45316"/>
    <w:rsid w:val="00F47D90"/>
    <w:rsid w:val="00F60A7E"/>
    <w:rsid w:val="00F65D1F"/>
    <w:rsid w:val="00F818B4"/>
    <w:rsid w:val="00F879F7"/>
    <w:rsid w:val="00F87C43"/>
    <w:rsid w:val="00F95506"/>
    <w:rsid w:val="00F974AE"/>
    <w:rsid w:val="00FA44AF"/>
    <w:rsid w:val="00FA681B"/>
    <w:rsid w:val="00FB1D4C"/>
    <w:rsid w:val="00FB38D8"/>
    <w:rsid w:val="00FC31C7"/>
    <w:rsid w:val="00FD43B4"/>
    <w:rsid w:val="00FD5AA2"/>
    <w:rsid w:val="00FD7160"/>
    <w:rsid w:val="00FE3F0D"/>
    <w:rsid w:val="00FF3F91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9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896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424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1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3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8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90277A01CD9384950F534B498D59EF27DEA9E5630600787501B0F93D84D4E97E1C8E410FF50B3B269C44B840913194055BD8B618EE5A55k539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90277A01CD9384950F534B498D59EF27DCAFE5640D00787501B0F93D84D4E96C1CD64D0DFC1738248912E905kC3DF" TargetMode="External"/><Relationship Id="rId10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DC5C-DFD5-4EBE-B5ED-C2464D7F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2020-07-15T10:24:00Z</cp:lastPrinted>
  <dcterms:created xsi:type="dcterms:W3CDTF">2020-07-15T10:27:00Z</dcterms:created>
  <dcterms:modified xsi:type="dcterms:W3CDTF">2021-01-12T09:20:00Z</dcterms:modified>
</cp:coreProperties>
</file>