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34" w:rsidRDefault="005D1334" w:rsidP="005D1334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0A110BA5" wp14:editId="4AF8764F">
            <wp:extent cx="657225" cy="1076325"/>
            <wp:effectExtent l="0" t="0" r="9525" b="9525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ab/>
      </w:r>
    </w:p>
    <w:p w:rsidR="005D1334" w:rsidRDefault="005D1334" w:rsidP="005D1334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</w:t>
      </w:r>
      <w:r>
        <w:rPr>
          <w:b/>
        </w:rPr>
        <w:t>ПЫШКЕТ</w:t>
      </w:r>
      <w:r>
        <w:rPr>
          <w:b/>
          <w:sz w:val="22"/>
          <w:szCs w:val="22"/>
        </w:rPr>
        <w:t xml:space="preserve">СКОЕ»  </w:t>
      </w:r>
    </w:p>
    <w:p w:rsidR="005D1334" w:rsidRDefault="005D1334" w:rsidP="005D1334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«ПЫШКЕТ» МУНИЦИПАЛ КЫЛДЫТЭТЛЭН АДМИНИСТРАЦИЕЗ</w:t>
      </w:r>
    </w:p>
    <w:p w:rsidR="005D1334" w:rsidRDefault="005D1334" w:rsidP="005D1334">
      <w:pPr>
        <w:tabs>
          <w:tab w:val="left" w:pos="1005"/>
        </w:tabs>
      </w:pPr>
      <w:r>
        <w:tab/>
        <w:t xml:space="preserve">                                        </w:t>
      </w:r>
    </w:p>
    <w:p w:rsidR="005D1334" w:rsidRDefault="005D1334" w:rsidP="005D1334">
      <w:pPr>
        <w:jc w:val="center"/>
        <w:rPr>
          <w:b/>
        </w:rPr>
      </w:pPr>
    </w:p>
    <w:p w:rsidR="005D1334" w:rsidRDefault="005D1334" w:rsidP="005D1334">
      <w:pPr>
        <w:jc w:val="center"/>
        <w:rPr>
          <w:b/>
        </w:rPr>
      </w:pPr>
      <w:r>
        <w:rPr>
          <w:b/>
        </w:rPr>
        <w:t>ПОСТАНОВЛЕНИЕ</w:t>
      </w:r>
    </w:p>
    <w:p w:rsidR="005D1334" w:rsidRDefault="005D1334" w:rsidP="005D1334">
      <w:pPr>
        <w:rPr>
          <w:b/>
        </w:rPr>
      </w:pPr>
      <w:r>
        <w:rPr>
          <w:b/>
        </w:rPr>
        <w:t xml:space="preserve">       </w:t>
      </w:r>
      <w:r>
        <w:rPr>
          <w:b/>
        </w:rPr>
        <w:t>15.07</w:t>
      </w:r>
      <w:r>
        <w:rPr>
          <w:b/>
        </w:rPr>
        <w:t xml:space="preserve">.2020 г.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№ 1</w:t>
      </w:r>
      <w:r>
        <w:rPr>
          <w:b/>
        </w:rPr>
        <w:t>5</w:t>
      </w:r>
    </w:p>
    <w:p w:rsidR="005D1334" w:rsidRDefault="005D1334" w:rsidP="005D1334">
      <w:pPr>
        <w:rPr>
          <w:b/>
        </w:rPr>
      </w:pPr>
      <w:r>
        <w:rPr>
          <w:b/>
        </w:rPr>
        <w:t xml:space="preserve">                                                             с. Пышкет</w:t>
      </w:r>
    </w:p>
    <w:p w:rsidR="005D1334" w:rsidRPr="00B2303F" w:rsidRDefault="005D1334" w:rsidP="005D1334">
      <w:pPr>
        <w:tabs>
          <w:tab w:val="left" w:pos="8089"/>
        </w:tabs>
        <w:jc w:val="both"/>
        <w:rPr>
          <w:rFonts w:eastAsia="Calibri"/>
          <w:sz w:val="28"/>
          <w:szCs w:val="28"/>
        </w:rPr>
      </w:pPr>
      <w:r w:rsidRPr="007B4904">
        <w:rPr>
          <w:rFonts w:eastAsia="Calibri"/>
          <w:sz w:val="28"/>
          <w:szCs w:val="28"/>
        </w:rPr>
        <w:tab/>
        <w:t xml:space="preserve">         </w:t>
      </w:r>
      <w:r>
        <w:rPr>
          <w:rFonts w:eastAsia="Calibri"/>
          <w:sz w:val="28"/>
          <w:szCs w:val="28"/>
        </w:rPr>
        <w:t xml:space="preserve">                              </w:t>
      </w:r>
    </w:p>
    <w:p w:rsidR="005D1334" w:rsidRDefault="005D1334" w:rsidP="005D1334">
      <w:pPr>
        <w:jc w:val="center"/>
        <w:rPr>
          <w:b/>
        </w:rPr>
      </w:pPr>
      <w:r w:rsidRPr="00C079C6">
        <w:rPr>
          <w:b/>
        </w:rPr>
        <w:t xml:space="preserve">ОБ  УСТАНОВЛЕНИИ  ОСОБОГО  ПРОТИВОПОЖАРНОГО РЕЖИМА  </w:t>
      </w:r>
    </w:p>
    <w:p w:rsidR="005D1334" w:rsidRPr="00C079C6" w:rsidRDefault="005D1334" w:rsidP="005D1334">
      <w:pPr>
        <w:jc w:val="center"/>
        <w:rPr>
          <w:b/>
        </w:rPr>
      </w:pPr>
      <w:r w:rsidRPr="00C079C6">
        <w:rPr>
          <w:b/>
        </w:rPr>
        <w:t>НА  ТЕРРИТОРИИ МО «ПЫШКЕТСКОЕ»</w:t>
      </w:r>
    </w:p>
    <w:p w:rsidR="005D1334" w:rsidRPr="00C079C6" w:rsidRDefault="005D1334" w:rsidP="005D1334">
      <w:pPr>
        <w:spacing w:line="360" w:lineRule="auto"/>
      </w:pPr>
    </w:p>
    <w:p w:rsidR="005D1334" w:rsidRPr="00C079C6" w:rsidRDefault="005D1334" w:rsidP="005D1334">
      <w:pPr>
        <w:jc w:val="both"/>
      </w:pPr>
      <w:r w:rsidRPr="00C079C6">
        <w:t xml:space="preserve">           Руководствуясь  Уставом  муниципального образования «Пышкетское», утвержденным решением   Совета депутатов  МО «Пышкетское» от  28  ноября 2005 года  № 5, учитывая  пожароопасную  обстановку  на территории поселения  администрация</w:t>
      </w:r>
      <w:r>
        <w:t xml:space="preserve"> муниципального образования « Пышкетское»</w:t>
      </w:r>
      <w:r w:rsidRPr="00C079C6">
        <w:t xml:space="preserve">   </w:t>
      </w:r>
    </w:p>
    <w:p w:rsidR="005D1334" w:rsidRPr="00C079C6" w:rsidRDefault="005D1334" w:rsidP="005D1334">
      <w:pPr>
        <w:jc w:val="both"/>
      </w:pPr>
      <w:r w:rsidRPr="00C079C6">
        <w:t xml:space="preserve">                                                   </w:t>
      </w:r>
    </w:p>
    <w:p w:rsidR="005D1334" w:rsidRPr="00C079C6" w:rsidRDefault="005D1334" w:rsidP="005D1334">
      <w:pPr>
        <w:jc w:val="center"/>
      </w:pPr>
      <w:r w:rsidRPr="00C079C6">
        <w:t>ПОСТАНОВЛЯЕТ:</w:t>
      </w:r>
    </w:p>
    <w:p w:rsidR="005D1334" w:rsidRPr="00C079C6" w:rsidRDefault="005D1334" w:rsidP="005D1334">
      <w:pPr>
        <w:jc w:val="both"/>
      </w:pPr>
    </w:p>
    <w:p w:rsidR="005D1334" w:rsidRPr="005D1334" w:rsidRDefault="005D1334" w:rsidP="005D1334"/>
    <w:p w:rsidR="005D1334" w:rsidRPr="005D1334" w:rsidRDefault="005D1334" w:rsidP="005D1334">
      <w:pPr>
        <w:numPr>
          <w:ilvl w:val="0"/>
          <w:numId w:val="39"/>
        </w:numPr>
        <w:tabs>
          <w:tab w:val="num" w:pos="0"/>
        </w:tabs>
        <w:ind w:left="0" w:firstLine="360"/>
        <w:jc w:val="both"/>
      </w:pPr>
      <w:r w:rsidRPr="005D1334">
        <w:t>Установить на территории муниципального образования «</w:t>
      </w:r>
      <w:r>
        <w:t>Пышкетское</w:t>
      </w:r>
      <w:r w:rsidRPr="005D1334">
        <w:t xml:space="preserve">» с </w:t>
      </w:r>
      <w:r>
        <w:t>16</w:t>
      </w:r>
      <w:r w:rsidRPr="005D1334">
        <w:t xml:space="preserve"> </w:t>
      </w:r>
      <w:r>
        <w:t>июля</w:t>
      </w:r>
      <w:r w:rsidRPr="005D1334">
        <w:t xml:space="preserve"> 2020 года особый противопожарный режим до принятия Постановления об его отмене.</w:t>
      </w:r>
    </w:p>
    <w:p w:rsidR="005D1334" w:rsidRPr="005D1334" w:rsidRDefault="005D1334" w:rsidP="005D1334">
      <w:pPr>
        <w:numPr>
          <w:ilvl w:val="0"/>
          <w:numId w:val="39"/>
        </w:numPr>
        <w:ind w:left="0" w:firstLine="360"/>
        <w:jc w:val="both"/>
      </w:pPr>
      <w:r w:rsidRPr="005D1334">
        <w:t>Запретить до отмены особого противопожарного режима разведение костров, сжигание сухой травы, мусора, в том числе на индивидуальных приусадебных участках, территориях организаций.</w:t>
      </w:r>
    </w:p>
    <w:p w:rsidR="005D1334" w:rsidRPr="005D1334" w:rsidRDefault="005D1334" w:rsidP="005D1334">
      <w:pPr>
        <w:numPr>
          <w:ilvl w:val="0"/>
          <w:numId w:val="39"/>
        </w:numPr>
        <w:ind w:left="0" w:firstLine="360"/>
        <w:jc w:val="both"/>
      </w:pPr>
      <w:r w:rsidRPr="005D1334">
        <w:t xml:space="preserve">Рекомендовать руководителям предприятий, учреждений и организаций независимо от организационно-правовой формы собственности: </w:t>
      </w:r>
    </w:p>
    <w:p w:rsidR="005D1334" w:rsidRPr="005D1334" w:rsidRDefault="005D1334" w:rsidP="005D1334">
      <w:pPr>
        <w:ind w:firstLine="360"/>
        <w:jc w:val="both"/>
      </w:pPr>
      <w:r w:rsidRPr="005D1334">
        <w:t xml:space="preserve">- согласовывать проведение всех видов пожароопасных работ на территории </w:t>
      </w:r>
      <w:r>
        <w:t xml:space="preserve">МО «Пышкетское» </w:t>
      </w:r>
      <w:r w:rsidRPr="005D1334">
        <w:t xml:space="preserve">с Главой муниципального образования и начальником отдела надзорной деятельности по Юкаменскому району; </w:t>
      </w:r>
    </w:p>
    <w:p w:rsidR="005D1334" w:rsidRPr="005D1334" w:rsidRDefault="005D1334" w:rsidP="005D1334">
      <w:pPr>
        <w:ind w:firstLine="360"/>
        <w:jc w:val="both"/>
      </w:pPr>
      <w:r w:rsidRPr="005D1334">
        <w:t xml:space="preserve">- </w:t>
      </w:r>
      <w:r>
        <w:t>в течени</w:t>
      </w:r>
      <w:proofErr w:type="gramStart"/>
      <w:r>
        <w:t>и</w:t>
      </w:r>
      <w:proofErr w:type="gramEnd"/>
      <w:r>
        <w:t xml:space="preserve"> всего пожароопасного периода производить очистку</w:t>
      </w:r>
      <w:r w:rsidRPr="005D1334">
        <w:t xml:space="preserve"> территорий организаций от пожароопасных отходов и мусора.</w:t>
      </w:r>
    </w:p>
    <w:p w:rsidR="005D1334" w:rsidRPr="005D1334" w:rsidRDefault="005D1334" w:rsidP="005D1334">
      <w:pPr>
        <w:ind w:firstLine="360"/>
        <w:jc w:val="both"/>
      </w:pPr>
      <w:r w:rsidRPr="005D1334">
        <w:t xml:space="preserve">4. Рекомендовать </w:t>
      </w:r>
      <w:proofErr w:type="spellStart"/>
      <w:r w:rsidRPr="005D1334">
        <w:t>балансосодержателям</w:t>
      </w:r>
      <w:proofErr w:type="spellEnd"/>
      <w:r w:rsidRPr="005D1334">
        <w:t xml:space="preserve"> провести проверку водопроводных сетей, пожарных резервуаров, подъездных путей к </w:t>
      </w:r>
      <w:proofErr w:type="spellStart"/>
      <w:r w:rsidRPr="005D1334">
        <w:t>водоисточникам</w:t>
      </w:r>
      <w:proofErr w:type="spellEnd"/>
      <w:r w:rsidRPr="005D1334">
        <w:t>, при наличии неисправности принять исчерпывающие меры по привидению их в исправное состояние до 20 апреля 2020 года.</w:t>
      </w:r>
    </w:p>
    <w:p w:rsidR="005D1334" w:rsidRPr="005D1334" w:rsidRDefault="005D1334" w:rsidP="005D1334">
      <w:pPr>
        <w:ind w:firstLine="360"/>
        <w:jc w:val="both"/>
      </w:pPr>
      <w:r w:rsidRPr="005D1334">
        <w:t xml:space="preserve">5.     Рекомендовать жителям муниципального образования в каждом личном хозяйстве иметь противопожарный инвентарь (ведро, </w:t>
      </w:r>
      <w:proofErr w:type="spellStart"/>
      <w:r w:rsidRPr="005D1334">
        <w:t>богор</w:t>
      </w:r>
      <w:proofErr w:type="spellEnd"/>
      <w:r w:rsidRPr="005D1334">
        <w:t>, лопата, топор) и  емкости с водой или песком.</w:t>
      </w:r>
    </w:p>
    <w:p w:rsidR="005D1334" w:rsidRPr="005D1334" w:rsidRDefault="005D1334" w:rsidP="005D1334">
      <w:pPr>
        <w:ind w:firstLine="360"/>
        <w:jc w:val="both"/>
      </w:pPr>
      <w:r w:rsidRPr="005D1334">
        <w:t>6. Опубликовать постановление в Вестнике правовых актов органов местного самоуправления муниципального образования «</w:t>
      </w:r>
      <w:r>
        <w:t>Пышкетское</w:t>
      </w:r>
      <w:r w:rsidRPr="005D1334">
        <w:t>», сети «Интернет» и на информационных щитах в местах массового пребывания людей.</w:t>
      </w:r>
    </w:p>
    <w:p w:rsidR="005D1334" w:rsidRPr="00C079C6" w:rsidRDefault="005D1334" w:rsidP="005D1334"/>
    <w:p w:rsidR="005D1334" w:rsidRPr="00C079C6" w:rsidRDefault="005D1334" w:rsidP="005D1334"/>
    <w:p w:rsidR="005D1334" w:rsidRPr="00C079C6" w:rsidRDefault="005D1334" w:rsidP="005D1334">
      <w:r w:rsidRPr="00C079C6">
        <w:t xml:space="preserve">Глава муниципального образования                    </w:t>
      </w:r>
      <w:r w:rsidRPr="00C079C6">
        <w:tab/>
      </w:r>
      <w:r w:rsidRPr="00C079C6">
        <w:tab/>
      </w:r>
      <w:r w:rsidRPr="00C079C6">
        <w:tab/>
        <w:t xml:space="preserve">                   В.А. Бельтюков</w:t>
      </w:r>
    </w:p>
    <w:sectPr w:rsidR="005D1334" w:rsidRPr="00C079C6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8E5" w:rsidRDefault="00DF18E5" w:rsidP="002D72AB">
      <w:r>
        <w:separator/>
      </w:r>
    </w:p>
  </w:endnote>
  <w:endnote w:type="continuationSeparator" w:id="0">
    <w:p w:rsidR="00DF18E5" w:rsidRDefault="00DF18E5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8E5" w:rsidRDefault="00DF18E5" w:rsidP="002D72AB">
      <w:r>
        <w:separator/>
      </w:r>
    </w:p>
  </w:footnote>
  <w:footnote w:type="continuationSeparator" w:id="0">
    <w:p w:rsidR="00DF18E5" w:rsidRDefault="00DF18E5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1BC3-55D6-4177-AFEB-F670B030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2020-07-15T10:24:00Z</cp:lastPrinted>
  <dcterms:created xsi:type="dcterms:W3CDTF">2020-07-15T10:27:00Z</dcterms:created>
  <dcterms:modified xsi:type="dcterms:W3CDTF">2020-07-15T10:27:00Z</dcterms:modified>
</cp:coreProperties>
</file>