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01" w:rsidRDefault="00346A01" w:rsidP="00346A0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/>
          <w:b/>
          <w:bCs/>
          <w:color w:val="052635"/>
          <w:sz w:val="18"/>
          <w:szCs w:val="18"/>
          <w:lang w:eastAsia="ru-RU"/>
        </w:rPr>
      </w:pPr>
      <w:bookmarkStart w:id="0" w:name="_GoBack"/>
      <w:r>
        <w:rPr>
          <w:rFonts w:ascii="Verdana" w:eastAsia="Times New Roman" w:hAnsi="Verdana"/>
          <w:b/>
          <w:bCs/>
          <w:color w:val="052635"/>
          <w:sz w:val="18"/>
          <w:szCs w:val="18"/>
          <w:lang w:eastAsia="ru-RU"/>
        </w:rPr>
        <w:t>ИНФОРМАЦИЯ О ПРОВЕДЕНИИ ОБЩЕРОССИЙСКОГО ДНЯ ПРИЁМА ГРАЖДАН, ПРИУРОЧЕННОГО К ДНЮ КОНСТИТУЦИИ РОССИ</w:t>
      </w:r>
      <w:r w:rsidR="00306A36">
        <w:rPr>
          <w:rFonts w:ascii="Verdana" w:eastAsia="Times New Roman" w:hAnsi="Verdana"/>
          <w:b/>
          <w:bCs/>
          <w:color w:val="052635"/>
          <w:sz w:val="18"/>
          <w:szCs w:val="18"/>
          <w:lang w:eastAsia="ru-RU"/>
        </w:rPr>
        <w:t>ЙСКОЙ ФЕДЕРАЦИИ, 12 ДЕКАБРЯ 2018</w:t>
      </w:r>
      <w:r>
        <w:rPr>
          <w:rFonts w:ascii="Verdana" w:eastAsia="Times New Roman" w:hAnsi="Verdana"/>
          <w:b/>
          <w:bCs/>
          <w:color w:val="052635"/>
          <w:sz w:val="18"/>
          <w:szCs w:val="18"/>
          <w:lang w:eastAsia="ru-RU"/>
        </w:rPr>
        <w:t xml:space="preserve"> ГОДА</w:t>
      </w:r>
    </w:p>
    <w:bookmarkEnd w:id="0"/>
    <w:p w:rsidR="00346A01" w:rsidRDefault="00346A01" w:rsidP="00346A01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lang w:eastAsia="ru-RU"/>
        </w:rPr>
      </w:pPr>
      <w:proofErr w:type="gramStart"/>
      <w:r>
        <w:rPr>
          <w:rFonts w:ascii="Times New Roman" w:eastAsia="Times New Roman" w:hAnsi="Times New Roman"/>
          <w:color w:val="222222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 в Приёмной Президента Российской Федерации по приёму граждан в городе Москве, приёмных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Российской Федерации (далее – приёмные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346A01" w:rsidRDefault="00306A36" w:rsidP="00346A01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222222"/>
          <w:lang w:eastAsia="ru-RU"/>
        </w:rPr>
        <w:t>12 декабря 2018</w:t>
      </w:r>
      <w:r w:rsidR="00346A01">
        <w:rPr>
          <w:rFonts w:ascii="Times New Roman" w:eastAsia="Times New Roman" w:hAnsi="Times New Roman"/>
          <w:b/>
          <w:bCs/>
          <w:color w:val="222222"/>
          <w:lang w:eastAsia="ru-RU"/>
        </w:rPr>
        <w:t xml:space="preserve"> г. с 12 часов 00 минут до 20 часов 00 минут по местному времени</w:t>
      </w:r>
      <w:r w:rsidR="00346A01">
        <w:rPr>
          <w:rFonts w:ascii="Times New Roman" w:eastAsia="Times New Roman" w:hAnsi="Times New Roman"/>
          <w:color w:val="222222"/>
          <w:lang w:eastAsia="ru-RU"/>
        </w:rPr>
        <w:t xml:space="preserve"> проводят личный приём заявителей, пришедших в соответствующие приёмные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="00346A01">
        <w:rPr>
          <w:rFonts w:ascii="Times New Roman" w:eastAsia="Times New Roman" w:hAnsi="Times New Roman"/>
          <w:color w:val="222222"/>
          <w:lang w:eastAsia="ru-RU"/>
        </w:rPr>
        <w:t>аудиосвязи</w:t>
      </w:r>
      <w:proofErr w:type="spellEnd"/>
      <w:r w:rsidR="00346A01">
        <w:rPr>
          <w:rFonts w:ascii="Times New Roman" w:eastAsia="Times New Roman" w:hAnsi="Times New Roman"/>
          <w:color w:val="222222"/>
          <w:lang w:eastAsia="ru-RU"/>
        </w:rPr>
        <w:t xml:space="preserve"> или иных видов связи к уполномоченным лицам иных органов, в</w:t>
      </w:r>
      <w:proofErr w:type="gramEnd"/>
      <w:r w:rsidR="00346A01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gramStart"/>
      <w:r w:rsidR="00346A01">
        <w:rPr>
          <w:rFonts w:ascii="Times New Roman" w:eastAsia="Times New Roman" w:hAnsi="Times New Roman"/>
          <w:color w:val="222222"/>
          <w:lang w:eastAsia="ru-RU"/>
        </w:rPr>
        <w:t>компетенцию</w:t>
      </w:r>
      <w:proofErr w:type="gramEnd"/>
      <w:r w:rsidR="00346A01">
        <w:rPr>
          <w:rFonts w:ascii="Times New Roman" w:eastAsia="Times New Roman" w:hAnsi="Times New Roman"/>
          <w:color w:val="222222"/>
          <w:lang w:eastAsia="ru-RU"/>
        </w:rPr>
        <w:t xml:space="preserve"> которых входит решение поставленных в устных обращениях вопросов.</w:t>
      </w:r>
    </w:p>
    <w:p w:rsidR="00346A01" w:rsidRDefault="00346A01" w:rsidP="00346A01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lang w:eastAsia="ru-RU"/>
        </w:rPr>
        <w:t>Личный приём проводится в порядке живой очереди при предоставлении документа, удостоверяющего личность (паспорта).</w:t>
      </w:r>
    </w:p>
    <w:p w:rsidR="00346A01" w:rsidRDefault="00346A01" w:rsidP="00346A01">
      <w:pPr>
        <w:shd w:val="clear" w:color="auto" w:fill="FFFFFF"/>
        <w:spacing w:before="100" w:beforeAutospacing="1" w:after="0" w:line="300" w:lineRule="atLeast"/>
        <w:ind w:firstLine="851"/>
        <w:jc w:val="both"/>
        <w:rPr>
          <w:rFonts w:ascii="Verdana" w:eastAsia="Times New Roman" w:hAnsi="Verdana"/>
          <w:color w:val="052635"/>
          <w:lang w:eastAsia="ru-RU"/>
        </w:rPr>
      </w:pPr>
      <w:r>
        <w:rPr>
          <w:rFonts w:ascii="Times New Roman" w:eastAsia="Times New Roman" w:hAnsi="Times New Roman"/>
          <w:color w:val="222222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222222"/>
          <w:lang w:eastAsia="ru-RU"/>
        </w:rPr>
        <w:t>,</w:t>
      </w:r>
      <w:proofErr w:type="gramEnd"/>
      <w:r>
        <w:rPr>
          <w:rFonts w:ascii="Times New Roman" w:eastAsia="Times New Roman" w:hAnsi="Times New Roman"/>
          <w:color w:val="222222"/>
          <w:lang w:eastAsia="ru-RU"/>
        </w:rPr>
        <w:t xml:space="preserve"> если уполномоченные лица органов, осуществляющие личный приём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аудиосвязи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приёма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приёма в режиме видео-конференц-связи, видеосвязи, </w:t>
      </w:r>
      <w:proofErr w:type="spellStart"/>
      <w:r>
        <w:rPr>
          <w:rFonts w:ascii="Times New Roman" w:eastAsia="Times New Roman" w:hAnsi="Times New Roman"/>
          <w:color w:val="222222"/>
          <w:lang w:eastAsia="ru-RU"/>
        </w:rPr>
        <w:t>аудиосвязи</w:t>
      </w:r>
      <w:proofErr w:type="spellEnd"/>
      <w:r>
        <w:rPr>
          <w:rFonts w:ascii="Times New Roman" w:eastAsia="Times New Roman" w:hAnsi="Times New Roman"/>
          <w:color w:val="222222"/>
          <w:lang w:eastAsia="ru-RU"/>
        </w:rPr>
        <w:t xml:space="preserve"> или иных видов связи данные заявители информируются в течение 3 рабочих дней после общероссийского дня приёма граждан.</w:t>
      </w:r>
      <w:r>
        <w:rPr>
          <w:rFonts w:ascii="Verdana" w:eastAsia="Times New Roman" w:hAnsi="Verdana"/>
          <w:color w:val="052635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lang w:eastAsia="ru-RU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приём в общероссийский день приёма граждан.</w:t>
      </w:r>
      <w:r>
        <w:rPr>
          <w:rFonts w:ascii="Verdana" w:eastAsia="Times New Roman" w:hAnsi="Verdana"/>
          <w:color w:val="052635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lang w:eastAsia="ru-RU"/>
        </w:rPr>
        <w:t>Информация об адресах проведения 12 декабря 2016 года приёма заявителей размещена на официальном сайте Президента Российской Федерации в сети Интернет на странице «Личный приём» раздела «Обращения» (</w:t>
      </w:r>
      <w:hyperlink r:id="rId5" w:history="1">
        <w:r>
          <w:rPr>
            <w:rStyle w:val="a3"/>
            <w:rFonts w:ascii="Times New Roman" w:eastAsia="Times New Roman" w:hAnsi="Times New Roman"/>
            <w:color w:val="016A9A"/>
            <w:u w:val="none"/>
            <w:lang w:eastAsia="ru-RU"/>
          </w:rPr>
          <w:t>http://letters.kremlin.ru/receptions</w:t>
        </w:r>
      </w:hyperlink>
      <w:r>
        <w:rPr>
          <w:rFonts w:ascii="Times New Roman" w:eastAsia="Times New Roman" w:hAnsi="Times New Roman"/>
          <w:color w:val="222222"/>
          <w:lang w:eastAsia="ru-RU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346A01" w:rsidRDefault="00346A01" w:rsidP="00346A01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Verdana" w:eastAsia="Times New Roman" w:hAnsi="Verdana"/>
          <w:b/>
          <w:color w:val="052635"/>
          <w:lang w:eastAsia="ru-RU"/>
        </w:rPr>
      </w:pPr>
      <w:r>
        <w:rPr>
          <w:rFonts w:ascii="Times New Roman" w:eastAsia="Times New Roman" w:hAnsi="Times New Roman"/>
          <w:b/>
          <w:color w:val="052635"/>
          <w:shd w:val="clear" w:color="auto" w:fill="FFFFFF"/>
          <w:lang w:eastAsia="ru-RU"/>
        </w:rPr>
        <w:t>Муниципальное образование «Палагайское» будет осуществлять личный прием граждан по адресу:  д.Палагай, ул.Центральная, д.75 .  Личный прием проводится в порядке живой очереди при предоставлении документа, удостоверяющего личность (паспорт).</w:t>
      </w:r>
    </w:p>
    <w:p w:rsidR="00346A01" w:rsidRDefault="00346A01" w:rsidP="00346A01">
      <w:pPr>
        <w:spacing w:after="0"/>
        <w:rPr>
          <w:b/>
        </w:rPr>
      </w:pPr>
    </w:p>
    <w:p w:rsidR="00030F63" w:rsidRDefault="00030F63"/>
    <w:sectPr w:rsidR="0003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53"/>
    <w:rsid w:val="00030F63"/>
    <w:rsid w:val="000D06CB"/>
    <w:rsid w:val="00306A36"/>
    <w:rsid w:val="00346A01"/>
    <w:rsid w:val="006E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A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6A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2017-12-08T06:37:00Z</dcterms:created>
  <dcterms:modified xsi:type="dcterms:W3CDTF">2018-11-29T07:23:00Z</dcterms:modified>
</cp:coreProperties>
</file>