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2" w:rsidRPr="00150952" w:rsidRDefault="00150952" w:rsidP="00150952">
      <w:pPr>
        <w:tabs>
          <w:tab w:val="left" w:pos="4200"/>
          <w:tab w:val="left" w:pos="8620"/>
        </w:tabs>
        <w:rPr>
          <w:b/>
          <w:sz w:val="22"/>
          <w:szCs w:val="22"/>
        </w:rPr>
      </w:pPr>
      <w:r w:rsidRPr="00150952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52">
        <w:rPr>
          <w:b/>
          <w:sz w:val="22"/>
          <w:szCs w:val="22"/>
        </w:rPr>
        <w:tab/>
      </w:r>
    </w:p>
    <w:p w:rsidR="00150952" w:rsidRPr="00150952" w:rsidRDefault="00150952" w:rsidP="00150952">
      <w:r w:rsidRPr="00150952">
        <w:rPr>
          <w:b/>
          <w:sz w:val="22"/>
          <w:szCs w:val="22"/>
        </w:rPr>
        <w:t xml:space="preserve">                                  </w:t>
      </w:r>
      <w:r w:rsidRPr="00150952">
        <w:rPr>
          <w:b/>
          <w:sz w:val="20"/>
          <w:szCs w:val="20"/>
        </w:rPr>
        <w:t>«ПАЛАГАЙ» МУНИЦИПАЛ КЫЛДЫТЭТЛЭН АДМИНИСТРАЦИЕЗ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  <w:r w:rsidRPr="00150952">
        <w:rPr>
          <w:b/>
          <w:sz w:val="20"/>
          <w:szCs w:val="20"/>
        </w:rPr>
        <w:t xml:space="preserve">АДМИНИСТРАЦИЯ МУНИЦИПАЛЬНОГО ОБРАЗОВАНИЯ «ПАЛАГАЙСКОЕ»  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</w:p>
    <w:p w:rsidR="00150952" w:rsidRPr="00150952" w:rsidRDefault="00150952" w:rsidP="00150952"/>
    <w:p w:rsidR="00150952" w:rsidRPr="00150952" w:rsidRDefault="00150952" w:rsidP="00150952"/>
    <w:p w:rsidR="00150952" w:rsidRPr="00150952" w:rsidRDefault="00150952" w:rsidP="00150952">
      <w:pPr>
        <w:jc w:val="center"/>
        <w:rPr>
          <w:b/>
        </w:rPr>
      </w:pPr>
      <w:r w:rsidRPr="00150952">
        <w:rPr>
          <w:b/>
        </w:rPr>
        <w:t>ПОСТАНОВЛЕНИЕ</w:t>
      </w:r>
    </w:p>
    <w:p w:rsidR="00150952" w:rsidRPr="00150952" w:rsidRDefault="00150952" w:rsidP="00150952"/>
    <w:p w:rsidR="00150952" w:rsidRPr="00150952" w:rsidRDefault="00150952" w:rsidP="00150952"/>
    <w:p w:rsidR="00150952" w:rsidRPr="00150952" w:rsidRDefault="00150952" w:rsidP="00150952">
      <w:pPr>
        <w:tabs>
          <w:tab w:val="left" w:pos="7800"/>
        </w:tabs>
      </w:pPr>
      <w:r>
        <w:t xml:space="preserve"> 12 сентября</w:t>
      </w:r>
      <w:r w:rsidRPr="00150952">
        <w:t xml:space="preserve"> 201</w:t>
      </w:r>
      <w:r>
        <w:t>8</w:t>
      </w:r>
      <w:r w:rsidRPr="00150952">
        <w:t xml:space="preserve"> г.</w:t>
      </w:r>
      <w:r w:rsidRPr="00150952">
        <w:tab/>
        <w:t xml:space="preserve">             № 2</w:t>
      </w:r>
      <w:r>
        <w:t>4</w:t>
      </w:r>
      <w:r w:rsidRPr="00150952">
        <w:t xml:space="preserve"> </w:t>
      </w:r>
    </w:p>
    <w:p w:rsidR="00150952" w:rsidRPr="00150952" w:rsidRDefault="00150952" w:rsidP="00150952">
      <w:pPr>
        <w:tabs>
          <w:tab w:val="left" w:pos="7200"/>
        </w:tabs>
      </w:pPr>
      <w:r w:rsidRPr="00150952">
        <w:tab/>
      </w:r>
    </w:p>
    <w:p w:rsidR="00150952" w:rsidRPr="00150952" w:rsidRDefault="00150952" w:rsidP="00150952"/>
    <w:p w:rsidR="00150952" w:rsidRPr="00150952" w:rsidRDefault="00150952" w:rsidP="00150952">
      <w:pPr>
        <w:jc w:val="center"/>
      </w:pPr>
      <w:r w:rsidRPr="00150952">
        <w:t xml:space="preserve"> д.Палагай</w:t>
      </w:r>
    </w:p>
    <w:p w:rsidR="00150952" w:rsidRPr="00150952" w:rsidRDefault="00150952" w:rsidP="00150952">
      <w:pPr>
        <w:jc w:val="center"/>
      </w:pPr>
    </w:p>
    <w:p w:rsidR="00150952" w:rsidRPr="00150952" w:rsidRDefault="00150952" w:rsidP="00150952">
      <w:pPr>
        <w:jc w:val="center"/>
      </w:pPr>
      <w:r w:rsidRPr="00150952">
        <w:t>Об утверждении перечня муниципальных услуг с элементами межведомственного взаимодействия муниципального образования «Палагайское»</w:t>
      </w:r>
    </w:p>
    <w:p w:rsidR="00150952" w:rsidRPr="00150952" w:rsidRDefault="00150952" w:rsidP="00150952"/>
    <w:p w:rsidR="00150952" w:rsidRPr="00150952" w:rsidRDefault="00150952" w:rsidP="00150952">
      <w:pPr>
        <w:jc w:val="both"/>
      </w:pPr>
    </w:p>
    <w:p w:rsidR="002556F5" w:rsidRPr="002556F5" w:rsidRDefault="002556F5" w:rsidP="002556F5">
      <w:pPr>
        <w:widowControl w:val="0"/>
        <w:suppressAutoHyphens/>
        <w:ind w:firstLine="720"/>
        <w:jc w:val="both"/>
        <w:rPr>
          <w:rFonts w:eastAsia="Lucida Sans Unicode"/>
          <w:kern w:val="2"/>
          <w:lang w:eastAsia="zh-CN" w:bidi="hi-IN"/>
        </w:rPr>
      </w:pPr>
      <w:proofErr w:type="gramStart"/>
      <w:r w:rsidRPr="002556F5">
        <w:rPr>
          <w:rFonts w:eastAsia="Lucida Sans Unicode"/>
          <w:kern w:val="2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2556F5">
        <w:rPr>
          <w:rFonts w:eastAsia="Lucida Sans Unicode"/>
          <w:kern w:val="2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«Палагайское», Администрация муниципального образования «Палагайское»,</w:t>
      </w:r>
    </w:p>
    <w:p w:rsidR="00150952" w:rsidRPr="00150952" w:rsidRDefault="00150952" w:rsidP="00150952">
      <w:pPr>
        <w:ind w:firstLine="708"/>
        <w:jc w:val="both"/>
      </w:pPr>
    </w:p>
    <w:p w:rsidR="00150952" w:rsidRPr="00150952" w:rsidRDefault="00150952" w:rsidP="00150952">
      <w:r w:rsidRPr="00150952">
        <w:t xml:space="preserve">                                                    ПОСТАНОВЛЯЕТ:</w:t>
      </w:r>
    </w:p>
    <w:p w:rsidR="00150952" w:rsidRPr="00150952" w:rsidRDefault="00150952" w:rsidP="00150952">
      <w:pPr>
        <w:jc w:val="center"/>
        <w:rPr>
          <w:b/>
        </w:rPr>
      </w:pPr>
    </w:p>
    <w:p w:rsidR="00150952" w:rsidRPr="00150952" w:rsidRDefault="00150952" w:rsidP="00FF36B9">
      <w:pPr>
        <w:jc w:val="both"/>
        <w:rPr>
          <w:b/>
        </w:rPr>
      </w:pPr>
    </w:p>
    <w:p w:rsidR="00150952" w:rsidRPr="00150952" w:rsidRDefault="00150952" w:rsidP="00FF36B9">
      <w:pPr>
        <w:jc w:val="both"/>
      </w:pPr>
      <w:r w:rsidRPr="00150952">
        <w:t xml:space="preserve">1. Утвердить перечень муниципальных услуг с элементами </w:t>
      </w:r>
      <w:proofErr w:type="gramStart"/>
      <w:r w:rsidRPr="00150952">
        <w:t>межведомственного</w:t>
      </w:r>
      <w:proofErr w:type="gramEnd"/>
    </w:p>
    <w:p w:rsidR="00150952" w:rsidRPr="00150952" w:rsidRDefault="00150952" w:rsidP="00FF36B9">
      <w:pPr>
        <w:jc w:val="both"/>
      </w:pPr>
      <w:r w:rsidRPr="00150952">
        <w:t>взаимодействия муниципального образования «Палагайское» (Приложение № 1).</w:t>
      </w:r>
    </w:p>
    <w:p w:rsidR="00150952" w:rsidRDefault="00150952" w:rsidP="00FF36B9">
      <w:pPr>
        <w:jc w:val="both"/>
      </w:pPr>
      <w:r w:rsidRPr="00150952">
        <w:t>2. Постановление Администрации муниципального образования «Палагайское» от 1</w:t>
      </w:r>
      <w:r>
        <w:t>7.11</w:t>
      </w:r>
      <w:r w:rsidRPr="00150952">
        <w:t>.201</w:t>
      </w:r>
      <w:r>
        <w:t>5</w:t>
      </w:r>
      <w:r w:rsidRPr="00150952">
        <w:t xml:space="preserve"> г. № 2</w:t>
      </w:r>
      <w:r>
        <w:t>9</w:t>
      </w:r>
      <w:r w:rsidRPr="00150952">
        <w:t xml:space="preserve"> «Об утверждении Реестра (перечня) муниципальных услуг муниципального образования «Палагайское» считать утратившим силу.</w:t>
      </w:r>
    </w:p>
    <w:p w:rsidR="00FF36B9" w:rsidRPr="00FF36B9" w:rsidRDefault="00FF36B9" w:rsidP="00FF36B9">
      <w:pPr>
        <w:contextualSpacing/>
        <w:jc w:val="both"/>
        <w:rPr>
          <w:szCs w:val="20"/>
        </w:rPr>
      </w:pPr>
      <w:r>
        <w:t xml:space="preserve">3.  </w:t>
      </w:r>
      <w:r w:rsidRPr="00FF36B9">
        <w:rPr>
          <w:szCs w:val="20"/>
        </w:rPr>
        <w:t>Данное постановление обнародовать в порядке, установленном Уставом муниципального образования  «Палагайское».</w:t>
      </w:r>
    </w:p>
    <w:p w:rsidR="00FF36B9" w:rsidRDefault="00FF36B9" w:rsidP="00FF36B9">
      <w:pPr>
        <w:jc w:val="both"/>
      </w:pPr>
    </w:p>
    <w:p w:rsidR="00150952" w:rsidRPr="00150952" w:rsidRDefault="00150952" w:rsidP="00150952">
      <w:pPr>
        <w:jc w:val="both"/>
      </w:pPr>
    </w:p>
    <w:p w:rsidR="00150952" w:rsidRPr="00150952" w:rsidRDefault="00150952" w:rsidP="00150952">
      <w:pPr>
        <w:jc w:val="both"/>
        <w:rPr>
          <w:b/>
        </w:rPr>
      </w:pPr>
    </w:p>
    <w:p w:rsidR="00150952" w:rsidRPr="00150952" w:rsidRDefault="00150952" w:rsidP="00150952">
      <w:pPr>
        <w:tabs>
          <w:tab w:val="left" w:pos="7680"/>
        </w:tabs>
      </w:pPr>
      <w:r w:rsidRPr="00150952">
        <w:t xml:space="preserve">Глава муниципального образования                        </w:t>
      </w:r>
      <w:bookmarkStart w:id="0" w:name="_GoBack"/>
      <w:bookmarkEnd w:id="0"/>
      <w:r w:rsidRPr="00150952">
        <w:t xml:space="preserve">                                       З.Н.Невоструева</w:t>
      </w:r>
    </w:p>
    <w:p w:rsidR="00605A57" w:rsidRDefault="00150952" w:rsidP="00150952">
      <w:pPr>
        <w:tabs>
          <w:tab w:val="left" w:pos="6340"/>
        </w:tabs>
      </w:pPr>
      <w:r>
        <w:t xml:space="preserve">                                                                                                                               </w:t>
      </w: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150952" w:rsidRPr="00150952" w:rsidRDefault="00605A57" w:rsidP="00150952">
      <w:pPr>
        <w:tabs>
          <w:tab w:val="left" w:pos="6340"/>
        </w:tabs>
      </w:pPr>
      <w:r>
        <w:t xml:space="preserve">                                                                                                                              </w:t>
      </w:r>
      <w:r w:rsidR="00150952" w:rsidRPr="00150952">
        <w:t>Приложение №1</w:t>
      </w:r>
    </w:p>
    <w:p w:rsidR="00150952" w:rsidRPr="00150952" w:rsidRDefault="00150952" w:rsidP="00150952">
      <w:pPr>
        <w:tabs>
          <w:tab w:val="left" w:pos="6340"/>
        </w:tabs>
      </w:pPr>
      <w:r w:rsidRPr="00150952">
        <w:t xml:space="preserve">                                                                                                к постановлению Администрации</w:t>
      </w:r>
    </w:p>
    <w:p w:rsidR="00150952" w:rsidRPr="00150952" w:rsidRDefault="00150952" w:rsidP="00150952">
      <w:pPr>
        <w:tabs>
          <w:tab w:val="left" w:pos="7400"/>
        </w:tabs>
        <w:jc w:val="center"/>
      </w:pPr>
      <w:r w:rsidRPr="00150952">
        <w:t xml:space="preserve">                                                                            муниципального образования  «Палагайское»</w:t>
      </w:r>
    </w:p>
    <w:p w:rsidR="00150952" w:rsidRPr="00150952" w:rsidRDefault="00150952" w:rsidP="00150952">
      <w:pPr>
        <w:tabs>
          <w:tab w:val="left" w:pos="6020"/>
          <w:tab w:val="left" w:pos="6320"/>
          <w:tab w:val="left" w:pos="6500"/>
        </w:tabs>
        <w:jc w:val="right"/>
      </w:pPr>
      <w:r w:rsidRPr="001509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</w:t>
      </w:r>
      <w:r>
        <w:t>2.09</w:t>
      </w:r>
      <w:r w:rsidRPr="00150952">
        <w:t>.201</w:t>
      </w:r>
      <w:r>
        <w:t>8</w:t>
      </w:r>
      <w:r w:rsidRPr="00150952">
        <w:t xml:space="preserve"> г. №2</w:t>
      </w:r>
      <w:r>
        <w:t>4</w:t>
      </w:r>
    </w:p>
    <w:p w:rsidR="00150952" w:rsidRPr="00150952" w:rsidRDefault="00150952" w:rsidP="00150952">
      <w:pPr>
        <w:tabs>
          <w:tab w:val="left" w:pos="7400"/>
        </w:tabs>
      </w:pPr>
    </w:p>
    <w:p w:rsidR="00150952" w:rsidRPr="00150952" w:rsidRDefault="00150952" w:rsidP="00150952">
      <w:pPr>
        <w:tabs>
          <w:tab w:val="left" w:pos="7400"/>
        </w:tabs>
      </w:pPr>
    </w:p>
    <w:p w:rsidR="00065411" w:rsidRDefault="00065411" w:rsidP="00065411">
      <w:pPr>
        <w:jc w:val="center"/>
        <w:rPr>
          <w:b/>
          <w:szCs w:val="28"/>
        </w:rPr>
      </w:pPr>
      <w:r w:rsidRPr="00150952">
        <w:rPr>
          <w:b/>
          <w:szCs w:val="28"/>
        </w:rPr>
        <w:t xml:space="preserve">Типовой перечень муниципальных услуг с элементами межведомственного взаимодействия сельского поселения </w:t>
      </w:r>
    </w:p>
    <w:p w:rsidR="00150952" w:rsidRPr="00150952" w:rsidRDefault="00150952" w:rsidP="00065411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762"/>
      </w:tblGrid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 xml:space="preserve">№ </w:t>
            </w:r>
            <w:proofErr w:type="spellStart"/>
            <w:r w:rsidRPr="00565082">
              <w:rPr>
                <w:b/>
              </w:rPr>
              <w:t>п.п</w:t>
            </w:r>
            <w:proofErr w:type="spellEnd"/>
            <w:r w:rsidRPr="00565082">
              <w:rPr>
                <w:b/>
              </w:rPr>
              <w:t>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Наименование муниципальной услуги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1.</w:t>
            </w:r>
          </w:p>
        </w:tc>
        <w:tc>
          <w:tcPr>
            <w:tcW w:w="9360" w:type="dxa"/>
            <w:shd w:val="clear" w:color="auto" w:fill="auto"/>
          </w:tcPr>
          <w:p w:rsidR="00065411" w:rsidRPr="00550FF2" w:rsidRDefault="00065411" w:rsidP="001C6DDD">
            <w:pPr>
              <w:ind w:left="252"/>
              <w:jc w:val="both"/>
            </w:pPr>
            <w:r w:rsidRPr="00550FF2"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2.</w:t>
            </w:r>
          </w:p>
        </w:tc>
        <w:tc>
          <w:tcPr>
            <w:tcW w:w="9360" w:type="dxa"/>
            <w:shd w:val="clear" w:color="auto" w:fill="auto"/>
          </w:tcPr>
          <w:p w:rsidR="00065411" w:rsidRPr="003558B2" w:rsidRDefault="00065411" w:rsidP="001C6DDD">
            <w:pPr>
              <w:ind w:left="252"/>
              <w:jc w:val="both"/>
            </w:pPr>
            <w:r w:rsidRPr="003558B2">
              <w:t>Изменение вида разрешенного использования земельного участка при отсутствии градостроительной деятельности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3.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4.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адреса объекту капитального строительства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5.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адреса земельному участку и объекту недвижимости и внесения его в федеральную информационную адресную систему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6.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7.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 xml:space="preserve">Предоставление выписки из </w:t>
            </w:r>
            <w:proofErr w:type="spellStart"/>
            <w:r w:rsidRPr="00565082">
              <w:rPr>
                <w:szCs w:val="28"/>
              </w:rPr>
              <w:t>похозяйственной</w:t>
            </w:r>
            <w:proofErr w:type="spellEnd"/>
            <w:r w:rsidRPr="00565082">
              <w:rPr>
                <w:szCs w:val="28"/>
              </w:rPr>
              <w:t xml:space="preserve"> книги сельского населенного пункта</w:t>
            </w:r>
          </w:p>
        </w:tc>
      </w:tr>
    </w:tbl>
    <w:p w:rsidR="00065411" w:rsidRPr="00550FF2" w:rsidRDefault="00065411" w:rsidP="00065411">
      <w:pPr>
        <w:jc w:val="center"/>
        <w:rPr>
          <w:b/>
        </w:rPr>
      </w:pPr>
    </w:p>
    <w:p w:rsidR="00065411" w:rsidRPr="00550FF2" w:rsidRDefault="00065411" w:rsidP="00065411">
      <w:pPr>
        <w:jc w:val="center"/>
      </w:pPr>
    </w:p>
    <w:p w:rsidR="00065411" w:rsidRDefault="00065411" w:rsidP="00065411">
      <w:pPr>
        <w:jc w:val="both"/>
      </w:pPr>
    </w:p>
    <w:p w:rsidR="00065411" w:rsidRDefault="00065411" w:rsidP="00065411">
      <w:pPr>
        <w:jc w:val="both"/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E4"/>
    <w:rsid w:val="00030F63"/>
    <w:rsid w:val="00065411"/>
    <w:rsid w:val="000D06CB"/>
    <w:rsid w:val="00150952"/>
    <w:rsid w:val="002556F5"/>
    <w:rsid w:val="00605A57"/>
    <w:rsid w:val="00742AE4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2018-09-12T12:01:00Z</dcterms:created>
  <dcterms:modified xsi:type="dcterms:W3CDTF">2018-09-18T05:03:00Z</dcterms:modified>
</cp:coreProperties>
</file>