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67" w:rsidRDefault="005C5967"/>
    <w:tbl>
      <w:tblPr>
        <w:tblW w:w="0" w:type="auto"/>
        <w:tblLayout w:type="fixed"/>
        <w:tblLook w:val="04A0" w:firstRow="1" w:lastRow="0" w:firstColumn="1" w:lastColumn="0" w:noHBand="0" w:noVBand="1"/>
      </w:tblPr>
      <w:tblGrid>
        <w:gridCol w:w="9853"/>
      </w:tblGrid>
      <w:tr w:rsidR="005C5967" w:rsidRPr="005C5967" w:rsidTr="00CB650F">
        <w:tc>
          <w:tcPr>
            <w:tcW w:w="9853" w:type="dxa"/>
            <w:hideMark/>
          </w:tcPr>
          <w:p w:rsidR="005C5967" w:rsidRPr="005C5967" w:rsidRDefault="005C5967" w:rsidP="005C5967">
            <w:pPr>
              <w:tabs>
                <w:tab w:val="left" w:pos="588"/>
              </w:tabs>
              <w:spacing w:after="0" w:line="240" w:lineRule="auto"/>
              <w:jc w:val="center"/>
              <w:rPr>
                <w:rFonts w:ascii="Times New Roman" w:eastAsia="Times New Roman" w:hAnsi="Times New Roman" w:cs="Times New Roman"/>
                <w:sz w:val="24"/>
                <w:szCs w:val="20"/>
              </w:rPr>
            </w:pPr>
            <w:r w:rsidRPr="005C5967">
              <w:rPr>
                <w:rFonts w:ascii="Times New Roman" w:eastAsia="Times New Roman" w:hAnsi="Times New Roman" w:cs="Times New Roman"/>
                <w:b/>
                <w:noProof/>
                <w:sz w:val="24"/>
                <w:szCs w:val="20"/>
              </w:rPr>
              <w:drawing>
                <wp:inline distT="0" distB="0" distL="0" distR="0" wp14:anchorId="4A650BD3" wp14:editId="218375B2">
                  <wp:extent cx="8255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5500" cy="876300"/>
                          </a:xfrm>
                          <a:prstGeom prst="rect">
                            <a:avLst/>
                          </a:prstGeom>
                          <a:noFill/>
                          <a:ln>
                            <a:noFill/>
                          </a:ln>
                        </pic:spPr>
                      </pic:pic>
                    </a:graphicData>
                  </a:graphic>
                </wp:inline>
              </w:drawing>
            </w:r>
          </w:p>
        </w:tc>
      </w:tr>
    </w:tbl>
    <w:p w:rsidR="005C5967" w:rsidRPr="005C5967" w:rsidRDefault="005C5967" w:rsidP="005C5967">
      <w:pPr>
        <w:spacing w:after="0" w:line="240" w:lineRule="auto"/>
        <w:jc w:val="center"/>
        <w:rPr>
          <w:rFonts w:ascii="Times New Roman" w:eastAsia="Times New Roman" w:hAnsi="Times New Roman" w:cs="Times New Roman"/>
          <w:b/>
          <w:sz w:val="24"/>
          <w:szCs w:val="20"/>
        </w:rPr>
      </w:pPr>
      <w:r w:rsidRPr="005C5967">
        <w:rPr>
          <w:rFonts w:ascii="Times New Roman" w:eastAsia="Times New Roman" w:hAnsi="Times New Roman" w:cs="Times New Roman"/>
          <w:b/>
          <w:sz w:val="24"/>
          <w:szCs w:val="20"/>
        </w:rPr>
        <w:t>«ПАЛАГАЙ» МУНИЦИПАЛ КЫЛДЫТЭТЛЭН  АДМИНИСТРАЦИЕЗ</w:t>
      </w:r>
    </w:p>
    <w:p w:rsidR="005C5967" w:rsidRPr="005C5967" w:rsidRDefault="005C5967" w:rsidP="005C5967">
      <w:pPr>
        <w:spacing w:after="0" w:line="240" w:lineRule="auto"/>
        <w:jc w:val="center"/>
        <w:rPr>
          <w:rFonts w:ascii="Times New Roman" w:eastAsia="Times New Roman" w:hAnsi="Times New Roman" w:cs="Times New Roman"/>
          <w:b/>
          <w:sz w:val="24"/>
          <w:szCs w:val="20"/>
        </w:rPr>
      </w:pPr>
      <w:r w:rsidRPr="005C5967">
        <w:rPr>
          <w:rFonts w:ascii="Times New Roman" w:eastAsia="Times New Roman" w:hAnsi="Times New Roman" w:cs="Times New Roman"/>
          <w:b/>
          <w:sz w:val="24"/>
          <w:szCs w:val="20"/>
        </w:rPr>
        <w:t>АДМИНИСТРАЦИЯ МУНИЦИПАЛЬНОГО  ОБРАЗОВАНИЯ «ПАЛАГАЙСКОЕ»</w:t>
      </w:r>
    </w:p>
    <w:p w:rsidR="005C5967" w:rsidRPr="005C5967" w:rsidRDefault="005C5967" w:rsidP="005C5967">
      <w:pPr>
        <w:spacing w:after="0" w:line="240" w:lineRule="auto"/>
        <w:jc w:val="center"/>
        <w:rPr>
          <w:rFonts w:ascii="Times New Roman" w:eastAsia="Times New Roman" w:hAnsi="Times New Roman" w:cs="Times New Roman"/>
          <w:b/>
          <w:sz w:val="24"/>
          <w:szCs w:val="20"/>
        </w:rPr>
      </w:pPr>
    </w:p>
    <w:p w:rsidR="005C5967" w:rsidRPr="005C5967" w:rsidRDefault="005C5967" w:rsidP="005C5967">
      <w:pPr>
        <w:spacing w:after="0" w:line="240" w:lineRule="auto"/>
        <w:rPr>
          <w:rFonts w:ascii="Times New Roman" w:eastAsia="Times New Roman" w:hAnsi="Times New Roman" w:cs="Times New Roman"/>
          <w:b/>
          <w:sz w:val="24"/>
          <w:szCs w:val="20"/>
        </w:rPr>
      </w:pPr>
    </w:p>
    <w:p w:rsidR="005C5967" w:rsidRPr="005C5967" w:rsidRDefault="005C5967" w:rsidP="005C5967">
      <w:pPr>
        <w:spacing w:after="0" w:line="240" w:lineRule="auto"/>
        <w:rPr>
          <w:rFonts w:ascii="Times New Roman" w:eastAsia="Times New Roman" w:hAnsi="Times New Roman" w:cs="Times New Roman"/>
          <w:b/>
          <w:sz w:val="24"/>
          <w:szCs w:val="20"/>
        </w:rPr>
      </w:pPr>
      <w:r w:rsidRPr="005C5967">
        <w:rPr>
          <w:rFonts w:ascii="Times New Roman" w:eastAsia="Times New Roman" w:hAnsi="Times New Roman" w:cs="Times New Roman"/>
          <w:b/>
          <w:sz w:val="24"/>
          <w:szCs w:val="20"/>
        </w:rPr>
        <w:t xml:space="preserve">                                                П О С Т А Н О В Л Е Н И Е</w:t>
      </w:r>
    </w:p>
    <w:p w:rsidR="005C5967" w:rsidRPr="005C5967" w:rsidRDefault="005C5967" w:rsidP="005C5967">
      <w:pPr>
        <w:spacing w:after="0" w:line="240" w:lineRule="auto"/>
        <w:rPr>
          <w:rFonts w:ascii="Times New Roman" w:eastAsia="Times New Roman" w:hAnsi="Times New Roman" w:cs="Times New Roman"/>
          <w:b/>
          <w:sz w:val="24"/>
          <w:szCs w:val="20"/>
        </w:rPr>
      </w:pPr>
    </w:p>
    <w:p w:rsidR="005C5967" w:rsidRPr="005C5967" w:rsidRDefault="005C5967" w:rsidP="005C5967">
      <w:pPr>
        <w:tabs>
          <w:tab w:val="left" w:pos="7680"/>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26 </w:t>
      </w:r>
      <w:r w:rsidRPr="005C5967">
        <w:rPr>
          <w:rFonts w:ascii="Times New Roman" w:eastAsia="Times New Roman" w:hAnsi="Times New Roman" w:cs="Times New Roman"/>
          <w:b/>
          <w:sz w:val="24"/>
          <w:szCs w:val="20"/>
        </w:rPr>
        <w:t xml:space="preserve"> сентября 2016 года                                </w:t>
      </w:r>
      <w:r w:rsidRPr="005C5967">
        <w:rPr>
          <w:rFonts w:ascii="Times New Roman" w:eastAsia="Times New Roman" w:hAnsi="Times New Roman" w:cs="Times New Roman"/>
          <w:b/>
          <w:sz w:val="24"/>
          <w:szCs w:val="20"/>
        </w:rPr>
        <w:tab/>
      </w:r>
      <w:r w:rsidR="00C56985">
        <w:rPr>
          <w:rFonts w:ascii="Times New Roman" w:eastAsia="Times New Roman" w:hAnsi="Times New Roman" w:cs="Times New Roman"/>
          <w:b/>
          <w:sz w:val="24"/>
          <w:szCs w:val="20"/>
        </w:rPr>
        <w:t xml:space="preserve">               № 20</w:t>
      </w:r>
      <w:bookmarkStart w:id="0" w:name="_GoBack"/>
      <w:bookmarkEnd w:id="0"/>
    </w:p>
    <w:p w:rsidR="005C5967" w:rsidRPr="005C5967" w:rsidRDefault="005C5967" w:rsidP="005C5967">
      <w:pPr>
        <w:spacing w:after="0" w:line="240" w:lineRule="auto"/>
        <w:rPr>
          <w:rFonts w:ascii="Times New Roman" w:eastAsia="Times New Roman" w:hAnsi="Times New Roman" w:cs="Times New Roman"/>
          <w:b/>
          <w:sz w:val="20"/>
          <w:szCs w:val="20"/>
        </w:rPr>
      </w:pPr>
      <w:r w:rsidRPr="005C5967">
        <w:rPr>
          <w:rFonts w:ascii="Times New Roman" w:eastAsia="Times New Roman" w:hAnsi="Times New Roman" w:cs="Times New Roman"/>
          <w:b/>
          <w:sz w:val="20"/>
          <w:szCs w:val="20"/>
        </w:rPr>
        <w:t xml:space="preserve">                                                                                   д.Палагай</w:t>
      </w:r>
    </w:p>
    <w:tbl>
      <w:tblPr>
        <w:tblW w:w="0" w:type="auto"/>
        <w:tblLook w:val="00A0" w:firstRow="1" w:lastRow="0" w:firstColumn="1" w:lastColumn="0" w:noHBand="0" w:noVBand="0"/>
      </w:tblPr>
      <w:tblGrid>
        <w:gridCol w:w="4644"/>
      </w:tblGrid>
      <w:tr w:rsidR="005C5967" w:rsidRPr="005C5967" w:rsidTr="005C5967">
        <w:tc>
          <w:tcPr>
            <w:tcW w:w="4644" w:type="dxa"/>
            <w:hideMark/>
          </w:tcPr>
          <w:p w:rsidR="005C5967" w:rsidRDefault="005C5967">
            <w:pPr>
              <w:spacing w:after="0" w:line="240" w:lineRule="auto"/>
              <w:jc w:val="both"/>
              <w:rPr>
                <w:rFonts w:ascii="Times New Roman" w:hAnsi="Times New Roman" w:cs="Times New Roman"/>
                <w:sz w:val="24"/>
                <w:szCs w:val="24"/>
              </w:rPr>
            </w:pPr>
          </w:p>
          <w:p w:rsidR="005C5967" w:rsidRDefault="005C5967">
            <w:pPr>
              <w:spacing w:after="0" w:line="240" w:lineRule="auto"/>
              <w:jc w:val="both"/>
              <w:rPr>
                <w:rFonts w:ascii="Times New Roman" w:hAnsi="Times New Roman" w:cs="Times New Roman"/>
                <w:sz w:val="24"/>
                <w:szCs w:val="24"/>
              </w:rPr>
            </w:pPr>
          </w:p>
          <w:p w:rsidR="005C5967" w:rsidRPr="005C5967" w:rsidRDefault="005C59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C5967">
              <w:rPr>
                <w:rFonts w:ascii="Times New Roman" w:hAnsi="Times New Roman" w:cs="Times New Roman"/>
                <w:sz w:val="24"/>
                <w:szCs w:val="24"/>
              </w:rPr>
              <w:t xml:space="preserve">Об утверждении Методики прогнозирования поступлений доходов в бюджет муниципального образования «Палагайское», главным администратором которых   является Администрация муниципального образования «Палагайское»  </w:t>
            </w:r>
          </w:p>
        </w:tc>
      </w:tr>
    </w:tbl>
    <w:p w:rsidR="005C5967" w:rsidRPr="005C5967" w:rsidRDefault="005C5967" w:rsidP="005C5967">
      <w:pPr>
        <w:ind w:firstLine="709"/>
        <w:jc w:val="both"/>
        <w:rPr>
          <w:rFonts w:ascii="Times New Roman" w:hAnsi="Times New Roman" w:cs="Times New Roman"/>
          <w:sz w:val="24"/>
          <w:szCs w:val="24"/>
        </w:rPr>
      </w:pPr>
    </w:p>
    <w:p w:rsidR="005C5967" w:rsidRPr="005C5967" w:rsidRDefault="005C5967" w:rsidP="005C5967">
      <w:pPr>
        <w:spacing w:after="120" w:line="240" w:lineRule="auto"/>
        <w:ind w:firstLine="709"/>
        <w:jc w:val="both"/>
        <w:rPr>
          <w:rFonts w:ascii="Times New Roman" w:hAnsi="Times New Roman" w:cs="Times New Roman"/>
          <w:sz w:val="24"/>
          <w:szCs w:val="24"/>
        </w:rPr>
      </w:pPr>
      <w:r w:rsidRPr="005C5967">
        <w:rPr>
          <w:rFonts w:ascii="Times New Roman" w:hAnsi="Times New Roman" w:cs="Times New Roman"/>
          <w:sz w:val="24"/>
          <w:szCs w:val="24"/>
        </w:rPr>
        <w:t>В соответствии со статьей 160.1. Бюджетного кодекса Российской Федерации, постановлением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Администрация муниципального образования «Палагайское»</w:t>
      </w:r>
    </w:p>
    <w:p w:rsidR="005C5967" w:rsidRPr="005C5967" w:rsidRDefault="005C5967" w:rsidP="005C5967">
      <w:pPr>
        <w:spacing w:after="120" w:line="240" w:lineRule="auto"/>
        <w:ind w:firstLine="709"/>
        <w:jc w:val="center"/>
        <w:rPr>
          <w:rFonts w:ascii="Times New Roman" w:hAnsi="Times New Roman" w:cs="Times New Roman"/>
          <w:sz w:val="24"/>
          <w:szCs w:val="24"/>
        </w:rPr>
      </w:pPr>
      <w:r w:rsidRPr="005C5967">
        <w:rPr>
          <w:rFonts w:ascii="Times New Roman" w:hAnsi="Times New Roman" w:cs="Times New Roman"/>
          <w:sz w:val="24"/>
          <w:szCs w:val="24"/>
        </w:rPr>
        <w:t>ПОСТАНОВЛЯЕТ:</w:t>
      </w:r>
    </w:p>
    <w:p w:rsidR="005C5967" w:rsidRPr="005C5967" w:rsidRDefault="005C5967" w:rsidP="005C5967">
      <w:pPr>
        <w:pStyle w:val="1"/>
        <w:numPr>
          <w:ilvl w:val="0"/>
          <w:numId w:val="1"/>
        </w:numPr>
        <w:spacing w:after="12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Утвердить Методику прогнозирования поступлений доходов в бюджет муниципального образования «Палагайское», главным администратором которых является  Администрация муниципального образования «Палагайское», согласно приложению к настоящему Постановлению.</w:t>
      </w:r>
    </w:p>
    <w:p w:rsidR="005C5967" w:rsidRPr="005C5967" w:rsidRDefault="005C5967" w:rsidP="005C5967">
      <w:pPr>
        <w:pStyle w:val="1"/>
        <w:numPr>
          <w:ilvl w:val="0"/>
          <w:numId w:val="1"/>
        </w:numPr>
        <w:tabs>
          <w:tab w:val="left" w:pos="0"/>
        </w:tabs>
        <w:spacing w:after="0"/>
        <w:ind w:left="0" w:firstLine="709"/>
        <w:jc w:val="both"/>
        <w:rPr>
          <w:rFonts w:ascii="Times New Roman" w:hAnsi="Times New Roman" w:cs="Times New Roman"/>
          <w:sz w:val="24"/>
          <w:szCs w:val="24"/>
        </w:rPr>
      </w:pPr>
      <w:r w:rsidRPr="005C5967">
        <w:rPr>
          <w:rFonts w:ascii="Times New Roman" w:hAnsi="Times New Roman" w:cs="Times New Roman"/>
          <w:sz w:val="24"/>
          <w:szCs w:val="24"/>
        </w:rPr>
        <w:t xml:space="preserve">Контроль за исполнением настоящего Постановления возложить на </w:t>
      </w:r>
      <w:r w:rsidR="0081210A">
        <w:rPr>
          <w:rFonts w:ascii="Times New Roman" w:hAnsi="Times New Roman" w:cs="Times New Roman"/>
          <w:sz w:val="24"/>
          <w:szCs w:val="24"/>
        </w:rPr>
        <w:t>Главу муниципального образования «Палагайское».</w:t>
      </w:r>
    </w:p>
    <w:p w:rsidR="005C5967" w:rsidRPr="005C5967" w:rsidRDefault="005C5967" w:rsidP="005C5967">
      <w:pPr>
        <w:spacing w:after="0" w:line="240" w:lineRule="auto"/>
        <w:jc w:val="both"/>
        <w:rPr>
          <w:rFonts w:ascii="Times New Roman" w:hAnsi="Times New Roman" w:cs="Times New Roman"/>
          <w:sz w:val="24"/>
          <w:szCs w:val="24"/>
        </w:rPr>
      </w:pPr>
    </w:p>
    <w:p w:rsidR="005C5967" w:rsidRPr="005C5967" w:rsidRDefault="005C5967" w:rsidP="005C5967">
      <w:pPr>
        <w:spacing w:after="0" w:line="240" w:lineRule="auto"/>
        <w:jc w:val="both"/>
        <w:rPr>
          <w:rFonts w:ascii="Times New Roman" w:hAnsi="Times New Roman" w:cs="Times New Roman"/>
          <w:sz w:val="24"/>
          <w:szCs w:val="24"/>
        </w:rPr>
      </w:pPr>
    </w:p>
    <w:p w:rsidR="005C5967" w:rsidRPr="005C5967" w:rsidRDefault="005C5967" w:rsidP="005C5967">
      <w:pPr>
        <w:spacing w:after="0" w:line="240" w:lineRule="auto"/>
        <w:jc w:val="both"/>
        <w:rPr>
          <w:rFonts w:ascii="Times New Roman" w:hAnsi="Times New Roman" w:cs="Times New Roman"/>
          <w:sz w:val="24"/>
          <w:szCs w:val="24"/>
        </w:rPr>
      </w:pPr>
    </w:p>
    <w:p w:rsidR="005C5967" w:rsidRPr="005C5967" w:rsidRDefault="005C5967" w:rsidP="005C5967">
      <w:pPr>
        <w:spacing w:after="0" w:line="240" w:lineRule="auto"/>
        <w:jc w:val="both"/>
        <w:rPr>
          <w:rFonts w:ascii="Times New Roman" w:hAnsi="Times New Roman" w:cs="Times New Roman"/>
          <w:sz w:val="24"/>
          <w:szCs w:val="24"/>
        </w:rPr>
      </w:pPr>
    </w:p>
    <w:p w:rsidR="005C5967" w:rsidRPr="005C5967" w:rsidRDefault="005C5967" w:rsidP="005C5967">
      <w:pPr>
        <w:spacing w:after="0" w:line="240" w:lineRule="auto"/>
        <w:jc w:val="both"/>
        <w:rPr>
          <w:rFonts w:ascii="Times New Roman" w:hAnsi="Times New Roman" w:cs="Times New Roman"/>
          <w:sz w:val="24"/>
          <w:szCs w:val="24"/>
        </w:rPr>
      </w:pPr>
      <w:r w:rsidRPr="005C5967">
        <w:rPr>
          <w:rFonts w:ascii="Times New Roman" w:hAnsi="Times New Roman" w:cs="Times New Roman"/>
          <w:sz w:val="24"/>
          <w:szCs w:val="24"/>
        </w:rPr>
        <w:t>Глава муниципального образования</w:t>
      </w:r>
      <w:r w:rsidR="0081210A">
        <w:rPr>
          <w:rFonts w:ascii="Times New Roman" w:hAnsi="Times New Roman" w:cs="Times New Roman"/>
          <w:sz w:val="24"/>
          <w:szCs w:val="24"/>
        </w:rPr>
        <w:t xml:space="preserve">                                       З.Н.Невоструева</w:t>
      </w:r>
    </w:p>
    <w:p w:rsidR="005C5967" w:rsidRPr="005C5967" w:rsidRDefault="005C5967" w:rsidP="005C5967">
      <w:pPr>
        <w:spacing w:after="0" w:line="240" w:lineRule="auto"/>
        <w:jc w:val="both"/>
        <w:rPr>
          <w:rFonts w:ascii="Times New Roman" w:hAnsi="Times New Roman" w:cs="Times New Roman"/>
          <w:sz w:val="24"/>
          <w:szCs w:val="24"/>
        </w:rPr>
      </w:pPr>
    </w:p>
    <w:p w:rsidR="005C5967" w:rsidRPr="005C5967" w:rsidRDefault="005C5967" w:rsidP="005C5967">
      <w:pPr>
        <w:spacing w:after="0" w:line="240" w:lineRule="auto"/>
        <w:jc w:val="both"/>
        <w:rPr>
          <w:rFonts w:ascii="Times New Roman" w:hAnsi="Times New Roman" w:cs="Times New Roman"/>
          <w:sz w:val="24"/>
          <w:szCs w:val="24"/>
        </w:rPr>
      </w:pPr>
    </w:p>
    <w:p w:rsidR="005C5967" w:rsidRPr="005C5967" w:rsidRDefault="005C5967" w:rsidP="005C5967">
      <w:pPr>
        <w:spacing w:after="0" w:line="240" w:lineRule="auto"/>
        <w:jc w:val="right"/>
        <w:rPr>
          <w:rFonts w:ascii="Times New Roman" w:hAnsi="Times New Roman" w:cs="Times New Roman"/>
          <w:sz w:val="24"/>
          <w:szCs w:val="24"/>
        </w:rPr>
      </w:pPr>
    </w:p>
    <w:p w:rsidR="005C5967" w:rsidRPr="005C5967" w:rsidRDefault="005C5967" w:rsidP="005C5967">
      <w:pPr>
        <w:spacing w:after="0" w:line="240" w:lineRule="auto"/>
        <w:jc w:val="right"/>
        <w:rPr>
          <w:rFonts w:ascii="Times New Roman" w:hAnsi="Times New Roman" w:cs="Times New Roman"/>
          <w:sz w:val="24"/>
          <w:szCs w:val="24"/>
        </w:rPr>
      </w:pPr>
    </w:p>
    <w:p w:rsidR="005C5967" w:rsidRPr="005C5967" w:rsidRDefault="005C5967" w:rsidP="005C5967">
      <w:pPr>
        <w:spacing w:after="0" w:line="240" w:lineRule="auto"/>
        <w:jc w:val="right"/>
        <w:rPr>
          <w:rFonts w:ascii="Times New Roman" w:hAnsi="Times New Roman" w:cs="Times New Roman"/>
          <w:sz w:val="24"/>
          <w:szCs w:val="24"/>
        </w:rPr>
      </w:pPr>
      <w:r w:rsidRPr="005C5967">
        <w:rPr>
          <w:rFonts w:ascii="Times New Roman" w:hAnsi="Times New Roman" w:cs="Times New Roman"/>
          <w:sz w:val="24"/>
          <w:szCs w:val="24"/>
        </w:rPr>
        <w:t>,</w:t>
      </w:r>
    </w:p>
    <w:p w:rsidR="005C5967" w:rsidRPr="005C5967" w:rsidRDefault="005C5967" w:rsidP="005C5967">
      <w:pPr>
        <w:spacing w:after="0" w:line="240" w:lineRule="auto"/>
        <w:jc w:val="right"/>
        <w:rPr>
          <w:rFonts w:ascii="Times New Roman" w:hAnsi="Times New Roman" w:cs="Times New Roman"/>
          <w:sz w:val="24"/>
          <w:szCs w:val="24"/>
        </w:rPr>
      </w:pPr>
    </w:p>
    <w:p w:rsidR="005C5967" w:rsidRPr="005C5967" w:rsidRDefault="005C5967" w:rsidP="005C5967">
      <w:pPr>
        <w:spacing w:after="0" w:line="240" w:lineRule="auto"/>
        <w:jc w:val="right"/>
        <w:rPr>
          <w:rFonts w:ascii="Times New Roman" w:hAnsi="Times New Roman" w:cs="Times New Roman"/>
          <w:sz w:val="24"/>
          <w:szCs w:val="24"/>
        </w:rPr>
      </w:pPr>
    </w:p>
    <w:p w:rsidR="005C5967" w:rsidRDefault="005C5967" w:rsidP="005C5967">
      <w:pPr>
        <w:spacing w:after="0" w:line="240" w:lineRule="auto"/>
        <w:jc w:val="right"/>
        <w:rPr>
          <w:rFonts w:ascii="Times New Roman" w:hAnsi="Times New Roman" w:cs="Times New Roman"/>
          <w:sz w:val="24"/>
          <w:szCs w:val="24"/>
        </w:rPr>
      </w:pPr>
    </w:p>
    <w:p w:rsidR="005C5967" w:rsidRDefault="005C5967" w:rsidP="005C5967">
      <w:pPr>
        <w:spacing w:after="0" w:line="240" w:lineRule="auto"/>
        <w:jc w:val="right"/>
        <w:rPr>
          <w:rFonts w:ascii="Times New Roman" w:hAnsi="Times New Roman" w:cs="Times New Roman"/>
          <w:sz w:val="24"/>
          <w:szCs w:val="24"/>
        </w:rPr>
      </w:pPr>
    </w:p>
    <w:p w:rsidR="005C5967" w:rsidRPr="005C5967" w:rsidRDefault="005C5967" w:rsidP="005C5967">
      <w:pPr>
        <w:spacing w:after="0" w:line="240" w:lineRule="auto"/>
        <w:jc w:val="right"/>
        <w:rPr>
          <w:rFonts w:ascii="Times New Roman" w:hAnsi="Times New Roman" w:cs="Times New Roman"/>
          <w:sz w:val="24"/>
          <w:szCs w:val="24"/>
        </w:rPr>
      </w:pPr>
      <w:r w:rsidRPr="005C5967">
        <w:rPr>
          <w:rFonts w:ascii="Times New Roman" w:hAnsi="Times New Roman" w:cs="Times New Roman"/>
          <w:sz w:val="24"/>
          <w:szCs w:val="24"/>
        </w:rPr>
        <w:t xml:space="preserve">Приложение к Постановлению </w:t>
      </w:r>
    </w:p>
    <w:p w:rsidR="005C5967" w:rsidRPr="005C5967" w:rsidRDefault="005C5967" w:rsidP="005C5967">
      <w:pPr>
        <w:spacing w:after="0" w:line="240" w:lineRule="auto"/>
        <w:jc w:val="right"/>
        <w:rPr>
          <w:rFonts w:ascii="Times New Roman" w:hAnsi="Times New Roman" w:cs="Times New Roman"/>
          <w:sz w:val="24"/>
          <w:szCs w:val="24"/>
        </w:rPr>
      </w:pPr>
      <w:r w:rsidRPr="005C5967">
        <w:rPr>
          <w:rFonts w:ascii="Times New Roman" w:hAnsi="Times New Roman" w:cs="Times New Roman"/>
          <w:sz w:val="24"/>
          <w:szCs w:val="24"/>
        </w:rPr>
        <w:t xml:space="preserve">Администрации муниципального </w:t>
      </w:r>
    </w:p>
    <w:p w:rsidR="005C5967" w:rsidRPr="005C5967" w:rsidRDefault="005C5967" w:rsidP="005C5967">
      <w:pPr>
        <w:spacing w:after="0" w:line="240" w:lineRule="auto"/>
        <w:jc w:val="right"/>
        <w:rPr>
          <w:rFonts w:ascii="Times New Roman" w:hAnsi="Times New Roman" w:cs="Times New Roman"/>
          <w:sz w:val="24"/>
          <w:szCs w:val="24"/>
        </w:rPr>
      </w:pPr>
      <w:r w:rsidRPr="005C5967">
        <w:rPr>
          <w:rFonts w:ascii="Times New Roman" w:hAnsi="Times New Roman" w:cs="Times New Roman"/>
          <w:sz w:val="24"/>
          <w:szCs w:val="24"/>
        </w:rPr>
        <w:t xml:space="preserve">образования «Палагайское» </w:t>
      </w:r>
    </w:p>
    <w:p w:rsidR="005C5967" w:rsidRPr="005C5967" w:rsidRDefault="005C5967" w:rsidP="005C596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26</w:t>
      </w:r>
      <w:r w:rsidRPr="005C5967">
        <w:rPr>
          <w:rFonts w:ascii="Times New Roman" w:hAnsi="Times New Roman" w:cs="Times New Roman"/>
          <w:sz w:val="24"/>
          <w:szCs w:val="24"/>
        </w:rPr>
        <w:t>.</w:t>
      </w:r>
      <w:r>
        <w:rPr>
          <w:rFonts w:ascii="Times New Roman" w:hAnsi="Times New Roman" w:cs="Times New Roman"/>
          <w:sz w:val="24"/>
          <w:szCs w:val="24"/>
        </w:rPr>
        <w:t>09.2016  № 19</w:t>
      </w:r>
    </w:p>
    <w:p w:rsidR="005C5967" w:rsidRPr="005C5967" w:rsidRDefault="005C5967" w:rsidP="005C5967">
      <w:pPr>
        <w:spacing w:after="0" w:line="240" w:lineRule="auto"/>
        <w:jc w:val="right"/>
        <w:rPr>
          <w:rFonts w:ascii="Times New Roman" w:hAnsi="Times New Roman" w:cs="Times New Roman"/>
          <w:sz w:val="24"/>
          <w:szCs w:val="24"/>
        </w:rPr>
      </w:pPr>
    </w:p>
    <w:p w:rsidR="005C5967" w:rsidRPr="005C5967" w:rsidRDefault="005C5967" w:rsidP="005C5967">
      <w:pPr>
        <w:spacing w:after="0" w:line="240" w:lineRule="auto"/>
        <w:jc w:val="right"/>
        <w:rPr>
          <w:rFonts w:ascii="Times New Roman" w:hAnsi="Times New Roman" w:cs="Times New Roman"/>
          <w:sz w:val="24"/>
          <w:szCs w:val="24"/>
        </w:rPr>
      </w:pPr>
    </w:p>
    <w:p w:rsidR="005C5967" w:rsidRPr="005C5967" w:rsidRDefault="005C5967" w:rsidP="005C5967">
      <w:pPr>
        <w:spacing w:after="0" w:line="240" w:lineRule="auto"/>
        <w:jc w:val="center"/>
        <w:rPr>
          <w:rFonts w:ascii="Times New Roman" w:hAnsi="Times New Roman" w:cs="Times New Roman"/>
          <w:sz w:val="24"/>
          <w:szCs w:val="24"/>
        </w:rPr>
      </w:pPr>
      <w:r w:rsidRPr="005C5967">
        <w:rPr>
          <w:rFonts w:ascii="Times New Roman" w:hAnsi="Times New Roman" w:cs="Times New Roman"/>
          <w:sz w:val="24"/>
          <w:szCs w:val="24"/>
        </w:rPr>
        <w:t xml:space="preserve">Методика прогнозирования поступлений доходов в бюджет </w:t>
      </w:r>
    </w:p>
    <w:p w:rsidR="005C5967" w:rsidRPr="005C5967" w:rsidRDefault="005C5967" w:rsidP="005C5967">
      <w:pPr>
        <w:spacing w:after="0" w:line="240" w:lineRule="auto"/>
        <w:jc w:val="center"/>
        <w:rPr>
          <w:rFonts w:ascii="Times New Roman" w:hAnsi="Times New Roman" w:cs="Times New Roman"/>
          <w:sz w:val="24"/>
          <w:szCs w:val="24"/>
        </w:rPr>
      </w:pPr>
      <w:r w:rsidRPr="005C5967">
        <w:rPr>
          <w:rFonts w:ascii="Times New Roman" w:hAnsi="Times New Roman" w:cs="Times New Roman"/>
          <w:sz w:val="24"/>
          <w:szCs w:val="24"/>
        </w:rPr>
        <w:t>муниципального образования «Палагайское», главным администратором которых является  Администрация муниципального образования «Палагайское»</w:t>
      </w:r>
    </w:p>
    <w:p w:rsidR="005C5967" w:rsidRPr="005C5967" w:rsidRDefault="005C5967" w:rsidP="005C5967">
      <w:pPr>
        <w:spacing w:after="0" w:line="240" w:lineRule="auto"/>
        <w:jc w:val="center"/>
        <w:rPr>
          <w:rFonts w:ascii="Times New Roman" w:hAnsi="Times New Roman" w:cs="Times New Roman"/>
          <w:sz w:val="24"/>
          <w:szCs w:val="24"/>
        </w:rPr>
      </w:pPr>
    </w:p>
    <w:p w:rsidR="005C5967" w:rsidRPr="005C5967" w:rsidRDefault="005C5967" w:rsidP="005C5967">
      <w:pPr>
        <w:spacing w:after="0" w:line="240" w:lineRule="auto"/>
        <w:jc w:val="center"/>
        <w:rPr>
          <w:rFonts w:ascii="Times New Roman" w:hAnsi="Times New Roman" w:cs="Times New Roman"/>
          <w:sz w:val="24"/>
          <w:szCs w:val="24"/>
        </w:rPr>
      </w:pPr>
      <w:r w:rsidRPr="005C5967">
        <w:rPr>
          <w:rFonts w:ascii="Times New Roman" w:hAnsi="Times New Roman" w:cs="Times New Roman"/>
          <w:sz w:val="24"/>
          <w:szCs w:val="24"/>
          <w:lang w:val="en-US"/>
        </w:rPr>
        <w:t>I</w:t>
      </w:r>
      <w:r w:rsidRPr="005C5967">
        <w:rPr>
          <w:rFonts w:ascii="Times New Roman" w:hAnsi="Times New Roman" w:cs="Times New Roman"/>
          <w:sz w:val="24"/>
          <w:szCs w:val="24"/>
        </w:rPr>
        <w:t>. Общие положения</w:t>
      </w:r>
    </w:p>
    <w:p w:rsidR="005C5967" w:rsidRPr="005C5967" w:rsidRDefault="005C5967" w:rsidP="005C5967">
      <w:pPr>
        <w:pStyle w:val="1"/>
        <w:spacing w:after="0" w:line="240" w:lineRule="auto"/>
        <w:ind w:left="709"/>
        <w:rPr>
          <w:rFonts w:ascii="Times New Roman" w:hAnsi="Times New Roman" w:cs="Times New Roman"/>
          <w:sz w:val="24"/>
          <w:szCs w:val="24"/>
        </w:rPr>
      </w:pPr>
    </w:p>
    <w:p w:rsidR="005C5967" w:rsidRPr="005C5967" w:rsidRDefault="005C5967" w:rsidP="005C5967">
      <w:pPr>
        <w:pStyle w:val="1"/>
        <w:numPr>
          <w:ilvl w:val="0"/>
          <w:numId w:val="2"/>
        </w:numPr>
        <w:tabs>
          <w:tab w:val="left" w:pos="993"/>
        </w:tabs>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Настоящая Методика прогнозирования поступлений доходов в бюджет муниципального образования «Палагайское», главным администратором которых является Администрация муниципального образования «Палагайское» (далее – Методика), подготовлена в целях реализации  Администрацией муниципального образования «Палагайское» (далее – Администрация поселения) полномочий главного администратора доходов бюджета муниципального образования «Палагайское» в части прогнозирования поступлений по закрепленным за Администрацией поселения доходам бюджета муниципального образования «Палагайское».</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p>
    <w:p w:rsidR="005C5967" w:rsidRPr="005C5967" w:rsidRDefault="005C5967" w:rsidP="005C5967">
      <w:pPr>
        <w:spacing w:after="0" w:line="240" w:lineRule="auto"/>
        <w:jc w:val="center"/>
        <w:rPr>
          <w:rFonts w:ascii="Times New Roman" w:hAnsi="Times New Roman" w:cs="Times New Roman"/>
          <w:sz w:val="24"/>
          <w:szCs w:val="24"/>
        </w:rPr>
      </w:pPr>
      <w:r w:rsidRPr="005C5967">
        <w:rPr>
          <w:rFonts w:ascii="Times New Roman" w:hAnsi="Times New Roman" w:cs="Times New Roman"/>
          <w:sz w:val="24"/>
          <w:szCs w:val="24"/>
          <w:lang w:val="en-US"/>
        </w:rPr>
        <w:t>II</w:t>
      </w:r>
      <w:r w:rsidRPr="005C5967">
        <w:rPr>
          <w:rFonts w:ascii="Times New Roman" w:hAnsi="Times New Roman" w:cs="Times New Roman"/>
          <w:sz w:val="24"/>
          <w:szCs w:val="24"/>
        </w:rPr>
        <w:t>. Перечень доходов бюджета, используемый</w:t>
      </w:r>
    </w:p>
    <w:p w:rsidR="005C5967" w:rsidRPr="005C5967" w:rsidRDefault="005C5967" w:rsidP="005C5967">
      <w:pPr>
        <w:pStyle w:val="1"/>
        <w:spacing w:after="0" w:line="240" w:lineRule="auto"/>
        <w:ind w:left="0"/>
        <w:jc w:val="center"/>
        <w:rPr>
          <w:rFonts w:ascii="Times New Roman" w:hAnsi="Times New Roman" w:cs="Times New Roman"/>
          <w:sz w:val="24"/>
          <w:szCs w:val="24"/>
        </w:rPr>
      </w:pPr>
      <w:r w:rsidRPr="005C5967">
        <w:rPr>
          <w:rFonts w:ascii="Times New Roman" w:hAnsi="Times New Roman" w:cs="Times New Roman"/>
          <w:sz w:val="24"/>
          <w:szCs w:val="24"/>
        </w:rPr>
        <w:t>для прогнозирования поступлений в бюджет муниципального образования «Палагайское»</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p>
    <w:p w:rsidR="005C5967" w:rsidRPr="005C5967" w:rsidRDefault="005C5967" w:rsidP="005C5967">
      <w:pPr>
        <w:pStyle w:val="1"/>
        <w:numPr>
          <w:ilvl w:val="0"/>
          <w:numId w:val="2"/>
        </w:numPr>
        <w:tabs>
          <w:tab w:val="left" w:pos="993"/>
        </w:tabs>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Перечень доходов бюджета муниципального образования «Палагайское», главным администратором которых является Администрация поселения, определяется действующими на дату составления прогноза поступлений доходов в бюджет муниципального образования «Палагайское»:</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 xml:space="preserve">решением Совета депутатов  о бюджете муниципального образования «Палагайское» на очередной финансовый год и плановый период, </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 xml:space="preserve">указаниями о порядке применения бюджетной классификации Российской Федерации, утверждаемыми Министерством финансов Российской Федерации,  </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полномочиями Администрации поселения в соответствии с Уставом, утвержденным Советом депутатов муниципального образования «</w:t>
      </w:r>
      <w:r w:rsidR="0081210A">
        <w:rPr>
          <w:rFonts w:ascii="Times New Roman" w:hAnsi="Times New Roman" w:cs="Times New Roman"/>
          <w:sz w:val="24"/>
          <w:szCs w:val="24"/>
        </w:rPr>
        <w:t>Палагайское</w:t>
      </w:r>
      <w:r w:rsidRPr="005C5967">
        <w:rPr>
          <w:rFonts w:ascii="Times New Roman" w:hAnsi="Times New Roman" w:cs="Times New Roman"/>
          <w:sz w:val="24"/>
          <w:szCs w:val="24"/>
        </w:rPr>
        <w:t xml:space="preserve">», </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 xml:space="preserve">постановлением Администрации поселения об администрировании доходов бюджета муниципального образования «Палагайское».  </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3. В состав прогнозируемых Администрацией поселения поступлений включаются налоговые и неналоговые доходы, а также безвозмездные поступления.</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4. Перечень налоговых и неналоговых доходов, главным администратором которых является Администрация поселения,  включает следующие доходы:</w:t>
      </w:r>
    </w:p>
    <w:p w:rsidR="005C5967" w:rsidRPr="005C5967" w:rsidRDefault="005C5967" w:rsidP="005C5967">
      <w:pPr>
        <w:pStyle w:val="1"/>
        <w:numPr>
          <w:ilvl w:val="0"/>
          <w:numId w:val="3"/>
        </w:numPr>
        <w:tabs>
          <w:tab w:val="left" w:pos="1134"/>
        </w:tabs>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Доходы от использования имущества, находящегося в   собственности сельских поселений:</w:t>
      </w:r>
    </w:p>
    <w:p w:rsidR="005C5967" w:rsidRPr="005C5967" w:rsidRDefault="005C5967" w:rsidP="005C5967">
      <w:pPr>
        <w:spacing w:line="240" w:lineRule="auto"/>
        <w:ind w:right="34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
    <w:p w:rsidR="005C5967" w:rsidRPr="005C5967" w:rsidRDefault="005C5967" w:rsidP="005C5967">
      <w:pPr>
        <w:spacing w:line="240" w:lineRule="auto"/>
        <w:ind w:right="34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p w:rsidR="005C5967" w:rsidRPr="005C5967" w:rsidRDefault="005C5967" w:rsidP="005C5967">
      <w:pPr>
        <w:spacing w:line="240" w:lineRule="auto"/>
        <w:ind w:right="340"/>
        <w:jc w:val="both"/>
        <w:rPr>
          <w:rFonts w:ascii="Times New Roman" w:hAnsi="Times New Roman" w:cs="Times New Roman"/>
          <w:sz w:val="24"/>
          <w:szCs w:val="24"/>
        </w:rPr>
      </w:pPr>
      <w:r w:rsidRPr="005C5967">
        <w:rPr>
          <w:rFonts w:ascii="Times New Roman" w:hAnsi="Times New Roman" w:cs="Times New Roman"/>
          <w:sz w:val="24"/>
          <w:szCs w:val="24"/>
        </w:rPr>
        <w:lastRenderedPageBreak/>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 </w:t>
      </w:r>
    </w:p>
    <w:p w:rsidR="005C5967" w:rsidRPr="005C5967" w:rsidRDefault="005C5967" w:rsidP="005C5967">
      <w:pPr>
        <w:spacing w:line="240" w:lineRule="auto"/>
        <w:ind w:right="340"/>
        <w:jc w:val="both"/>
        <w:rPr>
          <w:rFonts w:ascii="Times New Roman" w:hAnsi="Times New Roman" w:cs="Times New Roman"/>
          <w:sz w:val="24"/>
          <w:szCs w:val="24"/>
        </w:rPr>
      </w:pPr>
      <w:r w:rsidRPr="005C5967">
        <w:rPr>
          <w:rFonts w:ascii="Times New Roman" w:hAnsi="Times New Roman" w:cs="Times New Roman"/>
          <w:sz w:val="24"/>
          <w:szCs w:val="24"/>
        </w:rPr>
        <w:t xml:space="preserve">          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p w:rsidR="005C5967" w:rsidRPr="005C5967" w:rsidRDefault="005C5967" w:rsidP="005C5967">
      <w:pPr>
        <w:spacing w:line="240" w:lineRule="auto"/>
        <w:ind w:right="340"/>
        <w:jc w:val="both"/>
        <w:rPr>
          <w:rFonts w:ascii="Times New Roman" w:hAnsi="Times New Roman" w:cs="Times New Roman"/>
          <w:sz w:val="24"/>
          <w:szCs w:val="24"/>
        </w:rPr>
      </w:pPr>
      <w:r w:rsidRPr="005C5967">
        <w:rPr>
          <w:rFonts w:ascii="Times New Roman" w:hAnsi="Times New Roman" w:cs="Times New Roman"/>
          <w:sz w:val="24"/>
          <w:szCs w:val="24"/>
        </w:rPr>
        <w:t xml:space="preserve">         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p w:rsidR="005C5967" w:rsidRPr="005C5967" w:rsidRDefault="005C5967" w:rsidP="005C5967">
      <w:pPr>
        <w:spacing w:line="240" w:lineRule="auto"/>
        <w:ind w:right="34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от эксплуатации и использования имущества  автомобильных  дорог, находящихся в собственности  сельских поселений, </w:t>
      </w:r>
    </w:p>
    <w:p w:rsidR="005C5967" w:rsidRPr="005C5967" w:rsidRDefault="005C5967" w:rsidP="005C5967">
      <w:pPr>
        <w:spacing w:line="240" w:lineRule="auto"/>
        <w:ind w:right="340"/>
        <w:jc w:val="both"/>
        <w:rPr>
          <w:rFonts w:ascii="Times New Roman" w:hAnsi="Times New Roman" w:cs="Times New Roman"/>
          <w:sz w:val="24"/>
          <w:szCs w:val="24"/>
        </w:rPr>
      </w:pPr>
      <w:r w:rsidRPr="005C5967">
        <w:rPr>
          <w:rFonts w:ascii="Times New Roman" w:hAnsi="Times New Roman" w:cs="Times New Roman"/>
          <w:sz w:val="24"/>
          <w:szCs w:val="24"/>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rsidR="005C5967" w:rsidRPr="005C5967" w:rsidRDefault="005C5967" w:rsidP="005C5967">
      <w:pPr>
        <w:pStyle w:val="1"/>
        <w:numPr>
          <w:ilvl w:val="0"/>
          <w:numId w:val="3"/>
        </w:numPr>
        <w:spacing w:after="0" w:line="240" w:lineRule="auto"/>
        <w:jc w:val="both"/>
        <w:rPr>
          <w:rFonts w:ascii="Times New Roman" w:hAnsi="Times New Roman" w:cs="Times New Roman"/>
          <w:sz w:val="24"/>
          <w:szCs w:val="24"/>
        </w:rPr>
      </w:pPr>
      <w:r w:rsidRPr="005C5967">
        <w:rPr>
          <w:rFonts w:ascii="Times New Roman" w:hAnsi="Times New Roman" w:cs="Times New Roman"/>
          <w:sz w:val="24"/>
          <w:szCs w:val="24"/>
        </w:rPr>
        <w:t>Платежи за пользование природными ресурсами:</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Плата за пользование водными объектами, находящимися в собственности  сельских поселений</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w:t>
      </w:r>
    </w:p>
    <w:p w:rsidR="005C5967" w:rsidRPr="005C5967" w:rsidRDefault="005C5967" w:rsidP="005C5967">
      <w:pPr>
        <w:pStyle w:val="1"/>
        <w:numPr>
          <w:ilvl w:val="0"/>
          <w:numId w:val="3"/>
        </w:numPr>
        <w:spacing w:after="0" w:line="240" w:lineRule="auto"/>
        <w:jc w:val="both"/>
        <w:rPr>
          <w:rFonts w:ascii="Times New Roman" w:hAnsi="Times New Roman" w:cs="Times New Roman"/>
          <w:sz w:val="24"/>
          <w:szCs w:val="24"/>
        </w:rPr>
      </w:pPr>
      <w:r w:rsidRPr="005C5967">
        <w:rPr>
          <w:rFonts w:ascii="Times New Roman" w:hAnsi="Times New Roman" w:cs="Times New Roman"/>
          <w:sz w:val="24"/>
          <w:szCs w:val="24"/>
        </w:rPr>
        <w:t>Доходы от оказания платных услуг и компенсации затрат государства:</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Прочие доходы от оказания платных услуг(работ) получателями средств бюджетов сельских поселений,</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поступающие в порядке возмещения расходов, понесенных в связи с эксплуатацией имущества сельских поселений,           </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Прочие доходы от компенсации затрат бюджетов сельских поселений </w:t>
      </w:r>
    </w:p>
    <w:p w:rsidR="005C5967" w:rsidRPr="005C5967" w:rsidRDefault="005C5967" w:rsidP="005C5967">
      <w:pPr>
        <w:pStyle w:val="1"/>
        <w:spacing w:after="0" w:line="240" w:lineRule="auto"/>
        <w:ind w:left="0"/>
        <w:jc w:val="both"/>
        <w:rPr>
          <w:rFonts w:ascii="Times New Roman" w:hAnsi="Times New Roman" w:cs="Times New Roman"/>
          <w:sz w:val="24"/>
          <w:szCs w:val="24"/>
        </w:rPr>
      </w:pPr>
    </w:p>
    <w:p w:rsidR="005C5967" w:rsidRPr="005C5967" w:rsidRDefault="005C5967" w:rsidP="005C5967">
      <w:pPr>
        <w:pStyle w:val="1"/>
        <w:numPr>
          <w:ilvl w:val="0"/>
          <w:numId w:val="3"/>
        </w:numPr>
        <w:spacing w:after="0" w:line="240" w:lineRule="auto"/>
        <w:jc w:val="both"/>
        <w:rPr>
          <w:rFonts w:ascii="Times New Roman" w:hAnsi="Times New Roman" w:cs="Times New Roman"/>
          <w:sz w:val="24"/>
          <w:szCs w:val="24"/>
        </w:rPr>
      </w:pPr>
      <w:r w:rsidRPr="005C5967">
        <w:rPr>
          <w:rFonts w:ascii="Times New Roman" w:hAnsi="Times New Roman" w:cs="Times New Roman"/>
          <w:sz w:val="24"/>
          <w:szCs w:val="24"/>
        </w:rPr>
        <w:t>Доходы от продажи материальных и нематериальных активов:</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от продажи квартир, находящихся в собственности сельских поселений , </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от  реализации  иного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lastRenderedPageBreak/>
        <w:t xml:space="preserve">       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от продажи нематериальных активов, находящихся в собственности сельских поселений,  </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5C5967" w:rsidRPr="005C5967" w:rsidRDefault="005C5967" w:rsidP="005C5967">
      <w:pPr>
        <w:pStyle w:val="1"/>
        <w:spacing w:after="0" w:line="240" w:lineRule="auto"/>
        <w:ind w:left="0"/>
        <w:jc w:val="both"/>
        <w:rPr>
          <w:rFonts w:ascii="Times New Roman" w:hAnsi="Times New Roman" w:cs="Times New Roman"/>
          <w:sz w:val="24"/>
          <w:szCs w:val="24"/>
        </w:rPr>
      </w:pPr>
    </w:p>
    <w:p w:rsidR="005C5967" w:rsidRPr="005C5967" w:rsidRDefault="005C5967" w:rsidP="005C5967">
      <w:pPr>
        <w:pStyle w:val="1"/>
        <w:numPr>
          <w:ilvl w:val="0"/>
          <w:numId w:val="3"/>
        </w:numPr>
        <w:spacing w:after="0" w:line="240" w:lineRule="auto"/>
        <w:jc w:val="both"/>
        <w:rPr>
          <w:rFonts w:ascii="Times New Roman" w:hAnsi="Times New Roman" w:cs="Times New Roman"/>
          <w:sz w:val="24"/>
          <w:szCs w:val="24"/>
        </w:rPr>
      </w:pPr>
      <w:r w:rsidRPr="005C5967">
        <w:rPr>
          <w:rFonts w:ascii="Times New Roman" w:hAnsi="Times New Roman" w:cs="Times New Roman"/>
          <w:sz w:val="24"/>
          <w:szCs w:val="24"/>
        </w:rPr>
        <w:t>Административные платежи и сборы:</w:t>
      </w:r>
    </w:p>
    <w:p w:rsidR="005C5967" w:rsidRPr="005C5967" w:rsidRDefault="005C5967" w:rsidP="005C5967">
      <w:pPr>
        <w:pStyle w:val="1"/>
        <w:spacing w:after="0" w:line="240" w:lineRule="auto"/>
        <w:ind w:left="0"/>
        <w:jc w:val="both"/>
        <w:rPr>
          <w:rFonts w:ascii="Times New Roman" w:hAnsi="Times New Roman" w:cs="Times New Roman"/>
          <w:sz w:val="24"/>
          <w:szCs w:val="24"/>
        </w:rPr>
      </w:pPr>
      <w:r w:rsidRPr="005C5967">
        <w:rPr>
          <w:rFonts w:ascii="Times New Roman" w:hAnsi="Times New Roman" w:cs="Times New Roman"/>
          <w:sz w:val="24"/>
          <w:szCs w:val="24"/>
        </w:rPr>
        <w:t xml:space="preserve">         Платежи, взимаемые органами местного самоуправления (организациями) сельских поселений за выполнение определенных функций</w:t>
      </w:r>
    </w:p>
    <w:p w:rsidR="005C5967" w:rsidRPr="005C5967" w:rsidRDefault="005C5967" w:rsidP="005C5967">
      <w:pPr>
        <w:pStyle w:val="1"/>
        <w:numPr>
          <w:ilvl w:val="0"/>
          <w:numId w:val="3"/>
        </w:numPr>
        <w:spacing w:after="0" w:line="240" w:lineRule="auto"/>
        <w:jc w:val="both"/>
        <w:rPr>
          <w:rFonts w:ascii="Times New Roman" w:hAnsi="Times New Roman" w:cs="Times New Roman"/>
          <w:sz w:val="24"/>
          <w:szCs w:val="24"/>
        </w:rPr>
      </w:pPr>
      <w:r w:rsidRPr="005C5967">
        <w:rPr>
          <w:rFonts w:ascii="Times New Roman" w:hAnsi="Times New Roman" w:cs="Times New Roman"/>
          <w:sz w:val="24"/>
          <w:szCs w:val="24"/>
        </w:rPr>
        <w:t>Штрафы, санкции, возмещение ущерба:</w:t>
      </w:r>
    </w:p>
    <w:p w:rsidR="005C5967" w:rsidRPr="005C5967" w:rsidRDefault="005C5967" w:rsidP="005C5967">
      <w:pPr>
        <w:pStyle w:val="1"/>
        <w:spacing w:after="0" w:line="240" w:lineRule="auto"/>
        <w:ind w:left="0" w:firstLine="720"/>
        <w:jc w:val="both"/>
        <w:rPr>
          <w:rFonts w:ascii="Times New Roman" w:hAnsi="Times New Roman" w:cs="Times New Roman"/>
          <w:sz w:val="24"/>
          <w:szCs w:val="24"/>
        </w:rPr>
      </w:pPr>
      <w:r w:rsidRPr="005C5967">
        <w:rPr>
          <w:rFonts w:ascii="Times New Roman" w:hAnsi="Times New Roman" w:cs="Times New Roman"/>
          <w:sz w:val="24"/>
          <w:szCs w:val="24"/>
        </w:rPr>
        <w:t>Денежные взыскания(штрафы) за нарушение бюджетного законодательства (в части бюджетов сельских поселений),</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p w:rsidR="005C5967" w:rsidRPr="005C5967" w:rsidRDefault="005C5967" w:rsidP="005C5967">
      <w:pPr>
        <w:pStyle w:val="1"/>
        <w:numPr>
          <w:ilvl w:val="0"/>
          <w:numId w:val="3"/>
        </w:numPr>
        <w:spacing w:after="0" w:line="240" w:lineRule="auto"/>
        <w:jc w:val="both"/>
        <w:rPr>
          <w:rFonts w:ascii="Times New Roman" w:hAnsi="Times New Roman" w:cs="Times New Roman"/>
          <w:sz w:val="24"/>
          <w:szCs w:val="24"/>
        </w:rPr>
      </w:pPr>
      <w:r w:rsidRPr="005C5967">
        <w:rPr>
          <w:rFonts w:ascii="Times New Roman" w:hAnsi="Times New Roman" w:cs="Times New Roman"/>
          <w:sz w:val="24"/>
          <w:szCs w:val="24"/>
        </w:rPr>
        <w:t>Прочие неналоговые доходы:</w:t>
      </w:r>
    </w:p>
    <w:p w:rsidR="005C5967" w:rsidRPr="005C5967" w:rsidRDefault="005C5967" w:rsidP="005C5967">
      <w:pPr>
        <w:spacing w:after="0" w:line="240" w:lineRule="auto"/>
        <w:ind w:firstLine="709"/>
        <w:jc w:val="both"/>
        <w:rPr>
          <w:rFonts w:ascii="Times New Roman" w:hAnsi="Times New Roman" w:cs="Times New Roman"/>
          <w:sz w:val="24"/>
          <w:szCs w:val="24"/>
        </w:rPr>
      </w:pPr>
      <w:r w:rsidRPr="005C5967">
        <w:rPr>
          <w:rFonts w:ascii="Times New Roman" w:hAnsi="Times New Roman" w:cs="Times New Roman"/>
          <w:sz w:val="24"/>
          <w:szCs w:val="24"/>
        </w:rPr>
        <w:t>Невыясненные поступления, зачисляемые в бюджеты сельских поселений,</w:t>
      </w:r>
    </w:p>
    <w:p w:rsidR="005C5967" w:rsidRPr="005C5967" w:rsidRDefault="005C5967" w:rsidP="005C5967">
      <w:pPr>
        <w:spacing w:after="0" w:line="240" w:lineRule="auto"/>
        <w:ind w:firstLine="709"/>
        <w:jc w:val="both"/>
        <w:rPr>
          <w:rFonts w:ascii="Times New Roman" w:hAnsi="Times New Roman" w:cs="Times New Roman"/>
          <w:sz w:val="24"/>
          <w:szCs w:val="24"/>
        </w:rPr>
      </w:pPr>
      <w:r w:rsidRPr="005C5967">
        <w:rPr>
          <w:rFonts w:ascii="Times New Roman" w:hAnsi="Times New Roman" w:cs="Times New Roman"/>
          <w:sz w:val="24"/>
          <w:szCs w:val="24"/>
        </w:rPr>
        <w:t>Прочие неналоговые доходы бюджетов сельских поселений.</w:t>
      </w:r>
    </w:p>
    <w:p w:rsidR="005C5967" w:rsidRPr="005C5967" w:rsidRDefault="005C5967" w:rsidP="005C5967">
      <w:pPr>
        <w:spacing w:after="0" w:line="240" w:lineRule="auto"/>
        <w:ind w:firstLine="709"/>
        <w:jc w:val="both"/>
        <w:rPr>
          <w:rFonts w:ascii="Times New Roman" w:hAnsi="Times New Roman" w:cs="Times New Roman"/>
          <w:sz w:val="24"/>
          <w:szCs w:val="24"/>
        </w:rPr>
      </w:pPr>
    </w:p>
    <w:p w:rsidR="005C5967" w:rsidRPr="005C5967" w:rsidRDefault="005C5967" w:rsidP="005C5967">
      <w:pPr>
        <w:pStyle w:val="1"/>
        <w:numPr>
          <w:ilvl w:val="0"/>
          <w:numId w:val="4"/>
        </w:numPr>
        <w:tabs>
          <w:tab w:val="left" w:pos="709"/>
        </w:tabs>
        <w:spacing w:after="0" w:line="240" w:lineRule="auto"/>
        <w:ind w:left="0" w:firstLine="0"/>
        <w:jc w:val="center"/>
        <w:rPr>
          <w:rFonts w:ascii="Times New Roman" w:hAnsi="Times New Roman" w:cs="Times New Roman"/>
          <w:sz w:val="24"/>
          <w:szCs w:val="24"/>
        </w:rPr>
      </w:pPr>
      <w:r w:rsidRPr="005C5967">
        <w:rPr>
          <w:rFonts w:ascii="Times New Roman" w:hAnsi="Times New Roman" w:cs="Times New Roman"/>
          <w:sz w:val="24"/>
          <w:szCs w:val="24"/>
        </w:rPr>
        <w:t>Расчет прогнозного объема поступлений налоговых и неналоговых доходов, главным администратором которых является Администрация поселения, в бюджет муниципального образования «Палагайское»</w:t>
      </w:r>
    </w:p>
    <w:p w:rsidR="005C5967" w:rsidRPr="005C5967" w:rsidRDefault="005C5967" w:rsidP="005C5967">
      <w:pPr>
        <w:pStyle w:val="1"/>
        <w:spacing w:after="0" w:line="240" w:lineRule="auto"/>
        <w:ind w:left="709"/>
        <w:jc w:val="both"/>
        <w:rPr>
          <w:rFonts w:ascii="Times New Roman" w:hAnsi="Times New Roman" w:cs="Times New Roman"/>
          <w:sz w:val="24"/>
          <w:szCs w:val="24"/>
        </w:rPr>
      </w:pP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5. Прогнозирование поступлений доходов в бюджет муниципального образования «Палагайское» на очередной финансовый год и плановый период по следующим доходам:</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1)  Доходы от использования имущества, находящегося в   собственности сельских поселений,</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 xml:space="preserve">2) Платежи за пользование природными ресурсами,   </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 xml:space="preserve">3) Доходы от оказания платных услуг и компенсации затрат государства,              </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 xml:space="preserve">4)Доходы от продажи материальных и нематериальных активов, </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 xml:space="preserve">5) Административные платежи и сборы, </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 xml:space="preserve">6) Штрафы, санкции, возмещение ущерба, </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7) Прочие неналоговые доходы</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t>осуществляется исходя из отчета Администрации поселения по форме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r w:rsidRPr="005C5967">
        <w:rPr>
          <w:rFonts w:ascii="Times New Roman" w:hAnsi="Times New Roman" w:cs="Times New Roman"/>
          <w:sz w:val="24"/>
          <w:szCs w:val="24"/>
        </w:rPr>
        <w:lastRenderedPageBreak/>
        <w:t>Расчет прогнозного объема поступлений указанных доходов осуществляется методом усреднения годовых объемов доходов не менее чем за три года или за весь период их поступления в случае, если он не превышает три года, с учетом изменений налогового и бюджетного законодательства, законодательства об административных правонарушениях, а также текущей экономической ситуации.</w:t>
      </w:r>
    </w:p>
    <w:p w:rsidR="005C5967" w:rsidRPr="005C5967" w:rsidRDefault="005C5967" w:rsidP="005C5967">
      <w:pPr>
        <w:pStyle w:val="1"/>
        <w:spacing w:after="0" w:line="240" w:lineRule="auto"/>
        <w:ind w:left="0" w:firstLine="709"/>
        <w:jc w:val="both"/>
        <w:rPr>
          <w:rFonts w:ascii="Times New Roman" w:hAnsi="Times New Roman" w:cs="Times New Roman"/>
          <w:sz w:val="24"/>
          <w:szCs w:val="24"/>
        </w:rPr>
      </w:pPr>
    </w:p>
    <w:p w:rsidR="005C5967" w:rsidRPr="005C5967" w:rsidRDefault="005C5967" w:rsidP="005C5967">
      <w:pPr>
        <w:pStyle w:val="1"/>
        <w:numPr>
          <w:ilvl w:val="0"/>
          <w:numId w:val="4"/>
        </w:numPr>
        <w:spacing w:after="0" w:line="240" w:lineRule="auto"/>
        <w:ind w:left="0" w:firstLine="0"/>
        <w:jc w:val="center"/>
        <w:rPr>
          <w:rFonts w:ascii="Times New Roman" w:hAnsi="Times New Roman" w:cs="Times New Roman"/>
          <w:sz w:val="24"/>
          <w:szCs w:val="24"/>
        </w:rPr>
      </w:pPr>
      <w:r w:rsidRPr="005C5967">
        <w:rPr>
          <w:rFonts w:ascii="Times New Roman" w:hAnsi="Times New Roman" w:cs="Times New Roman"/>
          <w:sz w:val="24"/>
          <w:szCs w:val="24"/>
        </w:rPr>
        <w:t>Расчет прогнозного объема безвозмездных поступлений, главным администратором которых является Администрация поселения, в бюджет</w:t>
      </w:r>
    </w:p>
    <w:p w:rsidR="005C5967" w:rsidRPr="005C5967" w:rsidRDefault="005C5967" w:rsidP="005C5967">
      <w:pPr>
        <w:pStyle w:val="1"/>
        <w:spacing w:after="0" w:line="240" w:lineRule="auto"/>
        <w:ind w:left="1069"/>
        <w:jc w:val="center"/>
        <w:rPr>
          <w:rFonts w:ascii="Times New Roman" w:hAnsi="Times New Roman" w:cs="Times New Roman"/>
          <w:sz w:val="24"/>
          <w:szCs w:val="24"/>
        </w:rPr>
      </w:pPr>
      <w:r w:rsidRPr="005C5967">
        <w:rPr>
          <w:rFonts w:ascii="Times New Roman" w:hAnsi="Times New Roman" w:cs="Times New Roman"/>
          <w:sz w:val="24"/>
          <w:szCs w:val="24"/>
        </w:rPr>
        <w:t>муниципального образования «Палагайское»</w:t>
      </w:r>
    </w:p>
    <w:p w:rsidR="005C5967" w:rsidRPr="005C5967" w:rsidRDefault="005C5967" w:rsidP="005C5967">
      <w:pPr>
        <w:pStyle w:val="1"/>
        <w:spacing w:after="0" w:line="240" w:lineRule="auto"/>
        <w:ind w:left="1069"/>
        <w:jc w:val="center"/>
        <w:rPr>
          <w:rFonts w:ascii="Times New Roman" w:hAnsi="Times New Roman" w:cs="Times New Roman"/>
          <w:sz w:val="24"/>
          <w:szCs w:val="24"/>
        </w:rPr>
      </w:pPr>
    </w:p>
    <w:p w:rsidR="005C5967" w:rsidRPr="005C5967" w:rsidRDefault="005C5967" w:rsidP="005C5967">
      <w:pPr>
        <w:spacing w:after="0" w:line="240" w:lineRule="auto"/>
        <w:ind w:firstLine="709"/>
        <w:jc w:val="both"/>
        <w:rPr>
          <w:rFonts w:ascii="Times New Roman" w:hAnsi="Times New Roman" w:cs="Times New Roman"/>
          <w:sz w:val="24"/>
          <w:szCs w:val="24"/>
        </w:rPr>
      </w:pPr>
      <w:r w:rsidRPr="005C5967">
        <w:rPr>
          <w:rFonts w:ascii="Times New Roman" w:hAnsi="Times New Roman" w:cs="Times New Roman"/>
          <w:sz w:val="24"/>
          <w:szCs w:val="24"/>
        </w:rPr>
        <w:t>7. Прогнозирование безвозмездных поступлений осуществляется на основании решения Совета депутатов муниципального образования «Юкаменский район» (проекта решения) о бюджете района на очередной финансовый год и плановый период.</w:t>
      </w:r>
    </w:p>
    <w:p w:rsidR="00030F63" w:rsidRPr="005C5967" w:rsidRDefault="00030F63" w:rsidP="005C5967">
      <w:pPr>
        <w:rPr>
          <w:rFonts w:ascii="Times New Roman" w:hAnsi="Times New Roman" w:cs="Times New Roman"/>
          <w:sz w:val="24"/>
          <w:szCs w:val="24"/>
        </w:rPr>
      </w:pPr>
    </w:p>
    <w:sectPr w:rsidR="00030F63" w:rsidRPr="005C5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50631"/>
    <w:multiLevelType w:val="hybridMultilevel"/>
    <w:tmpl w:val="FEB049CE"/>
    <w:lvl w:ilvl="0" w:tplc="22965D0C">
      <w:start w:val="3"/>
      <w:numFmt w:val="upperRoman"/>
      <w:lvlText w:val="%1."/>
      <w:lvlJc w:val="left"/>
      <w:pPr>
        <w:ind w:left="1789" w:hanging="72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32E40E50"/>
    <w:multiLevelType w:val="hybridMultilevel"/>
    <w:tmpl w:val="6540BEB4"/>
    <w:lvl w:ilvl="0" w:tplc="EA16D37A">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5C0D2081"/>
    <w:multiLevelType w:val="hybridMultilevel"/>
    <w:tmpl w:val="6F127330"/>
    <w:lvl w:ilvl="0" w:tplc="95B230D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76B12634"/>
    <w:multiLevelType w:val="multilevel"/>
    <w:tmpl w:val="04DCA8C0"/>
    <w:lvl w:ilvl="0">
      <w:start w:val="1"/>
      <w:numFmt w:val="decimal"/>
      <w:lvlText w:val="%1."/>
      <w:lvlJc w:val="left"/>
      <w:pPr>
        <w:ind w:left="1069" w:hanging="360"/>
      </w:pPr>
      <w:rPr>
        <w:rFonts w:cs="Times New Roman"/>
      </w:rPr>
    </w:lvl>
    <w:lvl w:ilvl="1">
      <w:start w:val="1"/>
      <w:numFmt w:val="decimal"/>
      <w:isLgl/>
      <w:lvlText w:val="%1.%2"/>
      <w:lvlJc w:val="left"/>
      <w:pPr>
        <w:ind w:left="1084" w:hanging="375"/>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A2"/>
    <w:rsid w:val="00030F63"/>
    <w:rsid w:val="000334D3"/>
    <w:rsid w:val="000D06CB"/>
    <w:rsid w:val="005C5967"/>
    <w:rsid w:val="0081210A"/>
    <w:rsid w:val="00B91AA2"/>
    <w:rsid w:val="00C56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67"/>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C5967"/>
    <w:pPr>
      <w:ind w:left="720"/>
    </w:pPr>
  </w:style>
  <w:style w:type="paragraph" w:styleId="a3">
    <w:name w:val="Balloon Text"/>
    <w:basedOn w:val="a"/>
    <w:link w:val="a4"/>
    <w:uiPriority w:val="99"/>
    <w:semiHidden/>
    <w:unhideWhenUsed/>
    <w:rsid w:val="005C59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96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67"/>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5C5967"/>
    <w:pPr>
      <w:ind w:left="720"/>
    </w:pPr>
  </w:style>
  <w:style w:type="paragraph" w:styleId="a3">
    <w:name w:val="Balloon Text"/>
    <w:basedOn w:val="a"/>
    <w:link w:val="a4"/>
    <w:uiPriority w:val="99"/>
    <w:semiHidden/>
    <w:unhideWhenUsed/>
    <w:rsid w:val="005C59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967"/>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1602</Words>
  <Characters>9132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2016-09-26T10:38:00Z</dcterms:created>
  <dcterms:modified xsi:type="dcterms:W3CDTF">2016-10-18T05:38:00Z</dcterms:modified>
</cp:coreProperties>
</file>