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0C4" w:rsidRDefault="009A60C4" w:rsidP="009A60C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B726140" wp14:editId="0E09A088">
            <wp:extent cx="660400" cy="1092200"/>
            <wp:effectExtent l="0" t="0" r="635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9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C4" w:rsidRDefault="009A60C4" w:rsidP="009A60C4">
      <w:pPr>
        <w:ind w:right="485" w:firstLine="540"/>
        <w:jc w:val="center"/>
        <w:rPr>
          <w:b/>
          <w:sz w:val="22"/>
        </w:rPr>
      </w:pPr>
      <w:r>
        <w:rPr>
          <w:b/>
          <w:sz w:val="22"/>
        </w:rPr>
        <w:t xml:space="preserve">АДМИНИСТРАЦИЯ МУНИЦИПАЛЬНОГО ОБРАЗОВАНИЯ «ПАЛАГАЙСКОЕ»  </w:t>
      </w:r>
    </w:p>
    <w:p w:rsidR="009A60C4" w:rsidRDefault="009A60C4" w:rsidP="009A60C4">
      <w:pPr>
        <w:ind w:right="485"/>
        <w:jc w:val="center"/>
        <w:rPr>
          <w:b/>
          <w:sz w:val="22"/>
        </w:rPr>
      </w:pPr>
      <w:r>
        <w:rPr>
          <w:b/>
          <w:sz w:val="22"/>
        </w:rPr>
        <w:t>«ПАЛАГАЙ» МУНИЦИПАЛ КЫЛДЫТЭТЛЭН АДМИНИСТРАЦИЕЗ</w:t>
      </w:r>
    </w:p>
    <w:p w:rsidR="009A60C4" w:rsidRDefault="009A60C4" w:rsidP="009A60C4">
      <w:pPr>
        <w:ind w:right="485" w:firstLine="540"/>
        <w:jc w:val="center"/>
        <w:rPr>
          <w:b/>
        </w:rPr>
      </w:pPr>
    </w:p>
    <w:p w:rsidR="009A60C4" w:rsidRDefault="009A60C4" w:rsidP="009A60C4">
      <w:pPr>
        <w:rPr>
          <w:b/>
        </w:rPr>
      </w:pPr>
    </w:p>
    <w:p w:rsidR="009A60C4" w:rsidRDefault="009A60C4" w:rsidP="009A60C4">
      <w:pPr>
        <w:jc w:val="center"/>
        <w:rPr>
          <w:b/>
          <w:sz w:val="20"/>
          <w:szCs w:val="20"/>
        </w:rPr>
      </w:pPr>
    </w:p>
    <w:p w:rsidR="009A60C4" w:rsidRDefault="009A60C4" w:rsidP="009A60C4">
      <w:pPr>
        <w:jc w:val="center"/>
        <w:rPr>
          <w:b/>
        </w:rPr>
      </w:pPr>
      <w:r>
        <w:rPr>
          <w:b/>
        </w:rPr>
        <w:t>ПОСТАНОВЛЕНИЕ</w:t>
      </w:r>
    </w:p>
    <w:p w:rsidR="009A60C4" w:rsidRDefault="009A60C4" w:rsidP="009A60C4">
      <w:pPr>
        <w:jc w:val="center"/>
        <w:rPr>
          <w:b/>
        </w:rPr>
      </w:pPr>
    </w:p>
    <w:p w:rsidR="009A60C4" w:rsidRDefault="009A60C4" w:rsidP="009A60C4">
      <w:pPr>
        <w:tabs>
          <w:tab w:val="left" w:pos="7800"/>
        </w:tabs>
        <w:rPr>
          <w:b/>
        </w:rPr>
      </w:pPr>
      <w:r>
        <w:rPr>
          <w:b/>
        </w:rPr>
        <w:t>24 апреля 2020 года</w:t>
      </w:r>
      <w:r>
        <w:rPr>
          <w:b/>
        </w:rPr>
        <w:tab/>
        <w:t xml:space="preserve">                № 9</w:t>
      </w:r>
    </w:p>
    <w:p w:rsidR="009A60C4" w:rsidRDefault="009A60C4" w:rsidP="009A60C4">
      <w:pPr>
        <w:tabs>
          <w:tab w:val="left" w:pos="7200"/>
        </w:tabs>
      </w:pPr>
      <w:r>
        <w:tab/>
      </w:r>
    </w:p>
    <w:p w:rsidR="009A60C4" w:rsidRDefault="009A60C4" w:rsidP="009A60C4">
      <w:pPr>
        <w:jc w:val="center"/>
        <w:rPr>
          <w:b/>
        </w:rPr>
      </w:pPr>
      <w:r>
        <w:rPr>
          <w:b/>
        </w:rPr>
        <w:t xml:space="preserve"> д.Палагай</w:t>
      </w:r>
    </w:p>
    <w:p w:rsidR="009A60C4" w:rsidRDefault="009A60C4" w:rsidP="009A60C4">
      <w:pPr>
        <w:jc w:val="center"/>
      </w:pPr>
    </w:p>
    <w:p w:rsidR="009A60C4" w:rsidRDefault="009A60C4" w:rsidP="009A60C4">
      <w:pPr>
        <w:jc w:val="center"/>
        <w:rPr>
          <w:b/>
        </w:rPr>
      </w:pPr>
      <w:r>
        <w:rPr>
          <w:b/>
        </w:rPr>
        <w:t>Об утверждении отчета об исполнении бюджета</w:t>
      </w:r>
    </w:p>
    <w:p w:rsidR="009A60C4" w:rsidRDefault="009A60C4" w:rsidP="009A60C4">
      <w:pPr>
        <w:jc w:val="center"/>
        <w:rPr>
          <w:b/>
        </w:rPr>
      </w:pPr>
      <w:r>
        <w:rPr>
          <w:b/>
        </w:rPr>
        <w:t>муниципального образования «Палагайское»</w:t>
      </w:r>
    </w:p>
    <w:p w:rsidR="009A60C4" w:rsidRDefault="009A60C4" w:rsidP="009A60C4">
      <w:pPr>
        <w:jc w:val="center"/>
        <w:rPr>
          <w:b/>
        </w:rPr>
      </w:pPr>
      <w:r>
        <w:rPr>
          <w:b/>
        </w:rPr>
        <w:t>за 1 квартал 20</w:t>
      </w:r>
      <w:r w:rsidRPr="009A60C4">
        <w:rPr>
          <w:b/>
        </w:rPr>
        <w:t>20</w:t>
      </w:r>
      <w:r>
        <w:rPr>
          <w:b/>
        </w:rPr>
        <w:t xml:space="preserve"> года</w:t>
      </w: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  <w: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9A60C4" w:rsidRDefault="009A60C4" w:rsidP="009A60C4">
      <w:pPr>
        <w:jc w:val="both"/>
      </w:pPr>
      <w:r>
        <w:t xml:space="preserve">     1. Утвердить прилагаемый отчет об исполнении бюджета муниципального образования «Палагайское» за 1 квартал 2020 года.</w:t>
      </w:r>
    </w:p>
    <w:p w:rsidR="009A60C4" w:rsidRDefault="009A60C4" w:rsidP="009A60C4">
      <w:pPr>
        <w:jc w:val="both"/>
      </w:pPr>
      <w:r>
        <w:t xml:space="preserve">     2. Направить отчет об исполнении бюджета муниципального образования «Палагайское» за 1 квартал 2020 года Совету депутатов муниципального образования «Палагайское»</w:t>
      </w: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</w:p>
    <w:p w:rsidR="009A60C4" w:rsidRDefault="009A60C4" w:rsidP="009A60C4">
      <w:pPr>
        <w:jc w:val="both"/>
      </w:pPr>
      <w:r>
        <w:t xml:space="preserve">Глава </w:t>
      </w:r>
    </w:p>
    <w:p w:rsidR="009A60C4" w:rsidRDefault="009A60C4" w:rsidP="009A60C4">
      <w:pPr>
        <w:jc w:val="both"/>
      </w:pPr>
      <w:r>
        <w:t>муниципального образования</w:t>
      </w:r>
    </w:p>
    <w:p w:rsidR="009A60C4" w:rsidRDefault="009A60C4" w:rsidP="009A60C4">
      <w:pPr>
        <w:jc w:val="both"/>
      </w:pPr>
      <w:r>
        <w:t xml:space="preserve">«Палагайское»                                                                                    З.Н. Невоструева </w:t>
      </w:r>
    </w:p>
    <w:p w:rsidR="009A60C4" w:rsidRDefault="009A60C4" w:rsidP="009A60C4">
      <w:pPr>
        <w:jc w:val="both"/>
      </w:pPr>
    </w:p>
    <w:p w:rsidR="00030F63" w:rsidRDefault="00030F63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>
      <w:r w:rsidRPr="009A60C4">
        <w:rPr>
          <w:noProof/>
        </w:rPr>
        <w:lastRenderedPageBreak/>
        <w:drawing>
          <wp:inline distT="0" distB="0" distL="0" distR="0" wp14:anchorId="43F9E11C" wp14:editId="643DD6F2">
            <wp:extent cx="5940425" cy="7589439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>
      <w:r w:rsidRPr="009A60C4">
        <w:rPr>
          <w:noProof/>
        </w:rPr>
        <w:lastRenderedPageBreak/>
        <w:drawing>
          <wp:inline distT="0" distB="0" distL="0" distR="0">
            <wp:extent cx="5765800" cy="62103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p w:rsidR="009A60C4" w:rsidRDefault="009A60C4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53"/>
        <w:gridCol w:w="1497"/>
        <w:gridCol w:w="881"/>
        <w:gridCol w:w="468"/>
        <w:gridCol w:w="948"/>
        <w:gridCol w:w="948"/>
        <w:gridCol w:w="948"/>
      </w:tblGrid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lastRenderedPageBreak/>
              <w:t>Приложение № 2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"Палагайское" 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24.04.2020 года  №9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ОТЧЁТ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</w:p>
        </w:tc>
      </w:tr>
      <w:tr w:rsidR="009A60C4" w:rsidTr="009A60C4">
        <w:trPr>
          <w:trHeight w:val="413"/>
        </w:trPr>
        <w:tc>
          <w:tcPr>
            <w:tcW w:w="904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 xml:space="preserve">об исполнении бюджета по разделам, подразделам, </w:t>
            </w:r>
          </w:p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lang w:eastAsia="en-US"/>
              </w:rPr>
              <w:t>целевым статьям и видам расходов МО</w:t>
            </w:r>
          </w:p>
        </w:tc>
      </w:tr>
      <w:tr w:rsidR="009A60C4" w:rsidTr="009A60C4">
        <w:trPr>
          <w:trHeight w:val="226"/>
        </w:trPr>
        <w:tc>
          <w:tcPr>
            <w:tcW w:w="57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"Палагайское"   за 1 квартал 2020 года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9A60C4" w:rsidTr="009A60C4">
        <w:trPr>
          <w:trHeight w:val="173"/>
        </w:trPr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032"/>
        </w:trPr>
        <w:tc>
          <w:tcPr>
            <w:tcW w:w="3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Наименование расходов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Раздел, подраздел</w:t>
            </w:r>
          </w:p>
        </w:tc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Уточнённый план на 2020 год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01.04.2020</w:t>
            </w:r>
          </w:p>
        </w:tc>
        <w:tc>
          <w:tcPr>
            <w:tcW w:w="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уточнённому плану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1 266,0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9A60C4" w:rsidTr="009A60C4">
        <w:trPr>
          <w:trHeight w:val="444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Глава муниципального образования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19,8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9A60C4" w:rsidTr="009A60C4">
        <w:trPr>
          <w:trHeight w:val="586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Центральный аппарат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32,4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прочих налогов, сборов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58,7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Уплата иных платежей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0104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0113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298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0310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349,5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0409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ПП "Создание благоприятных условий для привлечения инвестиций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0550000000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подготовка инвестиционных проектов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0550100000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0550160280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0412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0550160280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324,9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15,4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Коммунальное хозяйство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291,4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17,2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291,4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17,2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Реализация проектов инициативного бюджетирования в муниципальных образованиях в Удмуртской Республике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9900008810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9900008810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46,8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46,8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мероприятий по реализации проектов инициативного бюджетирования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99000S8810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99000S8810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9900400000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463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Резервные фонды исполнительных органов  государственной власти субъектов Российской Федерации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0503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Массовый спорт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310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197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Прочая закупка товаров, работ и услуг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1102</w:t>
            </w: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 w:rsidTr="009A60C4">
        <w:trPr>
          <w:trHeight w:val="206"/>
        </w:trPr>
        <w:tc>
          <w:tcPr>
            <w:tcW w:w="3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2 043,2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522,0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25,5</w:t>
            </w:r>
          </w:p>
        </w:tc>
      </w:tr>
    </w:tbl>
    <w:p w:rsidR="009A60C4" w:rsidRDefault="009A60C4"/>
    <w:p w:rsidR="009A60C4" w:rsidRDefault="009A60C4"/>
    <w:p w:rsidR="009A60C4" w:rsidRDefault="009A60C4"/>
    <w:p w:rsidR="009A60C4" w:rsidRDefault="009A60C4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073"/>
        <w:gridCol w:w="468"/>
        <w:gridCol w:w="319"/>
        <w:gridCol w:w="274"/>
        <w:gridCol w:w="1303"/>
        <w:gridCol w:w="367"/>
        <w:gridCol w:w="720"/>
        <w:gridCol w:w="720"/>
        <w:gridCol w:w="720"/>
      </w:tblGrid>
      <w:tr w:rsidR="009A60C4">
        <w:trPr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181D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Приложение № 4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181D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к Постановлению Администрации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181D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МО "Палагайское" 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181D8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 w:rsidP="00181D8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 24.04.2020 года  №9</w:t>
            </w:r>
          </w:p>
        </w:tc>
      </w:tr>
      <w:tr w:rsidR="009A60C4">
        <w:trPr>
          <w:trHeight w:val="122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9A60C4">
        <w:trPr>
          <w:trHeight w:val="22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ОТЧЁТ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A60C4" w:rsidTr="009A60C4">
        <w:trPr>
          <w:trHeight w:val="238"/>
        </w:trPr>
        <w:tc>
          <w:tcPr>
            <w:tcW w:w="896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 xml:space="preserve"> об исполнении по ведомственной классификации расходов бюджета МО</w:t>
            </w:r>
          </w:p>
        </w:tc>
      </w:tr>
      <w:tr w:rsidR="009A60C4" w:rsidTr="009A60C4">
        <w:trPr>
          <w:trHeight w:val="216"/>
        </w:trPr>
        <w:tc>
          <w:tcPr>
            <w:tcW w:w="6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  <w:t>"Палагайское"   за 1 квартал 2020 года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6"/>
                <w:szCs w:val="26"/>
                <w:lang w:eastAsia="en-US"/>
              </w:rPr>
            </w:pP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</w:tr>
      <w:tr w:rsidR="009A60C4" w:rsidTr="009A60C4">
        <w:trPr>
          <w:trHeight w:val="1010"/>
        </w:trPr>
        <w:tc>
          <w:tcPr>
            <w:tcW w:w="4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7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Глава</w:t>
            </w:r>
          </w:p>
        </w:tc>
        <w:tc>
          <w:tcPr>
            <w:tcW w:w="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Подраздел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Целевая статья</w:t>
            </w:r>
          </w:p>
        </w:tc>
        <w:tc>
          <w:tcPr>
            <w:tcW w:w="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Вид расходов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Уточнён-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ный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план на 2020 год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Исполнение на 01.04.2020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% </w:t>
            </w:r>
            <w:proofErr w:type="spellStart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исполне-ния</w:t>
            </w:r>
            <w:proofErr w:type="spellEnd"/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к уточнён-ному плану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Муниципальное учреждение "Администрация муниципального образования "Палагайское"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2 043,2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25,5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1 266,0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272,4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21,5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443,0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84,8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19,2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19,8</w:t>
            </w:r>
          </w:p>
        </w:tc>
      </w:tr>
      <w:tr w:rsidR="009A60C4">
        <w:trPr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17,1</w:t>
            </w:r>
          </w:p>
        </w:tc>
      </w:tr>
      <w:tr w:rsidR="009A60C4">
        <w:trPr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Федерации, местных администраций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lastRenderedPageBreak/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Центральный аппарат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820,0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187,0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22,8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486,0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20,1</w:t>
            </w:r>
          </w:p>
        </w:tc>
      </w:tr>
      <w:tr w:rsidR="009A60C4">
        <w:trPr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146,0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17,6</w:t>
            </w:r>
          </w:p>
        </w:tc>
      </w:tr>
      <w:tr w:rsidR="009A60C4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32,4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34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прочих налогов, сборов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58,7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Уплата иных платежей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9900060030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853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 проведение республиканских, районных и национальных праздников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9900060110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оборона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21,8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23,7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65,8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16,7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9A60C4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50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Взносы по обязательному социальному страхованию  на выплаты денежного содержания и иные выплаты работникам  государственных (муниципальных) органов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19,9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5,1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25,4</w:t>
            </w:r>
          </w:p>
        </w:tc>
      </w:tr>
      <w:tr w:rsidR="009A60C4">
        <w:trPr>
          <w:trHeight w:val="338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9900051180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Обеспечение пожарной безопасности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9900061910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349,5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09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9900062510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175,5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55,2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Муниципальная программа "Создание условий для устойчивого  экономического развития"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ПП "Создание благоприятных условий для привлечения инвестиций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0550000000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подготовка инвестиционных проектов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0550100000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494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Прединвестиционная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подготовка инвестиционных проектов и реализация мероприятий по строительству и реконструкции социальных объектов инфраструктуры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0550160280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04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0550160280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324,9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15,4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lastRenderedPageBreak/>
              <w:t>Коммунальное хозяйство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 в области коммунального хозяйства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9900062200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33,5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Благоустройство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17,2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291,4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17,2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Реализация проектов инициативного бюджетирования в муниципальных образованиях в Удмуртской Республике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9900008810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9900008810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Организация ритуальных услуг и содержание мест захоронения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9900062320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18,0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Прочие мероприятия по благоустройству поселений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46,8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9900062330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53,4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46,8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Софинансирование</w:t>
            </w:r>
            <w:proofErr w:type="spellEnd"/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 xml:space="preserve"> мероприятий по реализации проектов инициативного бюджетирования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99000S8810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99000S8810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52,8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9900400000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Резервные фонды исполнительных органов  государственной власти субъектов Российской Федерации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05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03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9900400310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25,0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Массовый спорт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197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Непрограммные направления деятельности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9900000000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329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18"/>
                <w:szCs w:val="18"/>
                <w:lang w:eastAsia="en-US"/>
              </w:rPr>
              <w:t>Мероприятия, направленные на формирование здорового образа жизни, развитие физической культуры и спорта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Прочая закупка товаров, работ и услуг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759</w:t>
            </w: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02</w:t>
            </w: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9900061500</w:t>
            </w: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244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3,0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50</w:t>
            </w:r>
          </w:p>
        </w:tc>
      </w:tr>
      <w:tr w:rsidR="009A60C4">
        <w:trPr>
          <w:trHeight w:val="206"/>
        </w:trPr>
        <w:tc>
          <w:tcPr>
            <w:tcW w:w="4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3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2 043,2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522,0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60C4" w:rsidRDefault="009A60C4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25,5</w:t>
            </w:r>
          </w:p>
        </w:tc>
      </w:tr>
    </w:tbl>
    <w:p w:rsidR="009A60C4" w:rsidRDefault="009A60C4"/>
    <w:sectPr w:rsidR="009A6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4F"/>
    <w:rsid w:val="00030F63"/>
    <w:rsid w:val="000D06CB"/>
    <w:rsid w:val="00181D81"/>
    <w:rsid w:val="003B764F"/>
    <w:rsid w:val="006056E5"/>
    <w:rsid w:val="009A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0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0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2020-05-18T13:53:00Z</dcterms:created>
  <dcterms:modified xsi:type="dcterms:W3CDTF">2020-05-18T13:53:00Z</dcterms:modified>
</cp:coreProperties>
</file>