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35" w:rsidRPr="00707348" w:rsidRDefault="00210135" w:rsidP="00195E55">
      <w:pPr>
        <w:tabs>
          <w:tab w:val="left" w:pos="0"/>
          <w:tab w:val="left" w:pos="709"/>
        </w:tabs>
        <w:jc w:val="center"/>
      </w:pPr>
    </w:p>
    <w:p w:rsidR="00210135" w:rsidRPr="00707348" w:rsidRDefault="00210135" w:rsidP="00195E55">
      <w:pPr>
        <w:tabs>
          <w:tab w:val="left" w:pos="0"/>
          <w:tab w:val="left" w:pos="709"/>
        </w:tabs>
        <w:jc w:val="center"/>
      </w:pPr>
    </w:p>
    <w:p w:rsidR="00FF168C" w:rsidRPr="00707348" w:rsidRDefault="00FF168C" w:rsidP="00195E55">
      <w:pPr>
        <w:tabs>
          <w:tab w:val="left" w:pos="0"/>
          <w:tab w:val="left" w:pos="709"/>
        </w:tabs>
        <w:jc w:val="center"/>
      </w:pPr>
      <w:r w:rsidRPr="00707348">
        <w:rPr>
          <w:b/>
          <w:noProof/>
        </w:rPr>
        <w:drawing>
          <wp:inline distT="0" distB="0" distL="0" distR="0" wp14:anchorId="3E852303" wp14:editId="149CEF8D">
            <wp:extent cx="280171" cy="457972"/>
            <wp:effectExtent l="0" t="0" r="0" b="0"/>
            <wp:docPr id="5" name="Рисунок 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слив"/>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11" cy="464248"/>
                    </a:xfrm>
                    <a:prstGeom prst="rect">
                      <a:avLst/>
                    </a:prstGeom>
                    <a:noFill/>
                    <a:ln>
                      <a:noFill/>
                    </a:ln>
                  </pic:spPr>
                </pic:pic>
              </a:graphicData>
            </a:graphic>
          </wp:inline>
        </w:drawing>
      </w:r>
    </w:p>
    <w:p w:rsidR="00FF168C" w:rsidRPr="00707348" w:rsidRDefault="00FF168C" w:rsidP="00195E55">
      <w:pPr>
        <w:tabs>
          <w:tab w:val="left" w:pos="0"/>
          <w:tab w:val="left" w:pos="709"/>
        </w:tabs>
        <w:jc w:val="center"/>
        <w:rPr>
          <w:b/>
          <w:bCs/>
          <w:sz w:val="20"/>
          <w:szCs w:val="20"/>
        </w:rPr>
      </w:pPr>
      <w:r w:rsidRPr="00707348">
        <w:rPr>
          <w:b/>
          <w:bCs/>
          <w:sz w:val="20"/>
          <w:szCs w:val="20"/>
        </w:rPr>
        <w:t>СОВЕТ ДЕПУТАТОВ МУНИЦИПАЛЬНОГО ОБРАЗОВАНИЯ «ЕЖЕВСКОЕ»</w:t>
      </w:r>
    </w:p>
    <w:p w:rsidR="00FF168C" w:rsidRPr="00707348" w:rsidRDefault="00FF168C" w:rsidP="00195E55">
      <w:pPr>
        <w:tabs>
          <w:tab w:val="left" w:pos="0"/>
          <w:tab w:val="left" w:pos="709"/>
        </w:tabs>
        <w:jc w:val="center"/>
        <w:rPr>
          <w:b/>
          <w:bCs/>
          <w:sz w:val="20"/>
          <w:szCs w:val="20"/>
        </w:rPr>
      </w:pPr>
      <w:r w:rsidRPr="00707348">
        <w:rPr>
          <w:b/>
          <w:bCs/>
          <w:sz w:val="20"/>
          <w:szCs w:val="20"/>
        </w:rPr>
        <w:t>«ЕЖЕВСКОЕ» МУНИЦИПАЛ КЫЛДЭТЫСЬ ДЕПУТАТЪЕСЛЭН КЕНЕШСЫ</w:t>
      </w:r>
    </w:p>
    <w:p w:rsidR="00FF168C" w:rsidRPr="00707348" w:rsidRDefault="00FF168C" w:rsidP="00195E55">
      <w:pPr>
        <w:pStyle w:val="a3"/>
        <w:tabs>
          <w:tab w:val="left" w:pos="0"/>
          <w:tab w:val="left" w:pos="709"/>
        </w:tabs>
        <w:rPr>
          <w:sz w:val="20"/>
          <w:szCs w:val="20"/>
        </w:rPr>
      </w:pPr>
    </w:p>
    <w:p w:rsidR="00FF168C" w:rsidRPr="00707348" w:rsidRDefault="00FF168C" w:rsidP="00195E55">
      <w:pPr>
        <w:pStyle w:val="a3"/>
        <w:tabs>
          <w:tab w:val="left" w:pos="0"/>
          <w:tab w:val="left" w:pos="709"/>
        </w:tabs>
        <w:rPr>
          <w:sz w:val="20"/>
          <w:szCs w:val="20"/>
        </w:rPr>
      </w:pPr>
    </w:p>
    <w:p w:rsidR="00FF168C" w:rsidRPr="00707348" w:rsidRDefault="00FF168C" w:rsidP="00195E55">
      <w:pPr>
        <w:tabs>
          <w:tab w:val="left" w:pos="0"/>
          <w:tab w:val="left" w:pos="709"/>
        </w:tabs>
        <w:jc w:val="center"/>
        <w:rPr>
          <w:b/>
        </w:rPr>
      </w:pPr>
      <w:r w:rsidRPr="00707348">
        <w:rPr>
          <w:b/>
        </w:rPr>
        <w:t>РЕШЕНИЕ</w:t>
      </w:r>
    </w:p>
    <w:p w:rsidR="00FF168C" w:rsidRPr="00707348" w:rsidRDefault="00FF168C" w:rsidP="00195E55">
      <w:pPr>
        <w:tabs>
          <w:tab w:val="left" w:pos="0"/>
          <w:tab w:val="left" w:pos="709"/>
        </w:tabs>
        <w:rPr>
          <w:b/>
        </w:rPr>
      </w:pPr>
      <w:r w:rsidRPr="00707348">
        <w:rPr>
          <w:b/>
        </w:rPr>
        <w:t xml:space="preserve">                 08 ноября 2019 года                                                                                    №  99</w:t>
      </w:r>
    </w:p>
    <w:p w:rsidR="00FF168C" w:rsidRPr="00707348" w:rsidRDefault="00FF168C" w:rsidP="00195E55">
      <w:pPr>
        <w:tabs>
          <w:tab w:val="left" w:pos="0"/>
          <w:tab w:val="left" w:pos="709"/>
        </w:tabs>
        <w:jc w:val="center"/>
        <w:rPr>
          <w:b/>
        </w:rPr>
      </w:pPr>
      <w:r w:rsidRPr="00707348">
        <w:rPr>
          <w:b/>
        </w:rPr>
        <w:t>с. Ежево</w:t>
      </w:r>
    </w:p>
    <w:p w:rsidR="00FF168C" w:rsidRPr="00707348" w:rsidRDefault="00FF168C" w:rsidP="00195E55">
      <w:pPr>
        <w:tabs>
          <w:tab w:val="left" w:pos="0"/>
          <w:tab w:val="left" w:pos="709"/>
        </w:tabs>
        <w:ind w:firstLine="709"/>
        <w:rPr>
          <w:b/>
        </w:rPr>
      </w:pPr>
    </w:p>
    <w:tbl>
      <w:tblPr>
        <w:tblW w:w="0" w:type="auto"/>
        <w:tblLayout w:type="fixed"/>
        <w:tblLook w:val="0000" w:firstRow="0" w:lastRow="0" w:firstColumn="0" w:lastColumn="0" w:noHBand="0" w:noVBand="0"/>
      </w:tblPr>
      <w:tblGrid>
        <w:gridCol w:w="5070"/>
      </w:tblGrid>
      <w:tr w:rsidR="00FF168C" w:rsidRPr="00707348" w:rsidTr="00FF168C">
        <w:tc>
          <w:tcPr>
            <w:tcW w:w="5070" w:type="dxa"/>
          </w:tcPr>
          <w:p w:rsidR="00FF168C" w:rsidRPr="00707348" w:rsidRDefault="00FF168C" w:rsidP="00195E55">
            <w:pPr>
              <w:tabs>
                <w:tab w:val="left" w:pos="0"/>
                <w:tab w:val="left" w:pos="709"/>
              </w:tabs>
              <w:contextualSpacing/>
              <w:rPr>
                <w:b/>
              </w:rPr>
            </w:pPr>
            <w:r w:rsidRPr="00707348">
              <w:rPr>
                <w:b/>
              </w:rPr>
              <w:t>«О порядке представления информации о совершаемых действиях, направленных на реализацию муниципальным образованием права регресса»</w:t>
            </w:r>
          </w:p>
        </w:tc>
      </w:tr>
    </w:tbl>
    <w:p w:rsidR="00D9087E" w:rsidRPr="00707348" w:rsidRDefault="00D9087E" w:rsidP="00195E55">
      <w:pPr>
        <w:tabs>
          <w:tab w:val="left" w:pos="0"/>
          <w:tab w:val="left" w:pos="709"/>
        </w:tabs>
        <w:ind w:firstLine="709"/>
        <w:jc w:val="both"/>
      </w:pPr>
    </w:p>
    <w:p w:rsidR="00210135" w:rsidRPr="00707348" w:rsidRDefault="00210135" w:rsidP="00195E55">
      <w:pPr>
        <w:pStyle w:val="22"/>
        <w:shd w:val="clear" w:color="auto" w:fill="auto"/>
        <w:tabs>
          <w:tab w:val="left" w:pos="0"/>
          <w:tab w:val="left" w:pos="709"/>
        </w:tabs>
        <w:spacing w:line="240" w:lineRule="auto"/>
        <w:ind w:right="20"/>
        <w:rPr>
          <w:b w:val="0"/>
          <w:sz w:val="24"/>
          <w:szCs w:val="24"/>
        </w:rPr>
      </w:pPr>
      <w:r w:rsidRPr="00707348">
        <w:rPr>
          <w:b w:val="0"/>
          <w:sz w:val="24"/>
          <w:szCs w:val="24"/>
        </w:rPr>
        <w:t xml:space="preserve">      В целях реализации права регресса, установленного пунктом 3.1. статьи 1081 </w:t>
      </w:r>
    </w:p>
    <w:p w:rsidR="00210135" w:rsidRPr="00707348" w:rsidRDefault="00210135" w:rsidP="00195E55">
      <w:pPr>
        <w:pStyle w:val="22"/>
        <w:shd w:val="clear" w:color="auto" w:fill="auto"/>
        <w:tabs>
          <w:tab w:val="left" w:pos="0"/>
          <w:tab w:val="left" w:pos="709"/>
        </w:tabs>
        <w:spacing w:line="240" w:lineRule="auto"/>
        <w:ind w:right="20"/>
        <w:rPr>
          <w:b w:val="0"/>
          <w:sz w:val="24"/>
          <w:szCs w:val="24"/>
        </w:rPr>
      </w:pPr>
      <w:r w:rsidRPr="00707348">
        <w:rPr>
          <w:b w:val="0"/>
          <w:sz w:val="24"/>
          <w:szCs w:val="24"/>
        </w:rPr>
        <w:t>Гражданского кодекса Российской Федерации, в соответствии с пунктом 4 статьи 242.2 Бюджетного кодекса Российской Федерации:</w:t>
      </w:r>
    </w:p>
    <w:p w:rsidR="00210135" w:rsidRPr="00707348" w:rsidRDefault="00210135" w:rsidP="00195E55">
      <w:pPr>
        <w:tabs>
          <w:tab w:val="left" w:pos="0"/>
          <w:tab w:val="left" w:pos="709"/>
        </w:tabs>
        <w:jc w:val="both"/>
      </w:pPr>
      <w:r w:rsidRPr="00707348">
        <w:t xml:space="preserve"> </w:t>
      </w:r>
    </w:p>
    <w:p w:rsidR="00210135" w:rsidRPr="00707348" w:rsidRDefault="00210135" w:rsidP="00195E55">
      <w:pPr>
        <w:pStyle w:val="14"/>
        <w:shd w:val="clear" w:color="auto" w:fill="auto"/>
        <w:tabs>
          <w:tab w:val="left" w:pos="0"/>
          <w:tab w:val="left" w:pos="709"/>
        </w:tabs>
        <w:spacing w:before="0" w:after="177" w:line="240" w:lineRule="auto"/>
        <w:ind w:left="20" w:right="20" w:firstLine="400"/>
        <w:rPr>
          <w:color w:val="auto"/>
          <w:sz w:val="24"/>
          <w:szCs w:val="24"/>
        </w:rPr>
      </w:pPr>
      <w:r w:rsidRPr="00707348">
        <w:rPr>
          <w:b/>
          <w:color w:val="auto"/>
          <w:sz w:val="24"/>
          <w:szCs w:val="24"/>
        </w:rPr>
        <w:t>Совет депутатов РЕШАЕТ</w:t>
      </w:r>
      <w:r w:rsidR="007C53D9" w:rsidRPr="00707348">
        <w:rPr>
          <w:color w:val="auto"/>
          <w:sz w:val="24"/>
          <w:szCs w:val="24"/>
        </w:rPr>
        <w:t>:</w:t>
      </w:r>
    </w:p>
    <w:p w:rsidR="00210135" w:rsidRPr="00707348" w:rsidRDefault="00210135" w:rsidP="00433EE7">
      <w:pPr>
        <w:pStyle w:val="14"/>
        <w:numPr>
          <w:ilvl w:val="0"/>
          <w:numId w:val="31"/>
        </w:numPr>
        <w:shd w:val="clear" w:color="auto" w:fill="auto"/>
        <w:tabs>
          <w:tab w:val="left" w:pos="0"/>
          <w:tab w:val="left" w:pos="650"/>
          <w:tab w:val="left" w:pos="709"/>
        </w:tabs>
        <w:spacing w:before="0" w:line="276" w:lineRule="auto"/>
        <w:ind w:left="20" w:right="20" w:firstLine="400"/>
        <w:rPr>
          <w:color w:val="auto"/>
          <w:sz w:val="24"/>
          <w:szCs w:val="24"/>
        </w:rPr>
      </w:pPr>
      <w:r w:rsidRPr="00707348">
        <w:rPr>
          <w:color w:val="auto"/>
          <w:sz w:val="24"/>
          <w:szCs w:val="24"/>
        </w:rPr>
        <w:t>Утвердить Порядок представления главным распорядителем средств</w:t>
      </w:r>
      <w:r w:rsidR="00B2016F" w:rsidRPr="00707348">
        <w:rPr>
          <w:color w:val="auto"/>
          <w:sz w:val="24"/>
          <w:szCs w:val="24"/>
        </w:rPr>
        <w:t xml:space="preserve"> бюджета </w:t>
      </w:r>
      <w:r w:rsidRPr="00707348">
        <w:rPr>
          <w:color w:val="auto"/>
          <w:sz w:val="24"/>
          <w:szCs w:val="24"/>
        </w:rPr>
        <w:t>муниципального образования «</w:t>
      </w:r>
      <w:r w:rsidR="00B2016F" w:rsidRPr="00707348">
        <w:rPr>
          <w:color w:val="auto"/>
          <w:sz w:val="24"/>
          <w:szCs w:val="24"/>
        </w:rPr>
        <w:t>Ежевское</w:t>
      </w:r>
      <w:r w:rsidRPr="00707348">
        <w:rPr>
          <w:color w:val="auto"/>
          <w:sz w:val="24"/>
          <w:szCs w:val="24"/>
        </w:rPr>
        <w:t>» в финансовый орган</w:t>
      </w:r>
      <w:r w:rsidR="00B2016F" w:rsidRPr="00707348">
        <w:rPr>
          <w:color w:val="auto"/>
          <w:sz w:val="24"/>
          <w:szCs w:val="24"/>
        </w:rPr>
        <w:t xml:space="preserve"> </w:t>
      </w:r>
      <w:r w:rsidRPr="00707348">
        <w:rPr>
          <w:color w:val="auto"/>
          <w:sz w:val="24"/>
          <w:szCs w:val="24"/>
        </w:rPr>
        <w:t xml:space="preserve">муниципального образования </w:t>
      </w:r>
      <w:r w:rsidR="00B2016F" w:rsidRPr="00707348">
        <w:rPr>
          <w:color w:val="auto"/>
          <w:sz w:val="24"/>
          <w:szCs w:val="24"/>
        </w:rPr>
        <w:t>«</w:t>
      </w:r>
      <w:r w:rsidR="00433EE7" w:rsidRPr="00707348">
        <w:rPr>
          <w:color w:val="auto"/>
          <w:sz w:val="24"/>
          <w:szCs w:val="24"/>
        </w:rPr>
        <w:t>Юкаменский район</w:t>
      </w:r>
      <w:r w:rsidR="00B2016F" w:rsidRPr="00707348">
        <w:rPr>
          <w:color w:val="auto"/>
          <w:sz w:val="24"/>
          <w:szCs w:val="24"/>
        </w:rPr>
        <w:t>»</w:t>
      </w:r>
      <w:r w:rsidR="00433EE7" w:rsidRPr="00707348">
        <w:rPr>
          <w:color w:val="auto"/>
          <w:sz w:val="24"/>
          <w:szCs w:val="24"/>
        </w:rPr>
        <w:t xml:space="preserve"> </w:t>
      </w:r>
      <w:r w:rsidR="00B2016F" w:rsidRPr="00707348">
        <w:rPr>
          <w:color w:val="auto"/>
          <w:sz w:val="24"/>
          <w:szCs w:val="24"/>
        </w:rPr>
        <w:t xml:space="preserve"> </w:t>
      </w:r>
      <w:r w:rsidRPr="00707348">
        <w:rPr>
          <w:color w:val="auto"/>
          <w:sz w:val="24"/>
          <w:szCs w:val="24"/>
        </w:rPr>
        <w:t>информации о совершаемых</w:t>
      </w:r>
      <w:r w:rsidR="00B2016F" w:rsidRPr="00707348">
        <w:rPr>
          <w:color w:val="auto"/>
          <w:sz w:val="24"/>
          <w:szCs w:val="24"/>
        </w:rPr>
        <w:t xml:space="preserve"> </w:t>
      </w:r>
      <w:r w:rsidRPr="00707348">
        <w:rPr>
          <w:color w:val="auto"/>
          <w:sz w:val="24"/>
          <w:szCs w:val="24"/>
        </w:rPr>
        <w:t>действиях, направленных на реализацию муниципальным образованием права регресса, либо об отсутствии оснований для предъявления иска о взыскании денежных сре</w:t>
      </w:r>
      <w:proofErr w:type="gramStart"/>
      <w:r w:rsidRPr="00707348">
        <w:rPr>
          <w:color w:val="auto"/>
          <w:sz w:val="24"/>
          <w:szCs w:val="24"/>
        </w:rPr>
        <w:t>дств в п</w:t>
      </w:r>
      <w:proofErr w:type="gramEnd"/>
      <w:r w:rsidRPr="00707348">
        <w:rPr>
          <w:color w:val="auto"/>
          <w:sz w:val="24"/>
          <w:szCs w:val="24"/>
        </w:rPr>
        <w:t>орядке регресса согласно приложению к настоящему решению.</w:t>
      </w:r>
    </w:p>
    <w:p w:rsidR="00210135" w:rsidRPr="00707348" w:rsidRDefault="00210135" w:rsidP="00433EE7">
      <w:pPr>
        <w:pStyle w:val="14"/>
        <w:numPr>
          <w:ilvl w:val="0"/>
          <w:numId w:val="31"/>
        </w:numPr>
        <w:shd w:val="clear" w:color="auto" w:fill="auto"/>
        <w:tabs>
          <w:tab w:val="left" w:pos="0"/>
          <w:tab w:val="left" w:pos="709"/>
        </w:tabs>
        <w:spacing w:before="0" w:after="174" w:line="276" w:lineRule="auto"/>
        <w:ind w:left="20" w:right="20" w:firstLine="400"/>
        <w:rPr>
          <w:color w:val="auto"/>
          <w:sz w:val="24"/>
          <w:szCs w:val="24"/>
        </w:rPr>
      </w:pPr>
      <w:r w:rsidRPr="00707348">
        <w:rPr>
          <w:color w:val="auto"/>
          <w:sz w:val="24"/>
          <w:szCs w:val="24"/>
        </w:rPr>
        <w:t>Настоящее решение вступает в силу после его официального опубликования.</w:t>
      </w:r>
    </w:p>
    <w:p w:rsidR="00B2016F" w:rsidRPr="00707348" w:rsidRDefault="00B2016F" w:rsidP="00195E55">
      <w:pPr>
        <w:pStyle w:val="14"/>
        <w:shd w:val="clear" w:color="auto" w:fill="auto"/>
        <w:tabs>
          <w:tab w:val="left" w:pos="0"/>
          <w:tab w:val="left" w:pos="709"/>
        </w:tabs>
        <w:spacing w:before="0" w:after="174" w:line="240" w:lineRule="auto"/>
        <w:ind w:right="20"/>
        <w:rPr>
          <w:color w:val="auto"/>
          <w:sz w:val="24"/>
          <w:szCs w:val="24"/>
        </w:rPr>
      </w:pPr>
    </w:p>
    <w:p w:rsidR="00B2016F" w:rsidRPr="00707348" w:rsidRDefault="00B2016F" w:rsidP="00195E55">
      <w:pPr>
        <w:pStyle w:val="14"/>
        <w:shd w:val="clear" w:color="auto" w:fill="auto"/>
        <w:tabs>
          <w:tab w:val="left" w:pos="0"/>
          <w:tab w:val="left" w:pos="709"/>
        </w:tabs>
        <w:spacing w:before="0" w:after="174" w:line="240" w:lineRule="auto"/>
        <w:ind w:right="20"/>
        <w:rPr>
          <w:color w:val="auto"/>
          <w:sz w:val="24"/>
          <w:szCs w:val="24"/>
        </w:rPr>
      </w:pPr>
    </w:p>
    <w:p w:rsidR="00B2016F" w:rsidRPr="00707348" w:rsidRDefault="00B2016F" w:rsidP="00195E55">
      <w:pPr>
        <w:tabs>
          <w:tab w:val="left" w:pos="0"/>
          <w:tab w:val="left" w:pos="142"/>
          <w:tab w:val="left" w:pos="709"/>
          <w:tab w:val="left" w:pos="7000"/>
        </w:tabs>
        <w:autoSpaceDE w:val="0"/>
        <w:autoSpaceDN w:val="0"/>
        <w:adjustRightInd w:val="0"/>
        <w:ind w:left="567"/>
        <w:jc w:val="both"/>
      </w:pPr>
      <w:r w:rsidRPr="00707348">
        <w:t>Председатель Совета депутатов</w:t>
      </w:r>
    </w:p>
    <w:p w:rsidR="00B2016F" w:rsidRPr="00707348" w:rsidRDefault="00B2016F" w:rsidP="00195E55">
      <w:pPr>
        <w:tabs>
          <w:tab w:val="left" w:pos="0"/>
          <w:tab w:val="left" w:pos="142"/>
          <w:tab w:val="left" w:pos="709"/>
          <w:tab w:val="left" w:pos="7000"/>
        </w:tabs>
        <w:autoSpaceDE w:val="0"/>
        <w:autoSpaceDN w:val="0"/>
        <w:adjustRightInd w:val="0"/>
        <w:ind w:left="567"/>
        <w:jc w:val="both"/>
      </w:pPr>
      <w:r w:rsidRPr="00707348">
        <w:t>муниципального образования «Ежевское»</w:t>
      </w:r>
      <w:r w:rsidRPr="00707348">
        <w:tab/>
        <w:t xml:space="preserve">  Н.Е. Невоструева</w:t>
      </w:r>
    </w:p>
    <w:p w:rsidR="00B2016F" w:rsidRPr="00707348" w:rsidRDefault="00B2016F" w:rsidP="00195E55">
      <w:pPr>
        <w:pStyle w:val="14"/>
        <w:shd w:val="clear" w:color="auto" w:fill="auto"/>
        <w:tabs>
          <w:tab w:val="left" w:pos="0"/>
          <w:tab w:val="left" w:pos="709"/>
        </w:tabs>
        <w:spacing w:before="0" w:after="174" w:line="240" w:lineRule="auto"/>
        <w:ind w:right="20"/>
        <w:rPr>
          <w:color w:val="auto"/>
          <w:sz w:val="24"/>
          <w:szCs w:val="24"/>
        </w:rPr>
      </w:pPr>
    </w:p>
    <w:p w:rsidR="00B2016F" w:rsidRPr="00707348" w:rsidRDefault="00B2016F"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312898" w:rsidRPr="00707348" w:rsidRDefault="00312898" w:rsidP="00195E55">
      <w:pPr>
        <w:pStyle w:val="14"/>
        <w:shd w:val="clear" w:color="auto" w:fill="auto"/>
        <w:tabs>
          <w:tab w:val="left" w:pos="0"/>
          <w:tab w:val="left" w:pos="709"/>
        </w:tabs>
        <w:spacing w:before="0" w:after="174" w:line="240" w:lineRule="auto"/>
        <w:ind w:right="20"/>
        <w:rPr>
          <w:color w:val="auto"/>
          <w:sz w:val="24"/>
          <w:szCs w:val="24"/>
        </w:rPr>
      </w:pPr>
    </w:p>
    <w:p w:rsidR="00B2016F" w:rsidRPr="00707348" w:rsidRDefault="00B2016F" w:rsidP="00195E55">
      <w:pPr>
        <w:pStyle w:val="a3"/>
        <w:tabs>
          <w:tab w:val="left" w:pos="0"/>
          <w:tab w:val="left" w:pos="709"/>
        </w:tabs>
        <w:jc w:val="right"/>
        <w:rPr>
          <w:rFonts w:ascii="Times New Roman" w:hAnsi="Times New Roman" w:cs="Times New Roman"/>
          <w:sz w:val="24"/>
          <w:szCs w:val="24"/>
        </w:rPr>
      </w:pPr>
      <w:r w:rsidRPr="00707348">
        <w:rPr>
          <w:rFonts w:ascii="Times New Roman" w:hAnsi="Times New Roman" w:cs="Times New Roman"/>
          <w:sz w:val="24"/>
          <w:szCs w:val="24"/>
        </w:rPr>
        <w:t>Утверждено</w:t>
      </w:r>
    </w:p>
    <w:p w:rsidR="00B2016F" w:rsidRPr="00707348" w:rsidRDefault="00B2016F" w:rsidP="00195E55">
      <w:pPr>
        <w:pStyle w:val="a3"/>
        <w:tabs>
          <w:tab w:val="left" w:pos="0"/>
          <w:tab w:val="left" w:pos="709"/>
        </w:tabs>
        <w:jc w:val="right"/>
        <w:rPr>
          <w:rFonts w:ascii="Times New Roman" w:hAnsi="Times New Roman" w:cs="Times New Roman"/>
          <w:sz w:val="24"/>
          <w:szCs w:val="24"/>
        </w:rPr>
      </w:pPr>
      <w:r w:rsidRPr="00707348">
        <w:rPr>
          <w:rFonts w:ascii="Times New Roman" w:hAnsi="Times New Roman" w:cs="Times New Roman"/>
          <w:sz w:val="24"/>
          <w:szCs w:val="24"/>
        </w:rPr>
        <w:t xml:space="preserve">решением Совета депутатов муниципального </w:t>
      </w:r>
    </w:p>
    <w:p w:rsidR="00B2016F" w:rsidRPr="00707348" w:rsidRDefault="00B2016F" w:rsidP="00195E55">
      <w:pPr>
        <w:pStyle w:val="a3"/>
        <w:tabs>
          <w:tab w:val="left" w:pos="0"/>
          <w:tab w:val="left" w:pos="709"/>
        </w:tabs>
        <w:jc w:val="right"/>
        <w:rPr>
          <w:rFonts w:ascii="Times New Roman" w:hAnsi="Times New Roman" w:cs="Times New Roman"/>
          <w:sz w:val="24"/>
          <w:szCs w:val="24"/>
        </w:rPr>
      </w:pPr>
      <w:r w:rsidRPr="00707348">
        <w:rPr>
          <w:rFonts w:ascii="Times New Roman" w:hAnsi="Times New Roman" w:cs="Times New Roman"/>
          <w:sz w:val="24"/>
          <w:szCs w:val="24"/>
        </w:rPr>
        <w:t>образования «Ежевское»</w:t>
      </w:r>
    </w:p>
    <w:p w:rsidR="00B2016F" w:rsidRPr="00707348" w:rsidRDefault="00B2016F" w:rsidP="00195E55">
      <w:pPr>
        <w:pStyle w:val="a3"/>
        <w:tabs>
          <w:tab w:val="left" w:pos="0"/>
          <w:tab w:val="left" w:pos="709"/>
        </w:tabs>
        <w:jc w:val="right"/>
        <w:rPr>
          <w:rFonts w:ascii="Times New Roman" w:hAnsi="Times New Roman" w:cs="Times New Roman"/>
          <w:sz w:val="24"/>
          <w:szCs w:val="24"/>
        </w:rPr>
      </w:pPr>
      <w:r w:rsidRPr="00707348">
        <w:rPr>
          <w:rFonts w:ascii="Times New Roman" w:hAnsi="Times New Roman" w:cs="Times New Roman"/>
          <w:sz w:val="24"/>
          <w:szCs w:val="24"/>
        </w:rPr>
        <w:t>от 08.11.2019 года  №  99</w:t>
      </w:r>
    </w:p>
    <w:p w:rsidR="00B2016F" w:rsidRPr="00707348" w:rsidRDefault="00B2016F" w:rsidP="00195E55">
      <w:pPr>
        <w:pStyle w:val="14"/>
        <w:shd w:val="clear" w:color="auto" w:fill="auto"/>
        <w:tabs>
          <w:tab w:val="left" w:pos="0"/>
          <w:tab w:val="left" w:pos="709"/>
        </w:tabs>
        <w:spacing w:before="0" w:after="174" w:line="240" w:lineRule="auto"/>
        <w:ind w:right="20"/>
        <w:rPr>
          <w:color w:val="auto"/>
          <w:sz w:val="24"/>
          <w:szCs w:val="24"/>
        </w:rPr>
      </w:pPr>
    </w:p>
    <w:p w:rsidR="00210135" w:rsidRPr="009F5AB1" w:rsidRDefault="00210135" w:rsidP="00195E55">
      <w:pPr>
        <w:pStyle w:val="22"/>
        <w:shd w:val="clear" w:color="auto" w:fill="auto"/>
        <w:tabs>
          <w:tab w:val="left" w:pos="0"/>
          <w:tab w:val="left" w:pos="709"/>
        </w:tabs>
        <w:spacing w:after="0" w:line="240" w:lineRule="auto"/>
        <w:ind w:left="20" w:right="20" w:firstLine="400"/>
        <w:jc w:val="center"/>
        <w:rPr>
          <w:caps/>
          <w:sz w:val="24"/>
          <w:szCs w:val="24"/>
        </w:rPr>
      </w:pPr>
      <w:bookmarkStart w:id="0" w:name="_GoBack"/>
      <w:r w:rsidRPr="009F5AB1">
        <w:rPr>
          <w:caps/>
          <w:sz w:val="24"/>
          <w:szCs w:val="24"/>
        </w:rPr>
        <w:t>ПОРЯДОК ПРЕДСТАВЛЕНИЯ ГЛАВНЫМ РАСПОРЯДИТЕЛЕМ СРЕДСТВ БЮДЖЕТА МУНИЦИПАЛЬНОГО ОБРАЗОВАНИЯ</w:t>
      </w:r>
      <w:r w:rsidR="00312898" w:rsidRPr="009F5AB1">
        <w:rPr>
          <w:caps/>
          <w:sz w:val="24"/>
          <w:szCs w:val="24"/>
        </w:rPr>
        <w:t xml:space="preserve"> «Ежевское» </w:t>
      </w:r>
      <w:r w:rsidRPr="009F5AB1">
        <w:rPr>
          <w:caps/>
          <w:sz w:val="24"/>
          <w:szCs w:val="24"/>
        </w:rPr>
        <w:t>В ФИНАНСОВЫЙ ОРГАН МУНИЦИПАЛЬНОГО</w:t>
      </w:r>
      <w:r w:rsidR="00312898" w:rsidRPr="009F5AB1">
        <w:rPr>
          <w:caps/>
          <w:sz w:val="24"/>
          <w:szCs w:val="24"/>
        </w:rPr>
        <w:t xml:space="preserve"> </w:t>
      </w:r>
      <w:r w:rsidRPr="009F5AB1">
        <w:rPr>
          <w:caps/>
          <w:sz w:val="24"/>
          <w:szCs w:val="24"/>
        </w:rPr>
        <w:t xml:space="preserve">ОБРАЗОВАНИЯ </w:t>
      </w:r>
      <w:r w:rsidR="00312898" w:rsidRPr="009F5AB1">
        <w:rPr>
          <w:caps/>
          <w:sz w:val="24"/>
          <w:szCs w:val="24"/>
        </w:rPr>
        <w:t xml:space="preserve">«Ежевское»  </w:t>
      </w:r>
      <w:r w:rsidRPr="009F5AB1">
        <w:rPr>
          <w:caps/>
          <w:sz w:val="24"/>
          <w:szCs w:val="24"/>
        </w:rPr>
        <w:t>ИНФОРМАЦИИ О СОВЕРШАЕМЫХ</w:t>
      </w:r>
      <w:r w:rsidR="00312898" w:rsidRPr="009F5AB1">
        <w:rPr>
          <w:caps/>
          <w:sz w:val="24"/>
          <w:szCs w:val="24"/>
        </w:rPr>
        <w:t xml:space="preserve"> </w:t>
      </w:r>
      <w:r w:rsidRPr="009F5AB1">
        <w:rPr>
          <w:caps/>
          <w:sz w:val="24"/>
          <w:szCs w:val="24"/>
        </w:rPr>
        <w:t>ДЕЙСТВИЯХ, НАПРАВЛЕННЫХ</w:t>
      </w:r>
      <w:r w:rsidRPr="009F5AB1">
        <w:rPr>
          <w:caps/>
          <w:sz w:val="24"/>
          <w:szCs w:val="24"/>
        </w:rPr>
        <w:tab/>
        <w:t>НА</w:t>
      </w:r>
      <w:r w:rsidRPr="009F5AB1">
        <w:rPr>
          <w:caps/>
          <w:sz w:val="24"/>
          <w:szCs w:val="24"/>
        </w:rPr>
        <w:tab/>
        <w:t>РЕАЛИЗАЦИЮ</w:t>
      </w:r>
      <w:r w:rsidR="00312898" w:rsidRPr="009F5AB1">
        <w:rPr>
          <w:caps/>
          <w:sz w:val="24"/>
          <w:szCs w:val="24"/>
        </w:rPr>
        <w:t xml:space="preserve"> </w:t>
      </w:r>
      <w:r w:rsidRPr="009F5AB1">
        <w:rPr>
          <w:caps/>
          <w:sz w:val="24"/>
          <w:szCs w:val="24"/>
        </w:rPr>
        <w:t xml:space="preserve">МУНИЦИПАЛЬНЫМ ОБРАЗОВАНИЕМ </w:t>
      </w:r>
      <w:r w:rsidR="00FC3BAF" w:rsidRPr="009F5AB1">
        <w:rPr>
          <w:caps/>
          <w:sz w:val="24"/>
          <w:szCs w:val="24"/>
        </w:rPr>
        <w:t>П</w:t>
      </w:r>
      <w:r w:rsidRPr="009F5AB1">
        <w:rPr>
          <w:caps/>
          <w:sz w:val="24"/>
          <w:szCs w:val="24"/>
        </w:rPr>
        <w:t xml:space="preserve">РАВА РЕГРЕССА, ЛИБО ОБ </w:t>
      </w:r>
      <w:r w:rsidR="00FC3BAF" w:rsidRPr="009F5AB1">
        <w:rPr>
          <w:caps/>
          <w:sz w:val="24"/>
          <w:szCs w:val="24"/>
        </w:rPr>
        <w:t>О</w:t>
      </w:r>
      <w:r w:rsidRPr="009F5AB1">
        <w:rPr>
          <w:caps/>
          <w:sz w:val="24"/>
          <w:szCs w:val="24"/>
        </w:rPr>
        <w:t>ТСУТСТВИИ ОСНОВАНИЙ ДЛЯ ПРЕДЪЯВЛЕНИЯ ИСКА О ВЗЫСКАНИИ ДЕНЕЖНЫХ СРЕДСТВ В ПОРЯДКЕ РЕГРЕССА</w:t>
      </w:r>
    </w:p>
    <w:bookmarkEnd w:id="0"/>
    <w:p w:rsidR="00312898" w:rsidRPr="00707348" w:rsidRDefault="00312898" w:rsidP="00195E55">
      <w:pPr>
        <w:pStyle w:val="22"/>
        <w:shd w:val="clear" w:color="auto" w:fill="auto"/>
        <w:tabs>
          <w:tab w:val="left" w:pos="0"/>
          <w:tab w:val="left" w:pos="709"/>
        </w:tabs>
        <w:spacing w:after="0" w:line="240" w:lineRule="auto"/>
        <w:ind w:left="20" w:right="20" w:firstLine="400"/>
        <w:jc w:val="center"/>
        <w:rPr>
          <w:caps/>
          <w:sz w:val="24"/>
          <w:szCs w:val="24"/>
        </w:rPr>
      </w:pPr>
    </w:p>
    <w:p w:rsidR="00312898" w:rsidRPr="00707348" w:rsidRDefault="00210135" w:rsidP="00BB120C">
      <w:pPr>
        <w:pStyle w:val="14"/>
        <w:numPr>
          <w:ilvl w:val="0"/>
          <w:numId w:val="32"/>
        </w:numPr>
        <w:shd w:val="clear" w:color="auto" w:fill="auto"/>
        <w:tabs>
          <w:tab w:val="left" w:pos="0"/>
          <w:tab w:val="left" w:pos="629"/>
          <w:tab w:val="left" w:pos="709"/>
        </w:tabs>
        <w:spacing w:before="0" w:line="240" w:lineRule="auto"/>
        <w:ind w:left="20" w:right="20" w:firstLine="400"/>
        <w:rPr>
          <w:color w:val="auto"/>
          <w:sz w:val="24"/>
          <w:szCs w:val="24"/>
        </w:rPr>
      </w:pPr>
      <w:r w:rsidRPr="00707348">
        <w:rPr>
          <w:color w:val="auto"/>
          <w:sz w:val="24"/>
          <w:szCs w:val="24"/>
        </w:rPr>
        <w:t>Настоящий Порядок регулирует отношения, связанные с реализацией</w:t>
      </w:r>
      <w:r w:rsidR="003355B2" w:rsidRPr="00707348">
        <w:rPr>
          <w:color w:val="auto"/>
          <w:sz w:val="24"/>
          <w:szCs w:val="24"/>
        </w:rPr>
        <w:t xml:space="preserve"> </w:t>
      </w:r>
      <w:r w:rsidRPr="00707348">
        <w:rPr>
          <w:color w:val="auto"/>
          <w:sz w:val="24"/>
          <w:szCs w:val="24"/>
        </w:rPr>
        <w:t xml:space="preserve">права регресса муниципальным образованием </w:t>
      </w:r>
      <w:r w:rsidR="00312898" w:rsidRPr="00707348">
        <w:rPr>
          <w:color w:val="auto"/>
          <w:sz w:val="24"/>
          <w:szCs w:val="24"/>
        </w:rPr>
        <w:t xml:space="preserve">«Ежевское» </w:t>
      </w:r>
      <w:r w:rsidRPr="00707348">
        <w:rPr>
          <w:color w:val="auto"/>
          <w:sz w:val="24"/>
          <w:szCs w:val="24"/>
        </w:rPr>
        <w:t>в отношении лица,</w:t>
      </w:r>
      <w:r w:rsidR="003355B2" w:rsidRPr="00707348">
        <w:rPr>
          <w:color w:val="auto"/>
          <w:sz w:val="24"/>
          <w:szCs w:val="24"/>
        </w:rPr>
        <w:t xml:space="preserve"> </w:t>
      </w:r>
      <w:r w:rsidRPr="00707348">
        <w:rPr>
          <w:color w:val="auto"/>
          <w:sz w:val="24"/>
          <w:szCs w:val="24"/>
        </w:rPr>
        <w:t>в связи с незаконными действиями (бездействием) которого произведено возмещение вреда гражданину или юридическому лицу за счет бюджета</w:t>
      </w:r>
      <w:r w:rsidR="00312898" w:rsidRPr="00707348">
        <w:rPr>
          <w:color w:val="auto"/>
          <w:sz w:val="24"/>
          <w:szCs w:val="24"/>
        </w:rPr>
        <w:t xml:space="preserve"> </w:t>
      </w:r>
      <w:r w:rsidRPr="00707348">
        <w:rPr>
          <w:color w:val="auto"/>
          <w:sz w:val="24"/>
          <w:szCs w:val="24"/>
        </w:rPr>
        <w:t xml:space="preserve">муниципального образования </w:t>
      </w:r>
      <w:r w:rsidR="00312898" w:rsidRPr="00707348">
        <w:rPr>
          <w:color w:val="auto"/>
          <w:sz w:val="24"/>
          <w:szCs w:val="24"/>
        </w:rPr>
        <w:t xml:space="preserve">«Ежевское» </w:t>
      </w:r>
      <w:r w:rsidRPr="00707348">
        <w:rPr>
          <w:color w:val="auto"/>
          <w:sz w:val="24"/>
          <w:szCs w:val="24"/>
        </w:rPr>
        <w:t>в соответствии со статьей 1069</w:t>
      </w:r>
      <w:r w:rsidR="00312898" w:rsidRPr="00707348">
        <w:rPr>
          <w:color w:val="auto"/>
          <w:sz w:val="24"/>
          <w:szCs w:val="24"/>
        </w:rPr>
        <w:t xml:space="preserve"> </w:t>
      </w:r>
      <w:r w:rsidRPr="00707348">
        <w:rPr>
          <w:color w:val="auto"/>
          <w:sz w:val="24"/>
          <w:szCs w:val="24"/>
        </w:rPr>
        <w:t>Гражданского кодекса Российской Федерации.</w:t>
      </w:r>
      <w:r w:rsidR="00BB120C" w:rsidRPr="00707348">
        <w:rPr>
          <w:color w:val="auto"/>
          <w:sz w:val="24"/>
          <w:szCs w:val="24"/>
        </w:rPr>
        <w:t xml:space="preserve"> </w:t>
      </w:r>
    </w:p>
    <w:p w:rsidR="00433EE7" w:rsidRPr="00707348" w:rsidRDefault="00210135" w:rsidP="00433EE7">
      <w:pPr>
        <w:pStyle w:val="14"/>
        <w:numPr>
          <w:ilvl w:val="0"/>
          <w:numId w:val="32"/>
        </w:numPr>
        <w:shd w:val="clear" w:color="auto" w:fill="auto"/>
        <w:tabs>
          <w:tab w:val="left" w:pos="0"/>
          <w:tab w:val="left" w:pos="632"/>
          <w:tab w:val="left" w:pos="709"/>
        </w:tabs>
        <w:spacing w:before="0" w:line="240" w:lineRule="auto"/>
        <w:ind w:right="20" w:firstLine="400"/>
        <w:rPr>
          <w:color w:val="auto"/>
          <w:sz w:val="24"/>
          <w:szCs w:val="24"/>
        </w:rPr>
      </w:pPr>
      <w:proofErr w:type="gramStart"/>
      <w:r w:rsidRPr="00707348">
        <w:rPr>
          <w:color w:val="auto"/>
          <w:sz w:val="24"/>
          <w:szCs w:val="24"/>
        </w:rPr>
        <w:t>Главный распорядитель средств бюджета муниципального образования</w:t>
      </w:r>
      <w:r w:rsidR="00312898" w:rsidRPr="00707348">
        <w:rPr>
          <w:color w:val="auto"/>
          <w:sz w:val="24"/>
          <w:szCs w:val="24"/>
        </w:rPr>
        <w:t xml:space="preserve"> «Ежевское»</w:t>
      </w:r>
      <w:r w:rsidRPr="00707348">
        <w:rPr>
          <w:color w:val="auto"/>
          <w:sz w:val="24"/>
          <w:szCs w:val="24"/>
        </w:rPr>
        <w:t>, представлявший в суде интересы муниципального образования</w:t>
      </w:r>
      <w:r w:rsidR="00312898" w:rsidRPr="00707348">
        <w:rPr>
          <w:color w:val="auto"/>
          <w:sz w:val="24"/>
          <w:szCs w:val="24"/>
        </w:rPr>
        <w:t xml:space="preserve"> «Ежевское» </w:t>
      </w:r>
      <w:r w:rsidRPr="00707348">
        <w:rPr>
          <w:color w:val="auto"/>
          <w:sz w:val="24"/>
          <w:szCs w:val="24"/>
        </w:rPr>
        <w:t>в соответствии с пунктом 3 статьи 158 Бюджетного кодекса</w:t>
      </w:r>
      <w:r w:rsidR="00312898" w:rsidRPr="00707348">
        <w:rPr>
          <w:color w:val="auto"/>
          <w:sz w:val="24"/>
          <w:szCs w:val="24"/>
        </w:rPr>
        <w:t xml:space="preserve"> </w:t>
      </w:r>
      <w:r w:rsidRPr="00707348">
        <w:rPr>
          <w:color w:val="auto"/>
          <w:sz w:val="24"/>
          <w:szCs w:val="24"/>
        </w:rPr>
        <w:t xml:space="preserve">Российской Федерации (далее - главный распорядитель), в срок не позднее четырех месяцев со дня получения уведомления финансового органа муниципального образования </w:t>
      </w:r>
      <w:r w:rsidR="00312898" w:rsidRPr="00707348">
        <w:rPr>
          <w:color w:val="auto"/>
          <w:sz w:val="24"/>
          <w:szCs w:val="24"/>
        </w:rPr>
        <w:t>«</w:t>
      </w:r>
      <w:r w:rsidR="00BB120C" w:rsidRPr="00707348">
        <w:rPr>
          <w:color w:val="auto"/>
          <w:sz w:val="24"/>
          <w:szCs w:val="24"/>
        </w:rPr>
        <w:t>Юкаменский район</w:t>
      </w:r>
      <w:r w:rsidR="00312898" w:rsidRPr="00707348">
        <w:rPr>
          <w:color w:val="auto"/>
          <w:sz w:val="24"/>
          <w:szCs w:val="24"/>
        </w:rPr>
        <w:t xml:space="preserve">» </w:t>
      </w:r>
      <w:r w:rsidRPr="00707348">
        <w:rPr>
          <w:color w:val="auto"/>
          <w:sz w:val="24"/>
          <w:szCs w:val="24"/>
        </w:rPr>
        <w:t xml:space="preserve">(далее - финансовый орган) </w:t>
      </w:r>
      <w:r w:rsidR="00BB120C" w:rsidRPr="00707348">
        <w:rPr>
          <w:rStyle w:val="a4"/>
          <w:color w:val="auto"/>
        </w:rPr>
        <w:t xml:space="preserve">об исполнении за счет казны муниципального образования </w:t>
      </w:r>
      <w:r w:rsidR="00312898" w:rsidRPr="00707348">
        <w:rPr>
          <w:color w:val="auto"/>
          <w:sz w:val="24"/>
          <w:szCs w:val="24"/>
        </w:rPr>
        <w:t xml:space="preserve"> «Ежевское»</w:t>
      </w:r>
      <w:r w:rsidR="00433EE7" w:rsidRPr="00707348">
        <w:rPr>
          <w:color w:val="auto"/>
          <w:sz w:val="24"/>
          <w:szCs w:val="24"/>
        </w:rPr>
        <w:t xml:space="preserve"> </w:t>
      </w:r>
      <w:r w:rsidR="00433EE7" w:rsidRPr="00707348">
        <w:rPr>
          <w:rStyle w:val="a4"/>
          <w:color w:val="auto"/>
        </w:rPr>
        <w:t>судебного акта о возмещении вреда</w:t>
      </w:r>
      <w:proofErr w:type="gramEnd"/>
      <w:r w:rsidR="00433EE7" w:rsidRPr="00707348">
        <w:rPr>
          <w:rStyle w:val="a4"/>
          <w:color w:val="auto"/>
        </w:rPr>
        <w:t>, причиненного незаконными действиями (бездействием) органов местного самоуправления муниципального образования «Ежевское»</w:t>
      </w:r>
      <w:r w:rsidR="00312898" w:rsidRPr="00707348">
        <w:rPr>
          <w:color w:val="auto"/>
          <w:sz w:val="24"/>
          <w:szCs w:val="24"/>
        </w:rPr>
        <w:t xml:space="preserve"> </w:t>
      </w:r>
      <w:r w:rsidRPr="00707348">
        <w:rPr>
          <w:color w:val="auto"/>
          <w:sz w:val="24"/>
          <w:szCs w:val="24"/>
        </w:rPr>
        <w:t>либо должностных лиц, в том числе, в результате издания, не</w:t>
      </w:r>
      <w:r w:rsidR="00312898" w:rsidRPr="00707348">
        <w:rPr>
          <w:color w:val="auto"/>
          <w:sz w:val="24"/>
          <w:szCs w:val="24"/>
        </w:rPr>
        <w:t xml:space="preserve"> </w:t>
      </w:r>
      <w:r w:rsidRPr="00707348">
        <w:rPr>
          <w:color w:val="auto"/>
          <w:sz w:val="24"/>
          <w:szCs w:val="24"/>
        </w:rPr>
        <w:t>соответствующего закону или иному правовому акту акта органа местного самоуправления, представляет в финансовый орган следующую информацию:</w:t>
      </w:r>
    </w:p>
    <w:p w:rsidR="00210135" w:rsidRPr="00707348" w:rsidRDefault="00210135" w:rsidP="00195E55">
      <w:pPr>
        <w:pStyle w:val="14"/>
        <w:numPr>
          <w:ilvl w:val="0"/>
          <w:numId w:val="33"/>
        </w:numPr>
        <w:shd w:val="clear" w:color="auto" w:fill="auto"/>
        <w:tabs>
          <w:tab w:val="left" w:pos="0"/>
          <w:tab w:val="left" w:pos="709"/>
          <w:tab w:val="left" w:pos="812"/>
        </w:tabs>
        <w:spacing w:before="0" w:line="240" w:lineRule="auto"/>
        <w:ind w:right="20" w:firstLine="360"/>
        <w:rPr>
          <w:color w:val="auto"/>
          <w:sz w:val="24"/>
          <w:szCs w:val="24"/>
        </w:rPr>
      </w:pPr>
      <w:r w:rsidRPr="00707348">
        <w:rPr>
          <w:color w:val="auto"/>
          <w:sz w:val="24"/>
          <w:szCs w:val="24"/>
        </w:rPr>
        <w:t>копий документов, подтверждающих добровольное возмещение вреда муниципальному образованию, - в случае добровольного возмещения вреда</w:t>
      </w:r>
      <w:r w:rsidR="00433EE7" w:rsidRPr="00707348">
        <w:rPr>
          <w:color w:val="auto"/>
          <w:sz w:val="24"/>
          <w:szCs w:val="24"/>
        </w:rPr>
        <w:t xml:space="preserve"> </w:t>
      </w:r>
      <w:r w:rsidRPr="00707348">
        <w:rPr>
          <w:color w:val="auto"/>
          <w:sz w:val="24"/>
          <w:szCs w:val="24"/>
        </w:rPr>
        <w:t>муници</w:t>
      </w:r>
      <w:r w:rsidR="00433EE7" w:rsidRPr="00707348">
        <w:rPr>
          <w:color w:val="auto"/>
          <w:sz w:val="24"/>
          <w:szCs w:val="24"/>
        </w:rPr>
        <w:t>пальному образованию в порядке  регресса</w:t>
      </w:r>
      <w:r w:rsidRPr="00707348">
        <w:rPr>
          <w:color w:val="auto"/>
          <w:sz w:val="24"/>
          <w:szCs w:val="24"/>
        </w:rPr>
        <w:t xml:space="preserve"> лицом, в связи с незаконными действиями (бездействием) которого бы</w:t>
      </w:r>
      <w:r w:rsidR="00433EE7" w:rsidRPr="00707348">
        <w:rPr>
          <w:color w:val="auto"/>
          <w:sz w:val="24"/>
          <w:szCs w:val="24"/>
        </w:rPr>
        <w:t>л исполнен судебный акт по иску</w:t>
      </w:r>
      <w:r w:rsidRPr="00707348">
        <w:rPr>
          <w:color w:val="auto"/>
          <w:sz w:val="24"/>
          <w:szCs w:val="24"/>
        </w:rPr>
        <w:t xml:space="preserve"> к муниципальному образованию;</w:t>
      </w:r>
    </w:p>
    <w:p w:rsidR="00210135" w:rsidRPr="00707348" w:rsidRDefault="00210135" w:rsidP="00195E55">
      <w:pPr>
        <w:pStyle w:val="14"/>
        <w:numPr>
          <w:ilvl w:val="0"/>
          <w:numId w:val="33"/>
        </w:numPr>
        <w:shd w:val="clear" w:color="auto" w:fill="auto"/>
        <w:tabs>
          <w:tab w:val="left" w:pos="0"/>
          <w:tab w:val="left" w:pos="709"/>
          <w:tab w:val="left" w:pos="805"/>
        </w:tabs>
        <w:spacing w:before="0" w:line="240" w:lineRule="auto"/>
        <w:ind w:right="20" w:firstLine="360"/>
        <w:rPr>
          <w:color w:val="auto"/>
          <w:sz w:val="24"/>
          <w:szCs w:val="24"/>
        </w:rPr>
      </w:pPr>
      <w:r w:rsidRPr="00707348">
        <w:rPr>
          <w:color w:val="auto"/>
          <w:sz w:val="24"/>
          <w:szCs w:val="24"/>
        </w:rPr>
        <w:t>в случае отсутствия оснований для предъявления иска о взыскании в порядке регресса - письмо с обоснованием причин отсутствия оснований для предъявления иска;</w:t>
      </w:r>
    </w:p>
    <w:p w:rsidR="00210135" w:rsidRPr="00707348" w:rsidRDefault="00210135" w:rsidP="00195E55">
      <w:pPr>
        <w:pStyle w:val="14"/>
        <w:numPr>
          <w:ilvl w:val="0"/>
          <w:numId w:val="33"/>
        </w:numPr>
        <w:shd w:val="clear" w:color="auto" w:fill="auto"/>
        <w:tabs>
          <w:tab w:val="left" w:pos="0"/>
          <w:tab w:val="left" w:pos="709"/>
          <w:tab w:val="left" w:pos="834"/>
        </w:tabs>
        <w:spacing w:before="0" w:line="240" w:lineRule="auto"/>
        <w:ind w:right="20" w:firstLine="360"/>
        <w:rPr>
          <w:color w:val="auto"/>
          <w:sz w:val="24"/>
          <w:szCs w:val="24"/>
        </w:rPr>
      </w:pPr>
      <w:r w:rsidRPr="00707348">
        <w:rPr>
          <w:color w:val="auto"/>
          <w:sz w:val="24"/>
          <w:szCs w:val="24"/>
        </w:rPr>
        <w:t>копию искового заявления о возмещении в порядке регресса вреда, причиненного муниципальному образованию, лицом, в связи с незаконными действиями (бездействием) которого был исполнен судебный акт по иску к муниципальному образованию, с указанием даты направления данного искового заявления в суд - в иных случаях.</w:t>
      </w:r>
    </w:p>
    <w:p w:rsidR="00210135" w:rsidRPr="00707348" w:rsidRDefault="00210135" w:rsidP="00195E55">
      <w:pPr>
        <w:pStyle w:val="14"/>
        <w:numPr>
          <w:ilvl w:val="0"/>
          <w:numId w:val="32"/>
        </w:numPr>
        <w:shd w:val="clear" w:color="auto" w:fill="auto"/>
        <w:tabs>
          <w:tab w:val="left" w:pos="0"/>
          <w:tab w:val="left" w:pos="709"/>
          <w:tab w:val="left" w:pos="769"/>
        </w:tabs>
        <w:spacing w:before="0" w:line="240" w:lineRule="auto"/>
        <w:ind w:right="20" w:firstLine="360"/>
        <w:rPr>
          <w:color w:val="auto"/>
          <w:sz w:val="24"/>
          <w:szCs w:val="24"/>
        </w:rPr>
      </w:pPr>
      <w:proofErr w:type="gramStart"/>
      <w:r w:rsidRPr="00707348">
        <w:rPr>
          <w:color w:val="auto"/>
          <w:sz w:val="24"/>
          <w:szCs w:val="24"/>
        </w:rPr>
        <w:t>В течение месяца со дня вступления судебного акта в законную силу по исковому заявлению о возмещении</w:t>
      </w:r>
      <w:proofErr w:type="gramEnd"/>
      <w:r w:rsidRPr="00707348">
        <w:rPr>
          <w:color w:val="auto"/>
          <w:sz w:val="24"/>
          <w:szCs w:val="24"/>
        </w:rPr>
        <w:t xml:space="preserve"> в порядке регресса вреда, причиненного муниципальному образованию, главный распорядитель представляет в финансовый орган копию данного судебного акта.</w:t>
      </w:r>
    </w:p>
    <w:p w:rsidR="00210135" w:rsidRPr="00707348" w:rsidRDefault="00210135" w:rsidP="00195E55">
      <w:pPr>
        <w:pStyle w:val="14"/>
        <w:numPr>
          <w:ilvl w:val="0"/>
          <w:numId w:val="32"/>
        </w:numPr>
        <w:shd w:val="clear" w:color="auto" w:fill="auto"/>
        <w:tabs>
          <w:tab w:val="left" w:pos="0"/>
          <w:tab w:val="left" w:pos="709"/>
          <w:tab w:val="left" w:pos="765"/>
        </w:tabs>
        <w:spacing w:before="0" w:line="240" w:lineRule="auto"/>
        <w:ind w:right="20" w:firstLine="360"/>
        <w:rPr>
          <w:color w:val="auto"/>
          <w:sz w:val="24"/>
          <w:szCs w:val="24"/>
        </w:rPr>
      </w:pPr>
      <w:r w:rsidRPr="00707348">
        <w:rPr>
          <w:color w:val="auto"/>
          <w:sz w:val="24"/>
          <w:szCs w:val="24"/>
        </w:rPr>
        <w:t>В случае если в соответствии со вступившим в законную силу судебным актом удовлетворены требования муниципального образования в порядке регресса, главный распорядитель в течение месяца со дня получения постановления судебного пристава-исполнителя об окончании исполнительного производства' информирует об этом финансовый орган с приложением копии постановления судебного пристава-исполнителя об окончании исполнительного производства.</w:t>
      </w:r>
    </w:p>
    <w:p w:rsidR="00224243" w:rsidRPr="00707348" w:rsidRDefault="00224243" w:rsidP="00195E55">
      <w:pPr>
        <w:tabs>
          <w:tab w:val="left" w:pos="0"/>
          <w:tab w:val="left" w:pos="709"/>
        </w:tabs>
        <w:ind w:firstLine="709"/>
        <w:jc w:val="both"/>
      </w:pPr>
    </w:p>
    <w:sectPr w:rsidR="00224243" w:rsidRPr="00707348" w:rsidSect="00195E55">
      <w:pgSz w:w="11906" w:h="16838"/>
      <w:pgMar w:top="851" w:right="851"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12" w:rsidRDefault="00525E12" w:rsidP="00312898">
      <w:r>
        <w:separator/>
      </w:r>
    </w:p>
  </w:endnote>
  <w:endnote w:type="continuationSeparator" w:id="0">
    <w:p w:rsidR="00525E12" w:rsidRDefault="00525E12" w:rsidP="0031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12" w:rsidRDefault="00525E12" w:rsidP="00312898">
      <w:r>
        <w:separator/>
      </w:r>
    </w:p>
  </w:footnote>
  <w:footnote w:type="continuationSeparator" w:id="0">
    <w:p w:rsidR="00525E12" w:rsidRDefault="00525E12" w:rsidP="00312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16F5"/>
    <w:multiLevelType w:val="hybridMultilevel"/>
    <w:tmpl w:val="DD74692C"/>
    <w:lvl w:ilvl="0" w:tplc="0419000F">
      <w:start w:val="1"/>
      <w:numFmt w:val="decimal"/>
      <w:lvlText w:val="%1."/>
      <w:lvlJc w:val="left"/>
      <w:pPr>
        <w:ind w:left="2140" w:hanging="360"/>
      </w:pPr>
      <w:rPr>
        <w:rFonts w:hint="default"/>
      </w:r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1">
    <w:nsid w:val="08D45779"/>
    <w:multiLevelType w:val="multilevel"/>
    <w:tmpl w:val="A7D6584A"/>
    <w:lvl w:ilvl="0">
      <w:start w:val="2"/>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B974EA5"/>
    <w:multiLevelType w:val="multilevel"/>
    <w:tmpl w:val="8E70CF5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E3A748C"/>
    <w:multiLevelType w:val="hybridMultilevel"/>
    <w:tmpl w:val="A6F2254C"/>
    <w:lvl w:ilvl="0" w:tplc="2AD48A4E">
      <w:start w:val="1"/>
      <w:numFmt w:val="decimal"/>
      <w:lvlText w:val="%1."/>
      <w:lvlJc w:val="left"/>
      <w:pPr>
        <w:ind w:left="644"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0203C76"/>
    <w:multiLevelType w:val="hybridMultilevel"/>
    <w:tmpl w:val="A8E4A2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64A44A2"/>
    <w:multiLevelType w:val="multilevel"/>
    <w:tmpl w:val="5C28EB7E"/>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7137BBB"/>
    <w:multiLevelType w:val="hybridMultilevel"/>
    <w:tmpl w:val="3036DA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AFE39AF"/>
    <w:multiLevelType w:val="singleLevel"/>
    <w:tmpl w:val="7E1ECFFA"/>
    <w:lvl w:ilvl="0">
      <w:start w:val="1"/>
      <w:numFmt w:val="decimal"/>
      <w:lvlText w:val="2.3.%1."/>
      <w:legacy w:legacy="1" w:legacySpace="0" w:legacyIndent="648"/>
      <w:lvlJc w:val="left"/>
      <w:rPr>
        <w:rFonts w:ascii="Times New Roman" w:hAnsi="Times New Roman" w:cs="Times New Roman" w:hint="default"/>
      </w:rPr>
    </w:lvl>
  </w:abstractNum>
  <w:abstractNum w:abstractNumId="8">
    <w:nsid w:val="1DB67DA3"/>
    <w:multiLevelType w:val="hybridMultilevel"/>
    <w:tmpl w:val="55F860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66C3BCA"/>
    <w:multiLevelType w:val="hybridMultilevel"/>
    <w:tmpl w:val="8264B85C"/>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7662FD0"/>
    <w:multiLevelType w:val="multilevel"/>
    <w:tmpl w:val="30FCB6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D95C1F"/>
    <w:multiLevelType w:val="multilevel"/>
    <w:tmpl w:val="D76AA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DE12EA"/>
    <w:multiLevelType w:val="multilevel"/>
    <w:tmpl w:val="8D124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251188"/>
    <w:multiLevelType w:val="hybridMultilevel"/>
    <w:tmpl w:val="1BC82F0A"/>
    <w:lvl w:ilvl="0" w:tplc="B4526612">
      <w:start w:val="1"/>
      <w:numFmt w:val="decimal"/>
      <w:lvlText w:val="%1."/>
      <w:lvlJc w:val="left"/>
      <w:pPr>
        <w:tabs>
          <w:tab w:val="num" w:pos="585"/>
        </w:tabs>
        <w:ind w:left="585" w:hanging="360"/>
      </w:pPr>
    </w:lvl>
    <w:lvl w:ilvl="1" w:tplc="04190019">
      <w:start w:val="1"/>
      <w:numFmt w:val="lowerLetter"/>
      <w:lvlText w:val="%2."/>
      <w:lvlJc w:val="left"/>
      <w:pPr>
        <w:tabs>
          <w:tab w:val="num" w:pos="1305"/>
        </w:tabs>
        <w:ind w:left="1305" w:hanging="360"/>
      </w:pPr>
    </w:lvl>
    <w:lvl w:ilvl="2" w:tplc="0419001B">
      <w:start w:val="1"/>
      <w:numFmt w:val="lowerRoman"/>
      <w:lvlText w:val="%3."/>
      <w:lvlJc w:val="right"/>
      <w:pPr>
        <w:tabs>
          <w:tab w:val="num" w:pos="2025"/>
        </w:tabs>
        <w:ind w:left="2025" w:hanging="180"/>
      </w:pPr>
    </w:lvl>
    <w:lvl w:ilvl="3" w:tplc="0419000F">
      <w:start w:val="1"/>
      <w:numFmt w:val="decimal"/>
      <w:lvlText w:val="%4."/>
      <w:lvlJc w:val="left"/>
      <w:pPr>
        <w:tabs>
          <w:tab w:val="num" w:pos="2745"/>
        </w:tabs>
        <w:ind w:left="2745" w:hanging="360"/>
      </w:pPr>
    </w:lvl>
    <w:lvl w:ilvl="4" w:tplc="04190019">
      <w:start w:val="1"/>
      <w:numFmt w:val="lowerLetter"/>
      <w:lvlText w:val="%5."/>
      <w:lvlJc w:val="left"/>
      <w:pPr>
        <w:tabs>
          <w:tab w:val="num" w:pos="3465"/>
        </w:tabs>
        <w:ind w:left="3465" w:hanging="360"/>
      </w:pPr>
    </w:lvl>
    <w:lvl w:ilvl="5" w:tplc="0419001B">
      <w:start w:val="1"/>
      <w:numFmt w:val="lowerRoman"/>
      <w:lvlText w:val="%6."/>
      <w:lvlJc w:val="right"/>
      <w:pPr>
        <w:tabs>
          <w:tab w:val="num" w:pos="4185"/>
        </w:tabs>
        <w:ind w:left="4185" w:hanging="180"/>
      </w:pPr>
    </w:lvl>
    <w:lvl w:ilvl="6" w:tplc="0419000F">
      <w:start w:val="1"/>
      <w:numFmt w:val="decimal"/>
      <w:lvlText w:val="%7."/>
      <w:lvlJc w:val="left"/>
      <w:pPr>
        <w:tabs>
          <w:tab w:val="num" w:pos="4905"/>
        </w:tabs>
        <w:ind w:left="4905" w:hanging="360"/>
      </w:pPr>
    </w:lvl>
    <w:lvl w:ilvl="7" w:tplc="04190019">
      <w:start w:val="1"/>
      <w:numFmt w:val="lowerLetter"/>
      <w:lvlText w:val="%8."/>
      <w:lvlJc w:val="left"/>
      <w:pPr>
        <w:tabs>
          <w:tab w:val="num" w:pos="5625"/>
        </w:tabs>
        <w:ind w:left="5625" w:hanging="360"/>
      </w:pPr>
    </w:lvl>
    <w:lvl w:ilvl="8" w:tplc="0419001B">
      <w:start w:val="1"/>
      <w:numFmt w:val="lowerRoman"/>
      <w:lvlText w:val="%9."/>
      <w:lvlJc w:val="right"/>
      <w:pPr>
        <w:tabs>
          <w:tab w:val="num" w:pos="6345"/>
        </w:tabs>
        <w:ind w:left="6345" w:hanging="180"/>
      </w:pPr>
    </w:lvl>
  </w:abstractNum>
  <w:abstractNum w:abstractNumId="14">
    <w:nsid w:val="3358671D"/>
    <w:multiLevelType w:val="singleLevel"/>
    <w:tmpl w:val="3DCC153E"/>
    <w:lvl w:ilvl="0">
      <w:start w:val="1"/>
      <w:numFmt w:val="decimal"/>
      <w:lvlText w:val="2.2.%1."/>
      <w:legacy w:legacy="1" w:legacySpace="0" w:legacyIndent="601"/>
      <w:lvlJc w:val="left"/>
      <w:rPr>
        <w:rFonts w:ascii="Times New Roman" w:hAnsi="Times New Roman" w:cs="Times New Roman" w:hint="default"/>
      </w:rPr>
    </w:lvl>
  </w:abstractNum>
  <w:abstractNum w:abstractNumId="15">
    <w:nsid w:val="353D2FEB"/>
    <w:multiLevelType w:val="hybridMultilevel"/>
    <w:tmpl w:val="89AE3E58"/>
    <w:lvl w:ilvl="0" w:tplc="0419000F">
      <w:start w:val="5"/>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B0B5E44"/>
    <w:multiLevelType w:val="hybridMultilevel"/>
    <w:tmpl w:val="2C5AF104"/>
    <w:lvl w:ilvl="0" w:tplc="ED080E20">
      <w:start w:val="1"/>
      <w:numFmt w:val="decimal"/>
      <w:lvlText w:val="%1)"/>
      <w:lvlJc w:val="left"/>
      <w:pPr>
        <w:tabs>
          <w:tab w:val="num" w:pos="1440"/>
        </w:tabs>
        <w:ind w:left="1440" w:hanging="360"/>
      </w:pPr>
      <w:rPr>
        <w:rFonts w:ascii="Times New Roman" w:eastAsia="Times New Roman" w:hAnsi="Times New Roman" w:cs="Times New Roman"/>
      </w:rPr>
    </w:lvl>
    <w:lvl w:ilvl="1" w:tplc="04190003">
      <w:start w:val="1"/>
      <w:numFmt w:val="bullet"/>
      <w:lvlText w:val="o"/>
      <w:lvlJc w:val="left"/>
      <w:pPr>
        <w:tabs>
          <w:tab w:val="num" w:pos="1451"/>
        </w:tabs>
        <w:ind w:left="1451" w:hanging="360"/>
      </w:pPr>
      <w:rPr>
        <w:rFonts w:ascii="Courier New" w:hAnsi="Courier New" w:cs="Courier New" w:hint="default"/>
      </w:rPr>
    </w:lvl>
    <w:lvl w:ilvl="2" w:tplc="04190005">
      <w:start w:val="1"/>
      <w:numFmt w:val="bullet"/>
      <w:lvlText w:val=""/>
      <w:lvlJc w:val="left"/>
      <w:pPr>
        <w:tabs>
          <w:tab w:val="num" w:pos="2171"/>
        </w:tabs>
        <w:ind w:left="2171" w:hanging="360"/>
      </w:pPr>
      <w:rPr>
        <w:rFonts w:ascii="Wingdings" w:hAnsi="Wingdings" w:hint="default"/>
      </w:rPr>
    </w:lvl>
    <w:lvl w:ilvl="3" w:tplc="04190001">
      <w:start w:val="1"/>
      <w:numFmt w:val="bullet"/>
      <w:lvlText w:val=""/>
      <w:lvlJc w:val="left"/>
      <w:pPr>
        <w:tabs>
          <w:tab w:val="num" w:pos="2891"/>
        </w:tabs>
        <w:ind w:left="2891" w:hanging="360"/>
      </w:pPr>
      <w:rPr>
        <w:rFonts w:ascii="Symbol" w:hAnsi="Symbol" w:hint="default"/>
      </w:rPr>
    </w:lvl>
    <w:lvl w:ilvl="4" w:tplc="04190003">
      <w:start w:val="1"/>
      <w:numFmt w:val="bullet"/>
      <w:lvlText w:val="o"/>
      <w:lvlJc w:val="left"/>
      <w:pPr>
        <w:tabs>
          <w:tab w:val="num" w:pos="3611"/>
        </w:tabs>
        <w:ind w:left="3611" w:hanging="360"/>
      </w:pPr>
      <w:rPr>
        <w:rFonts w:ascii="Courier New" w:hAnsi="Courier New" w:cs="Courier New" w:hint="default"/>
      </w:rPr>
    </w:lvl>
    <w:lvl w:ilvl="5" w:tplc="04190005">
      <w:start w:val="1"/>
      <w:numFmt w:val="bullet"/>
      <w:lvlText w:val=""/>
      <w:lvlJc w:val="left"/>
      <w:pPr>
        <w:tabs>
          <w:tab w:val="num" w:pos="4331"/>
        </w:tabs>
        <w:ind w:left="4331" w:hanging="360"/>
      </w:pPr>
      <w:rPr>
        <w:rFonts w:ascii="Wingdings" w:hAnsi="Wingdings" w:hint="default"/>
      </w:rPr>
    </w:lvl>
    <w:lvl w:ilvl="6" w:tplc="04190001">
      <w:start w:val="1"/>
      <w:numFmt w:val="bullet"/>
      <w:lvlText w:val=""/>
      <w:lvlJc w:val="left"/>
      <w:pPr>
        <w:tabs>
          <w:tab w:val="num" w:pos="5051"/>
        </w:tabs>
        <w:ind w:left="5051" w:hanging="360"/>
      </w:pPr>
      <w:rPr>
        <w:rFonts w:ascii="Symbol" w:hAnsi="Symbol" w:hint="default"/>
      </w:rPr>
    </w:lvl>
    <w:lvl w:ilvl="7" w:tplc="04190003">
      <w:start w:val="1"/>
      <w:numFmt w:val="bullet"/>
      <w:lvlText w:val="o"/>
      <w:lvlJc w:val="left"/>
      <w:pPr>
        <w:tabs>
          <w:tab w:val="num" w:pos="5771"/>
        </w:tabs>
        <w:ind w:left="5771" w:hanging="360"/>
      </w:pPr>
      <w:rPr>
        <w:rFonts w:ascii="Courier New" w:hAnsi="Courier New" w:cs="Courier New" w:hint="default"/>
      </w:rPr>
    </w:lvl>
    <w:lvl w:ilvl="8" w:tplc="04190005">
      <w:start w:val="1"/>
      <w:numFmt w:val="bullet"/>
      <w:lvlText w:val=""/>
      <w:lvlJc w:val="left"/>
      <w:pPr>
        <w:tabs>
          <w:tab w:val="num" w:pos="6491"/>
        </w:tabs>
        <w:ind w:left="6491" w:hanging="360"/>
      </w:pPr>
      <w:rPr>
        <w:rFonts w:ascii="Wingdings" w:hAnsi="Wingdings" w:hint="default"/>
      </w:rPr>
    </w:lvl>
  </w:abstractNum>
  <w:abstractNum w:abstractNumId="17">
    <w:nsid w:val="3D68005F"/>
    <w:multiLevelType w:val="hybridMultilevel"/>
    <w:tmpl w:val="73027C36"/>
    <w:lvl w:ilvl="0" w:tplc="57CA636E">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44720793"/>
    <w:multiLevelType w:val="multilevel"/>
    <w:tmpl w:val="780AB44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4538457E"/>
    <w:multiLevelType w:val="hybridMultilevel"/>
    <w:tmpl w:val="2E68934A"/>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0">
    <w:nsid w:val="45DA6C50"/>
    <w:multiLevelType w:val="hybridMultilevel"/>
    <w:tmpl w:val="18CEF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658D"/>
    <w:multiLevelType w:val="multilevel"/>
    <w:tmpl w:val="218A359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8B407D"/>
    <w:multiLevelType w:val="hybridMultilevel"/>
    <w:tmpl w:val="A6F2254C"/>
    <w:lvl w:ilvl="0" w:tplc="2AD48A4E">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D770253"/>
    <w:multiLevelType w:val="multilevel"/>
    <w:tmpl w:val="AF9A5394"/>
    <w:lvl w:ilvl="0">
      <w:start w:val="2"/>
      <w:numFmt w:val="decimal"/>
      <w:lvlText w:val="%1"/>
      <w:lvlJc w:val="left"/>
      <w:pPr>
        <w:ind w:left="360" w:hanging="360"/>
      </w:pPr>
      <w:rPr>
        <w:rFonts w:cs="Times New Roman"/>
      </w:rPr>
    </w:lvl>
    <w:lvl w:ilvl="1">
      <w:start w:val="4"/>
      <w:numFmt w:val="decimal"/>
      <w:lvlText w:val="%1.%2"/>
      <w:lvlJc w:val="left"/>
      <w:pPr>
        <w:ind w:left="1020" w:hanging="360"/>
      </w:pPr>
      <w:rPr>
        <w:rFonts w:cs="Times New Roman"/>
      </w:rPr>
    </w:lvl>
    <w:lvl w:ilvl="2">
      <w:start w:val="1"/>
      <w:numFmt w:val="decimal"/>
      <w:lvlText w:val="%1.%2.%3"/>
      <w:lvlJc w:val="left"/>
      <w:pPr>
        <w:ind w:left="2040" w:hanging="720"/>
      </w:pPr>
      <w:rPr>
        <w:rFonts w:cs="Times New Roman"/>
      </w:rPr>
    </w:lvl>
    <w:lvl w:ilvl="3">
      <w:start w:val="1"/>
      <w:numFmt w:val="decimal"/>
      <w:lvlText w:val="%1.%2.%3.%4"/>
      <w:lvlJc w:val="left"/>
      <w:pPr>
        <w:ind w:left="2700" w:hanging="720"/>
      </w:pPr>
      <w:rPr>
        <w:rFonts w:cs="Times New Roman"/>
      </w:rPr>
    </w:lvl>
    <w:lvl w:ilvl="4">
      <w:start w:val="1"/>
      <w:numFmt w:val="decimal"/>
      <w:lvlText w:val="%1.%2.%3.%4.%5"/>
      <w:lvlJc w:val="left"/>
      <w:pPr>
        <w:ind w:left="3720" w:hanging="1080"/>
      </w:pPr>
      <w:rPr>
        <w:rFonts w:cs="Times New Roman"/>
      </w:rPr>
    </w:lvl>
    <w:lvl w:ilvl="5">
      <w:start w:val="1"/>
      <w:numFmt w:val="decimal"/>
      <w:lvlText w:val="%1.%2.%3.%4.%5.%6"/>
      <w:lvlJc w:val="left"/>
      <w:pPr>
        <w:ind w:left="4380" w:hanging="1080"/>
      </w:pPr>
      <w:rPr>
        <w:rFonts w:cs="Times New Roman"/>
      </w:rPr>
    </w:lvl>
    <w:lvl w:ilvl="6">
      <w:start w:val="1"/>
      <w:numFmt w:val="decimal"/>
      <w:lvlText w:val="%1.%2.%3.%4.%5.%6.%7"/>
      <w:lvlJc w:val="left"/>
      <w:pPr>
        <w:ind w:left="5400" w:hanging="1440"/>
      </w:pPr>
      <w:rPr>
        <w:rFonts w:cs="Times New Roman"/>
      </w:rPr>
    </w:lvl>
    <w:lvl w:ilvl="7">
      <w:start w:val="1"/>
      <w:numFmt w:val="decimal"/>
      <w:lvlText w:val="%1.%2.%3.%4.%5.%6.%7.%8"/>
      <w:lvlJc w:val="left"/>
      <w:pPr>
        <w:ind w:left="6060" w:hanging="1440"/>
      </w:pPr>
      <w:rPr>
        <w:rFonts w:cs="Times New Roman"/>
      </w:rPr>
    </w:lvl>
    <w:lvl w:ilvl="8">
      <w:start w:val="1"/>
      <w:numFmt w:val="decimal"/>
      <w:lvlText w:val="%1.%2.%3.%4.%5.%6.%7.%8.%9"/>
      <w:lvlJc w:val="left"/>
      <w:pPr>
        <w:ind w:left="7080" w:hanging="1800"/>
      </w:pPr>
      <w:rPr>
        <w:rFonts w:cs="Times New Roman"/>
      </w:rPr>
    </w:lvl>
  </w:abstractNum>
  <w:abstractNum w:abstractNumId="24">
    <w:nsid w:val="51102A12"/>
    <w:multiLevelType w:val="hybridMultilevel"/>
    <w:tmpl w:val="1B34E506"/>
    <w:lvl w:ilvl="0" w:tplc="6BFAEE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1CA6A1B"/>
    <w:multiLevelType w:val="singleLevel"/>
    <w:tmpl w:val="9DDEBAEC"/>
    <w:lvl w:ilvl="0">
      <w:start w:val="4"/>
      <w:numFmt w:val="decimal"/>
      <w:lvlText w:val="2.1.%1."/>
      <w:legacy w:legacy="1" w:legacySpace="0" w:legacyIndent="547"/>
      <w:lvlJc w:val="left"/>
      <w:rPr>
        <w:rFonts w:ascii="Times New Roman" w:hAnsi="Times New Roman" w:cs="Times New Roman" w:hint="default"/>
      </w:rPr>
    </w:lvl>
  </w:abstractNum>
  <w:abstractNum w:abstractNumId="26">
    <w:nsid w:val="56C8027A"/>
    <w:multiLevelType w:val="multilevel"/>
    <w:tmpl w:val="61C0807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5F0135"/>
    <w:multiLevelType w:val="multilevel"/>
    <w:tmpl w:val="0A8ACD9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9B8361F"/>
    <w:multiLevelType w:val="multilevel"/>
    <w:tmpl w:val="0612473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C707E1E"/>
    <w:multiLevelType w:val="multilevel"/>
    <w:tmpl w:val="250824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7A74A0"/>
    <w:multiLevelType w:val="hybridMultilevel"/>
    <w:tmpl w:val="3036DA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61816C50"/>
    <w:multiLevelType w:val="multilevel"/>
    <w:tmpl w:val="81E014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32">
    <w:nsid w:val="671E4642"/>
    <w:multiLevelType w:val="hybridMultilevel"/>
    <w:tmpl w:val="203C29B2"/>
    <w:lvl w:ilvl="0" w:tplc="04190011">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3">
    <w:nsid w:val="68FD0A28"/>
    <w:multiLevelType w:val="multilevel"/>
    <w:tmpl w:val="82789EC6"/>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52703E"/>
    <w:multiLevelType w:val="multilevel"/>
    <w:tmpl w:val="ADBCBADA"/>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BE16673"/>
    <w:multiLevelType w:val="multilevel"/>
    <w:tmpl w:val="474EC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4AC2E1E"/>
    <w:multiLevelType w:val="multilevel"/>
    <w:tmpl w:val="BD92130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E9B5D33"/>
    <w:multiLevelType w:val="hybridMultilevel"/>
    <w:tmpl w:val="A6F2254C"/>
    <w:lvl w:ilvl="0" w:tplc="2AD48A4E">
      <w:start w:val="1"/>
      <w:numFmt w:val="decimal"/>
      <w:lvlText w:val="%1."/>
      <w:lvlJc w:val="left"/>
      <w:pPr>
        <w:ind w:left="644"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6"/>
    <w:lvlOverride w:ilvl="0">
      <w:startOverride w:val="1"/>
    </w:lvlOverride>
    <w:lvlOverride w:ilvl="1"/>
    <w:lvlOverride w:ilvl="2"/>
    <w:lvlOverride w:ilvl="3"/>
    <w:lvlOverride w:ilvl="4"/>
    <w:lvlOverride w:ilvl="5"/>
    <w:lvlOverride w:ilvl="6"/>
    <w:lvlOverride w:ilvl="7"/>
    <w:lvlOverride w:ilvl="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18"/>
  </w:num>
  <w:num w:numId="12">
    <w:abstractNumId w:val="1"/>
  </w:num>
  <w:num w:numId="13">
    <w:abstractNumId w:val="5"/>
  </w:num>
  <w:num w:numId="14">
    <w:abstractNumId w:val="28"/>
  </w:num>
  <w:num w:numId="15">
    <w:abstractNumId w:val="0"/>
  </w:num>
  <w:num w:numId="16">
    <w:abstractNumId w:val="27"/>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0"/>
  </w:num>
  <w:num w:numId="21">
    <w:abstractNumId w:val="2"/>
    <w:lvlOverride w:ilvl="0">
      <w:startOverride w:val="1"/>
    </w:lvlOverride>
    <w:lvlOverride w:ilvl="1"/>
    <w:lvlOverride w:ilvl="2"/>
    <w:lvlOverride w:ilvl="3"/>
    <w:lvlOverride w:ilvl="4"/>
    <w:lvlOverride w:ilvl="5"/>
    <w:lvlOverride w:ilvl="6"/>
    <w:lvlOverride w:ilvl="7"/>
    <w:lvlOverride w:ilvl="8"/>
  </w:num>
  <w:num w:numId="22">
    <w:abstractNumId w:val="37"/>
  </w:num>
  <w:num w:numId="23">
    <w:abstractNumId w:val="22"/>
  </w:num>
  <w:num w:numId="24">
    <w:abstractNumId w:val="17"/>
  </w:num>
  <w:num w:numId="25">
    <w:abstractNumId w:val="25"/>
  </w:num>
  <w:num w:numId="26">
    <w:abstractNumId w:val="14"/>
  </w:num>
  <w:num w:numId="27">
    <w:abstractNumId w:val="7"/>
  </w:num>
  <w:num w:numId="28">
    <w:abstractNumId w:val="31"/>
  </w:num>
  <w:num w:numId="29">
    <w:abstractNumId w:val="29"/>
  </w:num>
  <w:num w:numId="30">
    <w:abstractNumId w:val="3"/>
  </w:num>
  <w:num w:numId="31">
    <w:abstractNumId w:val="10"/>
  </w:num>
  <w:num w:numId="32">
    <w:abstractNumId w:val="11"/>
  </w:num>
  <w:num w:numId="33">
    <w:abstractNumId w:val="35"/>
  </w:num>
  <w:num w:numId="34">
    <w:abstractNumId w:val="12"/>
  </w:num>
  <w:num w:numId="35">
    <w:abstractNumId w:val="36"/>
  </w:num>
  <w:num w:numId="36">
    <w:abstractNumId w:val="34"/>
  </w:num>
  <w:num w:numId="37">
    <w:abstractNumId w:val="33"/>
  </w:num>
  <w:num w:numId="38">
    <w:abstractNumId w:val="26"/>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717EB"/>
    <w:rsid w:val="00024AE8"/>
    <w:rsid w:val="00047F1A"/>
    <w:rsid w:val="00054900"/>
    <w:rsid w:val="000551EB"/>
    <w:rsid w:val="00081E7B"/>
    <w:rsid w:val="000946E8"/>
    <w:rsid w:val="000C3CCC"/>
    <w:rsid w:val="000E3172"/>
    <w:rsid w:val="00151EE4"/>
    <w:rsid w:val="00154649"/>
    <w:rsid w:val="00155D3C"/>
    <w:rsid w:val="00185FCA"/>
    <w:rsid w:val="0018691A"/>
    <w:rsid w:val="00190DD7"/>
    <w:rsid w:val="0019440D"/>
    <w:rsid w:val="00195E55"/>
    <w:rsid w:val="001A74B0"/>
    <w:rsid w:val="001D208F"/>
    <w:rsid w:val="001D66B5"/>
    <w:rsid w:val="001E215C"/>
    <w:rsid w:val="001E5ED9"/>
    <w:rsid w:val="001F44BC"/>
    <w:rsid w:val="002052D6"/>
    <w:rsid w:val="00210135"/>
    <w:rsid w:val="00224243"/>
    <w:rsid w:val="00246B0E"/>
    <w:rsid w:val="002717EB"/>
    <w:rsid w:val="002768CD"/>
    <w:rsid w:val="002839E4"/>
    <w:rsid w:val="0029350A"/>
    <w:rsid w:val="002D0264"/>
    <w:rsid w:val="00301AD3"/>
    <w:rsid w:val="003100B4"/>
    <w:rsid w:val="00312898"/>
    <w:rsid w:val="00312EEE"/>
    <w:rsid w:val="003355B2"/>
    <w:rsid w:val="00384815"/>
    <w:rsid w:val="00396C42"/>
    <w:rsid w:val="003A559C"/>
    <w:rsid w:val="003B7F83"/>
    <w:rsid w:val="003D544D"/>
    <w:rsid w:val="003E48E2"/>
    <w:rsid w:val="003F06C6"/>
    <w:rsid w:val="004048D7"/>
    <w:rsid w:val="00415DEA"/>
    <w:rsid w:val="00424185"/>
    <w:rsid w:val="00433EE7"/>
    <w:rsid w:val="004C4ACE"/>
    <w:rsid w:val="0050601D"/>
    <w:rsid w:val="00525E12"/>
    <w:rsid w:val="00545A15"/>
    <w:rsid w:val="00547973"/>
    <w:rsid w:val="00556379"/>
    <w:rsid w:val="00561DEB"/>
    <w:rsid w:val="005B7A2C"/>
    <w:rsid w:val="005B7CFC"/>
    <w:rsid w:val="005F0E86"/>
    <w:rsid w:val="00615B8A"/>
    <w:rsid w:val="006309E3"/>
    <w:rsid w:val="00647EB2"/>
    <w:rsid w:val="00663DC4"/>
    <w:rsid w:val="006725CE"/>
    <w:rsid w:val="0067284E"/>
    <w:rsid w:val="006E7B38"/>
    <w:rsid w:val="006F745A"/>
    <w:rsid w:val="00707348"/>
    <w:rsid w:val="00717ED5"/>
    <w:rsid w:val="00733404"/>
    <w:rsid w:val="00737046"/>
    <w:rsid w:val="00745309"/>
    <w:rsid w:val="00766AD3"/>
    <w:rsid w:val="007872C1"/>
    <w:rsid w:val="00795B91"/>
    <w:rsid w:val="007A200F"/>
    <w:rsid w:val="007C53D9"/>
    <w:rsid w:val="007D404F"/>
    <w:rsid w:val="007E04D5"/>
    <w:rsid w:val="0084066A"/>
    <w:rsid w:val="00841277"/>
    <w:rsid w:val="00841E5C"/>
    <w:rsid w:val="00884F6B"/>
    <w:rsid w:val="00897FED"/>
    <w:rsid w:val="008B3269"/>
    <w:rsid w:val="008C02AF"/>
    <w:rsid w:val="008C1AF0"/>
    <w:rsid w:val="008E07E0"/>
    <w:rsid w:val="009159BB"/>
    <w:rsid w:val="00946539"/>
    <w:rsid w:val="0098162C"/>
    <w:rsid w:val="009B5EFF"/>
    <w:rsid w:val="009C078B"/>
    <w:rsid w:val="009C6476"/>
    <w:rsid w:val="009E5A23"/>
    <w:rsid w:val="009F5AB1"/>
    <w:rsid w:val="00A1486C"/>
    <w:rsid w:val="00A2761C"/>
    <w:rsid w:val="00A42307"/>
    <w:rsid w:val="00A42E6B"/>
    <w:rsid w:val="00A51C01"/>
    <w:rsid w:val="00A6533D"/>
    <w:rsid w:val="00AA0B19"/>
    <w:rsid w:val="00AA738A"/>
    <w:rsid w:val="00AD4BD0"/>
    <w:rsid w:val="00B2016F"/>
    <w:rsid w:val="00B31D2F"/>
    <w:rsid w:val="00B66B18"/>
    <w:rsid w:val="00B66D46"/>
    <w:rsid w:val="00B82285"/>
    <w:rsid w:val="00BB120C"/>
    <w:rsid w:val="00BE07BC"/>
    <w:rsid w:val="00BE2426"/>
    <w:rsid w:val="00BF5994"/>
    <w:rsid w:val="00C03288"/>
    <w:rsid w:val="00C5578D"/>
    <w:rsid w:val="00C7072C"/>
    <w:rsid w:val="00C7151B"/>
    <w:rsid w:val="00CB08F7"/>
    <w:rsid w:val="00CD30FE"/>
    <w:rsid w:val="00CD4490"/>
    <w:rsid w:val="00CF6DF6"/>
    <w:rsid w:val="00D1559D"/>
    <w:rsid w:val="00D608DB"/>
    <w:rsid w:val="00D81951"/>
    <w:rsid w:val="00D9087E"/>
    <w:rsid w:val="00DA7AFC"/>
    <w:rsid w:val="00DD6E44"/>
    <w:rsid w:val="00DF3F68"/>
    <w:rsid w:val="00E007A5"/>
    <w:rsid w:val="00E01D5D"/>
    <w:rsid w:val="00E36EE7"/>
    <w:rsid w:val="00E56361"/>
    <w:rsid w:val="00E62BF4"/>
    <w:rsid w:val="00E63FF1"/>
    <w:rsid w:val="00E744D8"/>
    <w:rsid w:val="00E84244"/>
    <w:rsid w:val="00E920A8"/>
    <w:rsid w:val="00E93911"/>
    <w:rsid w:val="00EC4AAA"/>
    <w:rsid w:val="00EC6759"/>
    <w:rsid w:val="00ED5DC8"/>
    <w:rsid w:val="00EE3262"/>
    <w:rsid w:val="00EE7400"/>
    <w:rsid w:val="00F12F5B"/>
    <w:rsid w:val="00F15040"/>
    <w:rsid w:val="00F46593"/>
    <w:rsid w:val="00F7445D"/>
    <w:rsid w:val="00FA404A"/>
    <w:rsid w:val="00FC3BAF"/>
    <w:rsid w:val="00FD3C05"/>
    <w:rsid w:val="00FD5C8F"/>
    <w:rsid w:val="00FF16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D5D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F0E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9"/>
    <w:qFormat/>
    <w:rsid w:val="002717EB"/>
    <w:pPr>
      <w:keepNext/>
      <w:overflowPunct w:val="0"/>
      <w:autoSpaceDE w:val="0"/>
      <w:autoSpaceDN w:val="0"/>
      <w:adjustRightInd w:val="0"/>
      <w:spacing w:before="240" w:after="60"/>
      <w:textAlignment w:val="baseline"/>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2717EB"/>
    <w:rPr>
      <w:rFonts w:ascii="Times New Roman" w:eastAsia="Times New Roman" w:hAnsi="Times New Roman" w:cs="Times New Roman"/>
      <w:b/>
      <w:bCs/>
      <w:sz w:val="28"/>
      <w:szCs w:val="28"/>
      <w:lang w:eastAsia="ru-RU"/>
    </w:rPr>
  </w:style>
  <w:style w:type="paragraph" w:styleId="a3">
    <w:name w:val="No Spacing"/>
    <w:link w:val="a4"/>
    <w:uiPriority w:val="1"/>
    <w:qFormat/>
    <w:rsid w:val="002717EB"/>
    <w:pPr>
      <w:spacing w:after="0" w:line="240" w:lineRule="auto"/>
    </w:pPr>
  </w:style>
  <w:style w:type="character" w:customStyle="1" w:styleId="21">
    <w:name w:val="Основной текст (2)_"/>
    <w:link w:val="22"/>
    <w:rsid w:val="002717EB"/>
    <w:rPr>
      <w:rFonts w:ascii="Times New Roman" w:eastAsia="Times New Roman" w:hAnsi="Times New Roman"/>
      <w:b/>
      <w:bCs/>
      <w:shd w:val="clear" w:color="auto" w:fill="FFFFFF"/>
    </w:rPr>
  </w:style>
  <w:style w:type="paragraph" w:customStyle="1" w:styleId="22">
    <w:name w:val="Основной текст (2)"/>
    <w:basedOn w:val="a"/>
    <w:link w:val="21"/>
    <w:rsid w:val="002717EB"/>
    <w:pPr>
      <w:widowControl w:val="0"/>
      <w:shd w:val="clear" w:color="auto" w:fill="FFFFFF"/>
      <w:spacing w:after="60" w:line="0" w:lineRule="atLeast"/>
    </w:pPr>
    <w:rPr>
      <w:rFonts w:cstheme="minorBidi"/>
      <w:b/>
      <w:bCs/>
      <w:sz w:val="22"/>
      <w:szCs w:val="22"/>
      <w:lang w:eastAsia="en-US"/>
    </w:rPr>
  </w:style>
  <w:style w:type="character" w:customStyle="1" w:styleId="a4">
    <w:name w:val="Без интервала Знак"/>
    <w:link w:val="a3"/>
    <w:uiPriority w:val="1"/>
    <w:rsid w:val="002717EB"/>
  </w:style>
  <w:style w:type="paragraph" w:styleId="a5">
    <w:name w:val="Balloon Text"/>
    <w:basedOn w:val="a"/>
    <w:link w:val="a6"/>
    <w:uiPriority w:val="99"/>
    <w:semiHidden/>
    <w:unhideWhenUsed/>
    <w:rsid w:val="007A200F"/>
    <w:rPr>
      <w:rFonts w:ascii="Tahoma" w:hAnsi="Tahoma" w:cs="Tahoma"/>
      <w:sz w:val="16"/>
      <w:szCs w:val="16"/>
    </w:rPr>
  </w:style>
  <w:style w:type="character" w:customStyle="1" w:styleId="a6">
    <w:name w:val="Текст выноски Знак"/>
    <w:basedOn w:val="a0"/>
    <w:link w:val="a5"/>
    <w:uiPriority w:val="99"/>
    <w:semiHidden/>
    <w:rsid w:val="007A200F"/>
    <w:rPr>
      <w:rFonts w:ascii="Tahoma" w:eastAsia="Times New Roman" w:hAnsi="Tahoma" w:cs="Tahoma"/>
      <w:sz w:val="16"/>
      <w:szCs w:val="16"/>
      <w:lang w:eastAsia="ru-RU"/>
    </w:rPr>
  </w:style>
  <w:style w:type="paragraph" w:customStyle="1" w:styleId="msonormalcxspmiddlebullet3gif">
    <w:name w:val="msonormalcxspmiddlebullet3.gif"/>
    <w:basedOn w:val="a"/>
    <w:rsid w:val="007A200F"/>
    <w:pPr>
      <w:spacing w:before="100" w:beforeAutospacing="1" w:after="100" w:afterAutospacing="1"/>
    </w:pPr>
  </w:style>
  <w:style w:type="character" w:customStyle="1" w:styleId="a7">
    <w:name w:val="Название Знак"/>
    <w:aliases w:val="Название Знак Знак Знак1,Знак2 Знак Знак Знак1,Знак2 Знак1 Знак1,Знак2 Знак1 Знак Знак,Название Знак1 Знак Знак,Название Знак Знак Знак Знак,Знак2 Знак Знак Знак Знак,Знак Знак Знак,Знак Знак1"/>
    <w:basedOn w:val="a0"/>
    <w:link w:val="a8"/>
    <w:locked/>
    <w:rsid w:val="002D0264"/>
    <w:rPr>
      <w:rFonts w:ascii="Times New Roman" w:eastAsia="Times New Roman" w:hAnsi="Times New Roman" w:cs="Times New Roman"/>
      <w:b/>
      <w:bCs/>
      <w:sz w:val="28"/>
      <w:szCs w:val="24"/>
    </w:rPr>
  </w:style>
  <w:style w:type="paragraph" w:styleId="a8">
    <w:name w:val="Title"/>
    <w:aliases w:val="Название Знак Знак,Знак2 Знак Знак,Знак2 Знак1,Знак2 Знак1 Знак,Название Знак1 Знак,Название Знак Знак Знак,Знак2 Знак Знак Знак,Знак Знак,Знак"/>
    <w:basedOn w:val="a"/>
    <w:link w:val="a7"/>
    <w:qFormat/>
    <w:rsid w:val="002D0264"/>
    <w:pPr>
      <w:jc w:val="center"/>
    </w:pPr>
    <w:rPr>
      <w:b/>
      <w:bCs/>
      <w:sz w:val="28"/>
      <w:lang w:eastAsia="en-US"/>
    </w:rPr>
  </w:style>
  <w:style w:type="character" w:customStyle="1" w:styleId="11">
    <w:name w:val="Название Знак1"/>
    <w:basedOn w:val="a0"/>
    <w:uiPriority w:val="10"/>
    <w:rsid w:val="002D0264"/>
    <w:rPr>
      <w:rFonts w:asciiTheme="majorHAnsi" w:eastAsiaTheme="majorEastAsia" w:hAnsiTheme="majorHAnsi" w:cstheme="majorBidi"/>
      <w:color w:val="17365D" w:themeColor="text2" w:themeShade="BF"/>
      <w:spacing w:val="5"/>
      <w:kern w:val="28"/>
      <w:sz w:val="52"/>
      <w:szCs w:val="52"/>
      <w:lang w:eastAsia="ru-RU"/>
    </w:rPr>
  </w:style>
  <w:style w:type="paragraph" w:styleId="23">
    <w:name w:val="Body Text Indent 2"/>
    <w:basedOn w:val="a"/>
    <w:link w:val="24"/>
    <w:uiPriority w:val="99"/>
    <w:semiHidden/>
    <w:unhideWhenUsed/>
    <w:rsid w:val="002D0264"/>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uiPriority w:val="99"/>
    <w:semiHidden/>
    <w:rsid w:val="002D0264"/>
    <w:rPr>
      <w:rFonts w:ascii="Calibri" w:eastAsia="Times New Roman" w:hAnsi="Calibri" w:cs="Times New Roman"/>
      <w:lang w:eastAsia="ru-RU"/>
    </w:rPr>
  </w:style>
  <w:style w:type="paragraph" w:customStyle="1" w:styleId="ConsPlusNonformat">
    <w:name w:val="ConsPlusNonformat"/>
    <w:rsid w:val="002D02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List Paragraph"/>
    <w:basedOn w:val="a"/>
    <w:link w:val="aa"/>
    <w:uiPriority w:val="34"/>
    <w:qFormat/>
    <w:rsid w:val="00DA7AFC"/>
    <w:pPr>
      <w:spacing w:after="200" w:line="276" w:lineRule="auto"/>
      <w:ind w:left="720"/>
    </w:pPr>
    <w:rPr>
      <w:rFonts w:ascii="Calibri" w:hAnsi="Calibri" w:cs="Calibri"/>
      <w:sz w:val="22"/>
      <w:szCs w:val="22"/>
      <w:lang w:eastAsia="en-US"/>
    </w:rPr>
  </w:style>
  <w:style w:type="character" w:customStyle="1" w:styleId="aa">
    <w:name w:val="Абзац списка Знак"/>
    <w:link w:val="a9"/>
    <w:uiPriority w:val="34"/>
    <w:locked/>
    <w:rsid w:val="00DA7AFC"/>
    <w:rPr>
      <w:rFonts w:ascii="Calibri" w:eastAsia="Times New Roman" w:hAnsi="Calibri" w:cs="Calibri"/>
    </w:rPr>
  </w:style>
  <w:style w:type="paragraph" w:customStyle="1" w:styleId="12">
    <w:name w:val="Обычный1"/>
    <w:rsid w:val="00DA7AFC"/>
    <w:pPr>
      <w:spacing w:after="0" w:line="240" w:lineRule="auto"/>
    </w:pPr>
    <w:rPr>
      <w:rFonts w:ascii="Times New Roman" w:eastAsia="Times New Roman" w:hAnsi="Times New Roman" w:cs="Times New Roman"/>
      <w:sz w:val="24"/>
      <w:szCs w:val="20"/>
      <w:lang w:eastAsia="ru-RU"/>
    </w:rPr>
  </w:style>
  <w:style w:type="paragraph" w:customStyle="1" w:styleId="25">
    <w:name w:val="Обычный2"/>
    <w:rsid w:val="00DA7AFC"/>
    <w:pPr>
      <w:spacing w:after="0" w:line="240" w:lineRule="auto"/>
    </w:pPr>
    <w:rPr>
      <w:rFonts w:ascii="Times New Roman" w:eastAsia="Times New Roman" w:hAnsi="Times New Roman" w:cs="Times New Roman"/>
      <w:sz w:val="20"/>
      <w:szCs w:val="20"/>
      <w:lang w:eastAsia="ru-RU"/>
    </w:rPr>
  </w:style>
  <w:style w:type="paragraph" w:customStyle="1" w:styleId="26">
    <w:name w:val="Абзац списка2"/>
    <w:basedOn w:val="a"/>
    <w:rsid w:val="00DA7AFC"/>
    <w:pPr>
      <w:spacing w:after="200" w:line="276" w:lineRule="auto"/>
      <w:ind w:left="720"/>
      <w:contextualSpacing/>
    </w:pPr>
    <w:rPr>
      <w:rFonts w:ascii="Calibri" w:hAnsi="Calibri"/>
      <w:sz w:val="22"/>
      <w:szCs w:val="22"/>
    </w:rPr>
  </w:style>
  <w:style w:type="paragraph" w:customStyle="1" w:styleId="msonospacing0">
    <w:name w:val="msonospacing"/>
    <w:rsid w:val="00DA7AFC"/>
    <w:pPr>
      <w:spacing w:after="0"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DA7AFC"/>
    <w:pPr>
      <w:ind w:left="720"/>
      <w:contextualSpacing/>
    </w:pPr>
  </w:style>
  <w:style w:type="paragraph" w:customStyle="1" w:styleId="ConsPlusTitle">
    <w:name w:val="ConsPlusTitle"/>
    <w:rsid w:val="00DA7A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b">
    <w:name w:val="Содерж"/>
    <w:basedOn w:val="a"/>
    <w:rsid w:val="00DA7AFC"/>
    <w:pPr>
      <w:widowControl w:val="0"/>
      <w:spacing w:after="120"/>
      <w:jc w:val="center"/>
    </w:pPr>
    <w:rPr>
      <w:sz w:val="28"/>
      <w:szCs w:val="20"/>
    </w:rPr>
  </w:style>
  <w:style w:type="character" w:styleId="ac">
    <w:name w:val="Hyperlink"/>
    <w:basedOn w:val="a0"/>
    <w:uiPriority w:val="99"/>
    <w:unhideWhenUsed/>
    <w:rsid w:val="00DA7AFC"/>
    <w:rPr>
      <w:color w:val="0000FF"/>
      <w:u w:val="single"/>
    </w:rPr>
  </w:style>
  <w:style w:type="character" w:customStyle="1" w:styleId="10">
    <w:name w:val="Заголовок 1 Знак"/>
    <w:basedOn w:val="a0"/>
    <w:link w:val="1"/>
    <w:uiPriority w:val="9"/>
    <w:rsid w:val="00ED5DC8"/>
    <w:rPr>
      <w:rFonts w:asciiTheme="majorHAnsi" w:eastAsiaTheme="majorEastAsia" w:hAnsiTheme="majorHAnsi" w:cstheme="majorBidi"/>
      <w:b/>
      <w:bCs/>
      <w:color w:val="365F91" w:themeColor="accent1" w:themeShade="BF"/>
      <w:sz w:val="28"/>
      <w:szCs w:val="28"/>
      <w:lang w:eastAsia="ru-RU"/>
    </w:rPr>
  </w:style>
  <w:style w:type="paragraph" w:styleId="ad">
    <w:name w:val="Body Text"/>
    <w:basedOn w:val="a"/>
    <w:link w:val="ae"/>
    <w:uiPriority w:val="99"/>
    <w:semiHidden/>
    <w:unhideWhenUsed/>
    <w:rsid w:val="00ED5DC8"/>
    <w:pPr>
      <w:spacing w:after="120"/>
    </w:pPr>
  </w:style>
  <w:style w:type="character" w:customStyle="1" w:styleId="ae">
    <w:name w:val="Основной текст Знак"/>
    <w:basedOn w:val="a0"/>
    <w:link w:val="ad"/>
    <w:uiPriority w:val="99"/>
    <w:semiHidden/>
    <w:rsid w:val="00ED5DC8"/>
    <w:rPr>
      <w:rFonts w:ascii="Times New Roman" w:eastAsia="Times New Roman" w:hAnsi="Times New Roman" w:cs="Times New Roman"/>
      <w:sz w:val="24"/>
      <w:szCs w:val="24"/>
      <w:lang w:eastAsia="ru-RU"/>
    </w:rPr>
  </w:style>
  <w:style w:type="character" w:styleId="af">
    <w:name w:val="Strong"/>
    <w:uiPriority w:val="22"/>
    <w:qFormat/>
    <w:rsid w:val="00A6533D"/>
    <w:rPr>
      <w:b/>
      <w:bCs/>
    </w:rPr>
  </w:style>
  <w:style w:type="paragraph" w:customStyle="1" w:styleId="ConsPlusNormal">
    <w:name w:val="ConsPlusNormal"/>
    <w:link w:val="ConsPlusNormal0"/>
    <w:rsid w:val="00A6533D"/>
    <w:pPr>
      <w:widowControl w:val="0"/>
      <w:autoSpaceDE w:val="0"/>
      <w:autoSpaceDN w:val="0"/>
      <w:spacing w:after="0" w:line="240" w:lineRule="auto"/>
    </w:pPr>
    <w:rPr>
      <w:rFonts w:ascii="Calibri" w:eastAsia="Times New Roman" w:hAnsi="Calibri" w:cs="Calibri"/>
      <w:szCs w:val="20"/>
      <w:lang w:eastAsia="ru-RU"/>
    </w:rPr>
  </w:style>
  <w:style w:type="paragraph" w:styleId="af0">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A6533D"/>
    <w:pPr>
      <w:spacing w:before="100" w:beforeAutospacing="1" w:after="100" w:afterAutospacing="1"/>
    </w:pPr>
  </w:style>
  <w:style w:type="character" w:customStyle="1" w:styleId="ConsPlusNormal0">
    <w:name w:val="ConsPlusNormal Знак"/>
    <w:link w:val="ConsPlusNormal"/>
    <w:locked/>
    <w:rsid w:val="00A6533D"/>
    <w:rPr>
      <w:rFonts w:ascii="Calibri" w:eastAsia="Times New Roman" w:hAnsi="Calibri" w:cs="Calibri"/>
      <w:szCs w:val="20"/>
      <w:lang w:eastAsia="ru-RU"/>
    </w:rPr>
  </w:style>
  <w:style w:type="paragraph" w:customStyle="1" w:styleId="western">
    <w:name w:val="western"/>
    <w:basedOn w:val="a"/>
    <w:uiPriority w:val="99"/>
    <w:rsid w:val="00A6533D"/>
    <w:pPr>
      <w:spacing w:before="100" w:beforeAutospacing="1" w:after="100" w:afterAutospacing="1"/>
    </w:pPr>
  </w:style>
  <w:style w:type="paragraph" w:customStyle="1" w:styleId="13">
    <w:name w:val="Без интервала1"/>
    <w:uiPriority w:val="99"/>
    <w:rsid w:val="00A6533D"/>
    <w:pPr>
      <w:spacing w:after="0" w:line="240" w:lineRule="auto"/>
    </w:pPr>
    <w:rPr>
      <w:rFonts w:ascii="Calibri" w:eastAsia="Times New Roman" w:hAnsi="Calibri" w:cs="Times New Roman"/>
    </w:rPr>
  </w:style>
  <w:style w:type="paragraph" w:styleId="HTML">
    <w:name w:val="HTML Preformatted"/>
    <w:basedOn w:val="a"/>
    <w:link w:val="HTML0"/>
    <w:semiHidden/>
    <w:unhideWhenUsed/>
    <w:rsid w:val="00A653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6533D"/>
    <w:rPr>
      <w:rFonts w:ascii="Courier New" w:eastAsia="Times New Roman" w:hAnsi="Courier New" w:cs="Courier New"/>
      <w:sz w:val="20"/>
      <w:szCs w:val="20"/>
      <w:lang w:eastAsia="ru-RU"/>
    </w:rPr>
  </w:style>
  <w:style w:type="character" w:customStyle="1" w:styleId="highlighthighlightactive">
    <w:name w:val="highlight highlight_active"/>
    <w:basedOn w:val="a0"/>
    <w:rsid w:val="00A6533D"/>
  </w:style>
  <w:style w:type="paragraph" w:customStyle="1" w:styleId="14">
    <w:name w:val="Основной текст1"/>
    <w:basedOn w:val="a"/>
    <w:rsid w:val="00BE07BC"/>
    <w:pPr>
      <w:widowControl w:val="0"/>
      <w:shd w:val="clear" w:color="auto" w:fill="FFFFFF"/>
      <w:spacing w:before="600" w:line="326" w:lineRule="exact"/>
      <w:jc w:val="both"/>
    </w:pPr>
    <w:rPr>
      <w:color w:val="000000"/>
      <w:sz w:val="26"/>
      <w:szCs w:val="26"/>
    </w:rPr>
  </w:style>
  <w:style w:type="paragraph" w:customStyle="1" w:styleId="3">
    <w:name w:val="Без интервала3"/>
    <w:rsid w:val="00224243"/>
    <w:pPr>
      <w:suppressAutoHyphens/>
      <w:spacing w:after="0" w:line="240" w:lineRule="auto"/>
    </w:pPr>
    <w:rPr>
      <w:rFonts w:ascii="Arial" w:eastAsia="Arial" w:hAnsi="Arial" w:cs="Times New Roman"/>
      <w:sz w:val="24"/>
      <w:lang w:eastAsia="ar-SA"/>
    </w:rPr>
  </w:style>
  <w:style w:type="paragraph" w:customStyle="1" w:styleId="ConsTitle">
    <w:name w:val="ConsTitle"/>
    <w:rsid w:val="007872C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27">
    <w:name w:val="Основной текст2"/>
    <w:basedOn w:val="a"/>
    <w:link w:val="af1"/>
    <w:rsid w:val="006725CE"/>
    <w:pPr>
      <w:widowControl w:val="0"/>
      <w:shd w:val="clear" w:color="auto" w:fill="FFFFFF"/>
      <w:spacing w:before="60" w:after="360" w:line="0" w:lineRule="atLeast"/>
      <w:ind w:hanging="360"/>
      <w:jc w:val="center"/>
    </w:pPr>
    <w:rPr>
      <w:color w:val="000000"/>
    </w:rPr>
  </w:style>
  <w:style w:type="character" w:customStyle="1" w:styleId="af1">
    <w:name w:val="Основной текст_"/>
    <w:link w:val="27"/>
    <w:locked/>
    <w:rsid w:val="006725CE"/>
    <w:rPr>
      <w:rFonts w:ascii="Times New Roman" w:eastAsia="Times New Roman" w:hAnsi="Times New Roman" w:cs="Times New Roman"/>
      <w:color w:val="000000"/>
      <w:sz w:val="24"/>
      <w:szCs w:val="24"/>
      <w:shd w:val="clear" w:color="auto" w:fill="FFFFFF"/>
      <w:lang w:eastAsia="ru-RU"/>
    </w:rPr>
  </w:style>
  <w:style w:type="paragraph" w:styleId="30">
    <w:name w:val="Body Text Indent 3"/>
    <w:basedOn w:val="a"/>
    <w:link w:val="31"/>
    <w:uiPriority w:val="99"/>
    <w:semiHidden/>
    <w:unhideWhenUsed/>
    <w:rsid w:val="00561DEB"/>
    <w:pPr>
      <w:spacing w:after="120"/>
      <w:ind w:left="283"/>
    </w:pPr>
    <w:rPr>
      <w:sz w:val="16"/>
      <w:szCs w:val="16"/>
    </w:rPr>
  </w:style>
  <w:style w:type="character" w:customStyle="1" w:styleId="31">
    <w:name w:val="Основной текст с отступом 3 Знак"/>
    <w:basedOn w:val="a0"/>
    <w:link w:val="30"/>
    <w:uiPriority w:val="99"/>
    <w:semiHidden/>
    <w:rsid w:val="00561DEB"/>
    <w:rPr>
      <w:rFonts w:ascii="Times New Roman" w:eastAsia="Times New Roman" w:hAnsi="Times New Roman" w:cs="Times New Roman"/>
      <w:sz w:val="16"/>
      <w:szCs w:val="16"/>
      <w:lang w:eastAsia="ru-RU"/>
    </w:rPr>
  </w:style>
  <w:style w:type="paragraph" w:customStyle="1" w:styleId="ConsNormal">
    <w:name w:val="ConsNormal"/>
    <w:rsid w:val="00561DEB"/>
    <w:pPr>
      <w:widowControl w:val="0"/>
      <w:snapToGrid w:val="0"/>
      <w:spacing w:after="0" w:line="240" w:lineRule="auto"/>
      <w:ind w:firstLine="720"/>
    </w:pPr>
    <w:rPr>
      <w:rFonts w:ascii="Arial" w:eastAsia="Times New Roman" w:hAnsi="Arial" w:cs="Times New Roman"/>
      <w:sz w:val="20"/>
      <w:szCs w:val="20"/>
      <w:lang w:eastAsia="ru-RU"/>
    </w:rPr>
  </w:style>
  <w:style w:type="character" w:customStyle="1" w:styleId="115pt1pt">
    <w:name w:val="Основной текст + 11;5 pt;Курсив;Интервал 1 pt"/>
    <w:basedOn w:val="a0"/>
    <w:rsid w:val="00195E55"/>
    <w:rPr>
      <w:rFonts w:ascii="Times New Roman" w:eastAsia="Times New Roman" w:hAnsi="Times New Roman" w:cs="Times New Roman"/>
      <w:i/>
      <w:iCs/>
      <w:color w:val="000000"/>
      <w:spacing w:val="20"/>
      <w:w w:val="100"/>
      <w:position w:val="0"/>
      <w:sz w:val="23"/>
      <w:szCs w:val="23"/>
      <w:shd w:val="clear" w:color="auto" w:fill="FFFFFF"/>
      <w:lang w:val="ru-RU" w:eastAsia="ru-RU"/>
    </w:rPr>
  </w:style>
  <w:style w:type="character" w:customStyle="1" w:styleId="32">
    <w:name w:val="Основной текст (3)_"/>
    <w:basedOn w:val="a0"/>
    <w:link w:val="33"/>
    <w:rsid w:val="00195E55"/>
    <w:rPr>
      <w:sz w:val="25"/>
      <w:szCs w:val="25"/>
      <w:shd w:val="clear" w:color="auto" w:fill="FFFFFF"/>
    </w:rPr>
  </w:style>
  <w:style w:type="character" w:customStyle="1" w:styleId="41">
    <w:name w:val="Основной текст (4)_"/>
    <w:basedOn w:val="a0"/>
    <w:link w:val="42"/>
    <w:rsid w:val="00195E55"/>
    <w:rPr>
      <w:shd w:val="clear" w:color="auto" w:fill="FFFFFF"/>
    </w:rPr>
  </w:style>
  <w:style w:type="character" w:customStyle="1" w:styleId="4135pt">
    <w:name w:val="Основной текст (4) + 13;5 pt"/>
    <w:basedOn w:val="41"/>
    <w:rsid w:val="00195E55"/>
    <w:rPr>
      <w:color w:val="000000"/>
      <w:spacing w:val="0"/>
      <w:w w:val="100"/>
      <w:position w:val="0"/>
      <w:sz w:val="27"/>
      <w:szCs w:val="27"/>
      <w:shd w:val="clear" w:color="auto" w:fill="FFFFFF"/>
    </w:rPr>
  </w:style>
  <w:style w:type="character" w:customStyle="1" w:styleId="5">
    <w:name w:val="Основной текст (5)_"/>
    <w:basedOn w:val="a0"/>
    <w:link w:val="50"/>
    <w:rsid w:val="00195E55"/>
    <w:rPr>
      <w:sz w:val="26"/>
      <w:szCs w:val="26"/>
      <w:shd w:val="clear" w:color="auto" w:fill="FFFFFF"/>
    </w:rPr>
  </w:style>
  <w:style w:type="character" w:customStyle="1" w:styleId="MicrosoftSansSerif7pt">
    <w:name w:val="Основной текст + Microsoft Sans Serif;7 pt;Малые прописные"/>
    <w:basedOn w:val="a0"/>
    <w:rsid w:val="00195E55"/>
    <w:rPr>
      <w:rFonts w:ascii="Microsoft Sans Serif" w:eastAsia="Microsoft Sans Serif" w:hAnsi="Microsoft Sans Serif" w:cs="Microsoft Sans Serif"/>
      <w:smallCaps/>
      <w:color w:val="000000"/>
      <w:spacing w:val="0"/>
      <w:w w:val="100"/>
      <w:position w:val="0"/>
      <w:sz w:val="14"/>
      <w:szCs w:val="14"/>
      <w:shd w:val="clear" w:color="auto" w:fill="FFFFFF"/>
      <w:lang w:val="ru-RU" w:eastAsia="ru-RU"/>
    </w:rPr>
  </w:style>
  <w:style w:type="paragraph" w:customStyle="1" w:styleId="33">
    <w:name w:val="Основной текст (3)"/>
    <w:basedOn w:val="a"/>
    <w:link w:val="32"/>
    <w:rsid w:val="00195E55"/>
    <w:pPr>
      <w:widowControl w:val="0"/>
      <w:shd w:val="clear" w:color="auto" w:fill="FFFFFF"/>
      <w:spacing w:before="120" w:after="720" w:line="0" w:lineRule="atLeast"/>
    </w:pPr>
    <w:rPr>
      <w:rFonts w:asciiTheme="minorHAnsi" w:eastAsiaTheme="minorHAnsi" w:hAnsiTheme="minorHAnsi" w:cstheme="minorBidi"/>
      <w:sz w:val="25"/>
      <w:szCs w:val="25"/>
      <w:lang w:eastAsia="en-US"/>
    </w:rPr>
  </w:style>
  <w:style w:type="paragraph" w:customStyle="1" w:styleId="42">
    <w:name w:val="Основной текст (4)"/>
    <w:basedOn w:val="a"/>
    <w:link w:val="41"/>
    <w:rsid w:val="00195E55"/>
    <w:pPr>
      <w:widowControl w:val="0"/>
      <w:shd w:val="clear" w:color="auto" w:fill="FFFFFF"/>
      <w:spacing w:after="120" w:line="0" w:lineRule="atLeast"/>
      <w:jc w:val="right"/>
    </w:pPr>
    <w:rPr>
      <w:rFonts w:asciiTheme="minorHAnsi" w:eastAsiaTheme="minorHAnsi" w:hAnsiTheme="minorHAnsi" w:cstheme="minorBidi"/>
      <w:sz w:val="22"/>
      <w:szCs w:val="22"/>
      <w:lang w:eastAsia="en-US"/>
    </w:rPr>
  </w:style>
  <w:style w:type="paragraph" w:customStyle="1" w:styleId="50">
    <w:name w:val="Основной текст (5)"/>
    <w:basedOn w:val="a"/>
    <w:link w:val="5"/>
    <w:rsid w:val="00195E55"/>
    <w:pPr>
      <w:widowControl w:val="0"/>
      <w:shd w:val="clear" w:color="auto" w:fill="FFFFFF"/>
      <w:spacing w:before="120" w:after="360" w:line="0" w:lineRule="atLeast"/>
    </w:pPr>
    <w:rPr>
      <w:rFonts w:asciiTheme="minorHAnsi" w:eastAsiaTheme="minorHAnsi" w:hAnsiTheme="minorHAnsi" w:cstheme="minorBidi"/>
      <w:sz w:val="26"/>
      <w:szCs w:val="26"/>
      <w:lang w:eastAsia="en-US"/>
    </w:rPr>
  </w:style>
  <w:style w:type="character" w:customStyle="1" w:styleId="20">
    <w:name w:val="Заголовок 2 Знак"/>
    <w:basedOn w:val="a0"/>
    <w:link w:val="2"/>
    <w:uiPriority w:val="9"/>
    <w:semiHidden/>
    <w:rsid w:val="005F0E86"/>
    <w:rPr>
      <w:rFonts w:asciiTheme="majorHAnsi" w:eastAsiaTheme="majorEastAsia" w:hAnsiTheme="majorHAnsi" w:cstheme="majorBidi"/>
      <w:b/>
      <w:bCs/>
      <w:color w:val="4F81BD" w:themeColor="accent1"/>
      <w:sz w:val="26"/>
      <w:szCs w:val="26"/>
      <w:lang w:eastAsia="ru-RU"/>
    </w:rPr>
  </w:style>
  <w:style w:type="table" w:styleId="af2">
    <w:name w:val="Table Grid"/>
    <w:basedOn w:val="a1"/>
    <w:uiPriority w:val="59"/>
    <w:rsid w:val="005F0E8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125">
      <w:bodyDiv w:val="1"/>
      <w:marLeft w:val="0"/>
      <w:marRight w:val="0"/>
      <w:marTop w:val="0"/>
      <w:marBottom w:val="0"/>
      <w:divBdr>
        <w:top w:val="none" w:sz="0" w:space="0" w:color="auto"/>
        <w:left w:val="none" w:sz="0" w:space="0" w:color="auto"/>
        <w:bottom w:val="none" w:sz="0" w:space="0" w:color="auto"/>
        <w:right w:val="none" w:sz="0" w:space="0" w:color="auto"/>
      </w:divBdr>
    </w:div>
    <w:div w:id="212815138">
      <w:bodyDiv w:val="1"/>
      <w:marLeft w:val="0"/>
      <w:marRight w:val="0"/>
      <w:marTop w:val="0"/>
      <w:marBottom w:val="0"/>
      <w:divBdr>
        <w:top w:val="none" w:sz="0" w:space="0" w:color="auto"/>
        <w:left w:val="none" w:sz="0" w:space="0" w:color="auto"/>
        <w:bottom w:val="none" w:sz="0" w:space="0" w:color="auto"/>
        <w:right w:val="none" w:sz="0" w:space="0" w:color="auto"/>
      </w:divBdr>
    </w:div>
    <w:div w:id="668797953">
      <w:bodyDiv w:val="1"/>
      <w:marLeft w:val="0"/>
      <w:marRight w:val="0"/>
      <w:marTop w:val="0"/>
      <w:marBottom w:val="0"/>
      <w:divBdr>
        <w:top w:val="none" w:sz="0" w:space="0" w:color="auto"/>
        <w:left w:val="none" w:sz="0" w:space="0" w:color="auto"/>
        <w:bottom w:val="none" w:sz="0" w:space="0" w:color="auto"/>
        <w:right w:val="none" w:sz="0" w:space="0" w:color="auto"/>
      </w:divBdr>
    </w:div>
    <w:div w:id="815881396">
      <w:bodyDiv w:val="1"/>
      <w:marLeft w:val="0"/>
      <w:marRight w:val="0"/>
      <w:marTop w:val="0"/>
      <w:marBottom w:val="0"/>
      <w:divBdr>
        <w:top w:val="none" w:sz="0" w:space="0" w:color="auto"/>
        <w:left w:val="none" w:sz="0" w:space="0" w:color="auto"/>
        <w:bottom w:val="none" w:sz="0" w:space="0" w:color="auto"/>
        <w:right w:val="none" w:sz="0" w:space="0" w:color="auto"/>
      </w:divBdr>
    </w:div>
    <w:div w:id="1514959148">
      <w:bodyDiv w:val="1"/>
      <w:marLeft w:val="0"/>
      <w:marRight w:val="0"/>
      <w:marTop w:val="0"/>
      <w:marBottom w:val="0"/>
      <w:divBdr>
        <w:top w:val="none" w:sz="0" w:space="0" w:color="auto"/>
        <w:left w:val="none" w:sz="0" w:space="0" w:color="auto"/>
        <w:bottom w:val="none" w:sz="0" w:space="0" w:color="auto"/>
        <w:right w:val="none" w:sz="0" w:space="0" w:color="auto"/>
      </w:divBdr>
    </w:div>
    <w:div w:id="1523737935">
      <w:bodyDiv w:val="1"/>
      <w:marLeft w:val="0"/>
      <w:marRight w:val="0"/>
      <w:marTop w:val="0"/>
      <w:marBottom w:val="0"/>
      <w:divBdr>
        <w:top w:val="none" w:sz="0" w:space="0" w:color="auto"/>
        <w:left w:val="none" w:sz="0" w:space="0" w:color="auto"/>
        <w:bottom w:val="none" w:sz="0" w:space="0" w:color="auto"/>
        <w:right w:val="none" w:sz="0" w:space="0" w:color="auto"/>
      </w:divBdr>
    </w:div>
    <w:div w:id="161266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5ACE3C-8D02-4A14-A7C0-15F9A220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7839428</TotalTime>
  <Pages>1</Pages>
  <Words>652</Words>
  <Characters>3717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зеон</dc:creator>
  <cp:keywords/>
  <dc:description/>
  <cp:lastModifiedBy>Фанил</cp:lastModifiedBy>
  <cp:revision>46</cp:revision>
  <cp:lastPrinted>2019-11-27T07:20:00Z</cp:lastPrinted>
  <dcterms:created xsi:type="dcterms:W3CDTF">2019-07-09T04:47:00Z</dcterms:created>
  <dcterms:modified xsi:type="dcterms:W3CDTF">2019-11-27T08:13:00Z</dcterms:modified>
</cp:coreProperties>
</file>