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52A" w:rsidRDefault="0031173B" w:rsidP="00CD352A">
      <w:pPr>
        <w:jc w:val="center"/>
        <w:rPr>
          <w:b/>
        </w:rPr>
      </w:pPr>
      <w:r>
        <w:rPr>
          <w:b/>
          <w:noProof/>
        </w:rPr>
        <w:drawing>
          <wp:inline distT="0" distB="0" distL="0" distR="0">
            <wp:extent cx="657225" cy="1076325"/>
            <wp:effectExtent l="0" t="0" r="9525" b="9525"/>
            <wp:docPr id="2" name="Рисунок 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слив"/>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225" cy="1076325"/>
                    </a:xfrm>
                    <a:prstGeom prst="rect">
                      <a:avLst/>
                    </a:prstGeom>
                    <a:noFill/>
                    <a:ln>
                      <a:noFill/>
                    </a:ln>
                  </pic:spPr>
                </pic:pic>
              </a:graphicData>
            </a:graphic>
          </wp:inline>
        </w:drawing>
      </w:r>
    </w:p>
    <w:p w:rsidR="00CD352A" w:rsidRDefault="00872632" w:rsidP="00CD352A">
      <w:pPr>
        <w:jc w:val="center"/>
        <w:rPr>
          <w:b/>
        </w:rPr>
      </w:pPr>
      <w:r>
        <w:rPr>
          <w:b/>
        </w:rPr>
        <w:t>«ЕРТЕМ</w:t>
      </w:r>
      <w:r w:rsidR="00CD352A">
        <w:rPr>
          <w:b/>
        </w:rPr>
        <w:t>» МУНИЦИПАЛ КЫЛДЫТЭТЛЭН  АДМИНИСТРАЦИЕЗ</w:t>
      </w:r>
    </w:p>
    <w:p w:rsidR="00CD352A" w:rsidRDefault="00CD352A" w:rsidP="00CD352A">
      <w:pPr>
        <w:jc w:val="center"/>
        <w:rPr>
          <w:b/>
        </w:rPr>
      </w:pPr>
      <w:r>
        <w:rPr>
          <w:b/>
        </w:rPr>
        <w:t>АДМИНИСТРАЦИЯ МУНИ</w:t>
      </w:r>
      <w:r w:rsidR="00872632">
        <w:rPr>
          <w:b/>
        </w:rPr>
        <w:t>ЦИПАЛЬНОГО  ОБРАЗОВАНИЯ «ЕРТЕМ</w:t>
      </w:r>
      <w:r>
        <w:rPr>
          <w:b/>
        </w:rPr>
        <w:t>СКОЕ»</w:t>
      </w:r>
    </w:p>
    <w:p w:rsidR="00CD352A" w:rsidRDefault="00CD352A" w:rsidP="00CD352A">
      <w:pPr>
        <w:jc w:val="center"/>
        <w:rPr>
          <w:b/>
        </w:rPr>
      </w:pPr>
    </w:p>
    <w:p w:rsidR="00CD352A" w:rsidRDefault="00CD352A" w:rsidP="00CD352A">
      <w:pPr>
        <w:jc w:val="center"/>
        <w:rPr>
          <w:b/>
        </w:rPr>
      </w:pPr>
    </w:p>
    <w:p w:rsidR="00CD352A" w:rsidRDefault="00CD352A" w:rsidP="00CD352A">
      <w:pPr>
        <w:jc w:val="center"/>
        <w:rPr>
          <w:b/>
        </w:rPr>
      </w:pPr>
      <w:proofErr w:type="gramStart"/>
      <w:r>
        <w:rPr>
          <w:b/>
        </w:rPr>
        <w:t>П</w:t>
      </w:r>
      <w:proofErr w:type="gramEnd"/>
      <w:r>
        <w:rPr>
          <w:b/>
        </w:rPr>
        <w:t xml:space="preserve"> О С Т А Н О В Л Е Н И Е</w:t>
      </w:r>
    </w:p>
    <w:p w:rsidR="00CD352A" w:rsidRDefault="00CD352A" w:rsidP="00CD352A">
      <w:pPr>
        <w:jc w:val="center"/>
        <w:rPr>
          <w:b/>
        </w:rPr>
      </w:pPr>
    </w:p>
    <w:p w:rsidR="00CD352A" w:rsidRDefault="00406A7D" w:rsidP="00CD352A">
      <w:pPr>
        <w:tabs>
          <w:tab w:val="left" w:pos="7680"/>
        </w:tabs>
        <w:rPr>
          <w:b/>
        </w:rPr>
      </w:pPr>
      <w:r>
        <w:rPr>
          <w:b/>
        </w:rPr>
        <w:t>0</w:t>
      </w:r>
      <w:r w:rsidR="00B054BC">
        <w:rPr>
          <w:b/>
        </w:rPr>
        <w:t>3 ноября</w:t>
      </w:r>
      <w:r w:rsidR="00CD352A">
        <w:rPr>
          <w:b/>
        </w:rPr>
        <w:t xml:space="preserve"> 2017 года                   </w:t>
      </w:r>
      <w:r w:rsidR="000F112A">
        <w:rPr>
          <w:b/>
        </w:rPr>
        <w:tab/>
        <w:t xml:space="preserve">               № 21</w:t>
      </w:r>
      <w:bookmarkStart w:id="0" w:name="_GoBack"/>
      <w:bookmarkEnd w:id="0"/>
    </w:p>
    <w:p w:rsidR="00CD352A" w:rsidRPr="00CD352A" w:rsidRDefault="00940028" w:rsidP="00872632">
      <w:pPr>
        <w:tabs>
          <w:tab w:val="left" w:pos="7680"/>
        </w:tabs>
        <w:rPr>
          <w:szCs w:val="24"/>
        </w:rPr>
      </w:pPr>
      <w:r>
        <w:rPr>
          <w:b/>
          <w:sz w:val="20"/>
        </w:rPr>
        <w:t xml:space="preserve">                                                                                      </w:t>
      </w:r>
      <w:proofErr w:type="spellStart"/>
      <w:r w:rsidR="00872632">
        <w:rPr>
          <w:b/>
          <w:sz w:val="20"/>
        </w:rPr>
        <w:t>д</w:t>
      </w:r>
      <w:proofErr w:type="gramStart"/>
      <w:r w:rsidR="00872632">
        <w:rPr>
          <w:b/>
          <w:sz w:val="20"/>
        </w:rPr>
        <w:t>.Е</w:t>
      </w:r>
      <w:proofErr w:type="gramEnd"/>
      <w:r w:rsidR="00872632">
        <w:rPr>
          <w:b/>
          <w:sz w:val="20"/>
        </w:rPr>
        <w:t>ртем</w:t>
      </w:r>
      <w:proofErr w:type="spellEnd"/>
    </w:p>
    <w:p w:rsidR="00B054BC" w:rsidRPr="00B054BC" w:rsidRDefault="00B054BC" w:rsidP="00B054BC">
      <w:pPr>
        <w:spacing w:before="240" w:line="312" w:lineRule="atLeast"/>
        <w:jc w:val="center"/>
        <w:rPr>
          <w:b/>
          <w:bCs/>
          <w:szCs w:val="24"/>
          <w:bdr w:val="none" w:sz="0" w:space="0" w:color="auto" w:frame="1"/>
        </w:rPr>
      </w:pPr>
      <w:r w:rsidRPr="00B054BC">
        <w:rPr>
          <w:b/>
          <w:bCs/>
          <w:szCs w:val="24"/>
          <w:bdr w:val="none" w:sz="0" w:space="0" w:color="auto" w:frame="1"/>
        </w:rPr>
        <w:t>Об утверждении  муниципальной программы муниципального образования  «</w:t>
      </w:r>
      <w:proofErr w:type="spellStart"/>
      <w:r w:rsidR="00872632">
        <w:rPr>
          <w:b/>
          <w:bCs/>
          <w:szCs w:val="24"/>
          <w:bdr w:val="none" w:sz="0" w:space="0" w:color="auto" w:frame="1"/>
        </w:rPr>
        <w:t>Ертем</w:t>
      </w:r>
      <w:r w:rsidRPr="00B054BC">
        <w:rPr>
          <w:b/>
          <w:bCs/>
          <w:szCs w:val="24"/>
          <w:bdr w:val="none" w:sz="0" w:space="0" w:color="auto" w:frame="1"/>
        </w:rPr>
        <w:t>ское</w:t>
      </w:r>
      <w:proofErr w:type="spellEnd"/>
      <w:r w:rsidRPr="00B054BC">
        <w:rPr>
          <w:b/>
          <w:bCs/>
          <w:szCs w:val="24"/>
          <w:bdr w:val="none" w:sz="0" w:space="0" w:color="auto" w:frame="1"/>
        </w:rPr>
        <w:t>» Юкаменского района Удмуртс</w:t>
      </w:r>
      <w:r w:rsidR="00296F39">
        <w:rPr>
          <w:b/>
          <w:bCs/>
          <w:szCs w:val="24"/>
          <w:bdr w:val="none" w:sz="0" w:space="0" w:color="auto" w:frame="1"/>
        </w:rPr>
        <w:t xml:space="preserve">кой Республики «Благоустройство  и  охрана  окружающей  среды </w:t>
      </w:r>
      <w:r w:rsidRPr="00B054BC">
        <w:rPr>
          <w:b/>
          <w:bCs/>
          <w:szCs w:val="24"/>
          <w:bdr w:val="none" w:sz="0" w:space="0" w:color="auto" w:frame="1"/>
        </w:rPr>
        <w:t>муниципального образования «</w:t>
      </w:r>
      <w:proofErr w:type="spellStart"/>
      <w:r w:rsidR="00296F39">
        <w:rPr>
          <w:b/>
          <w:bCs/>
          <w:szCs w:val="24"/>
          <w:bdr w:val="none" w:sz="0" w:space="0" w:color="auto" w:frame="1"/>
        </w:rPr>
        <w:t>Ертем</w:t>
      </w:r>
      <w:r>
        <w:rPr>
          <w:b/>
          <w:bCs/>
          <w:szCs w:val="24"/>
          <w:bdr w:val="none" w:sz="0" w:space="0" w:color="auto" w:frame="1"/>
        </w:rPr>
        <w:t>ское</w:t>
      </w:r>
      <w:proofErr w:type="spellEnd"/>
      <w:r w:rsidRPr="00B054BC">
        <w:rPr>
          <w:b/>
          <w:bCs/>
          <w:szCs w:val="24"/>
          <w:bdr w:val="none" w:sz="0" w:space="0" w:color="auto" w:frame="1"/>
        </w:rPr>
        <w:t>» Юкаменского района Удмуртской Республики  2018-2020 годы»</w:t>
      </w:r>
    </w:p>
    <w:p w:rsidR="00B054BC" w:rsidRPr="00B054BC" w:rsidRDefault="00B054BC" w:rsidP="00B054BC">
      <w:pPr>
        <w:spacing w:before="240" w:line="312" w:lineRule="atLeast"/>
        <w:jc w:val="both"/>
        <w:rPr>
          <w:bCs/>
          <w:szCs w:val="24"/>
        </w:rPr>
      </w:pPr>
      <w:r w:rsidRPr="00B054BC">
        <w:rPr>
          <w:bCs/>
          <w:szCs w:val="24"/>
          <w:bdr w:val="none" w:sz="0" w:space="0" w:color="auto" w:frame="1"/>
        </w:rPr>
        <w:t>В соответствии с Бюджетным кодексом Российской Федерации,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w:t>
      </w:r>
      <w:r w:rsidR="00872632">
        <w:rPr>
          <w:bCs/>
          <w:szCs w:val="24"/>
          <w:bdr w:val="none" w:sz="0" w:space="0" w:color="auto" w:frame="1"/>
        </w:rPr>
        <w:t>ьного образования «</w:t>
      </w:r>
      <w:proofErr w:type="spellStart"/>
      <w:r w:rsidR="00872632">
        <w:rPr>
          <w:bCs/>
          <w:szCs w:val="24"/>
          <w:bdr w:val="none" w:sz="0" w:space="0" w:color="auto" w:frame="1"/>
        </w:rPr>
        <w:t>Ертем</w:t>
      </w:r>
      <w:r>
        <w:rPr>
          <w:bCs/>
          <w:szCs w:val="24"/>
          <w:bdr w:val="none" w:sz="0" w:space="0" w:color="auto" w:frame="1"/>
        </w:rPr>
        <w:t>ское</w:t>
      </w:r>
      <w:proofErr w:type="spellEnd"/>
      <w:r>
        <w:rPr>
          <w:bCs/>
          <w:szCs w:val="24"/>
          <w:bdr w:val="none" w:sz="0" w:space="0" w:color="auto" w:frame="1"/>
        </w:rPr>
        <w:t>»</w:t>
      </w:r>
      <w:r w:rsidRPr="00B054BC">
        <w:rPr>
          <w:bCs/>
          <w:szCs w:val="24"/>
          <w:bdr w:val="none" w:sz="0" w:space="0" w:color="auto" w:frame="1"/>
        </w:rPr>
        <w:t xml:space="preserve">, </w:t>
      </w:r>
      <w:r>
        <w:rPr>
          <w:bCs/>
          <w:szCs w:val="24"/>
          <w:bdr w:val="none" w:sz="0" w:space="0" w:color="auto" w:frame="1"/>
        </w:rPr>
        <w:t xml:space="preserve">Администрация </w:t>
      </w:r>
      <w:r w:rsidRPr="00B054BC">
        <w:rPr>
          <w:bCs/>
          <w:szCs w:val="24"/>
          <w:bdr w:val="none" w:sz="0" w:space="0" w:color="auto" w:frame="1"/>
        </w:rPr>
        <w:t>мун</w:t>
      </w:r>
      <w:r w:rsidR="00872632">
        <w:rPr>
          <w:bCs/>
          <w:szCs w:val="24"/>
          <w:bdr w:val="none" w:sz="0" w:space="0" w:color="auto" w:frame="1"/>
        </w:rPr>
        <w:t>иципального образования «</w:t>
      </w:r>
      <w:proofErr w:type="spellStart"/>
      <w:r w:rsidR="00872632">
        <w:rPr>
          <w:bCs/>
          <w:szCs w:val="24"/>
          <w:bdr w:val="none" w:sz="0" w:space="0" w:color="auto" w:frame="1"/>
        </w:rPr>
        <w:t>Ертем</w:t>
      </w:r>
      <w:r w:rsidRPr="00B054BC">
        <w:rPr>
          <w:bCs/>
          <w:szCs w:val="24"/>
          <w:bdr w:val="none" w:sz="0" w:space="0" w:color="auto" w:frame="1"/>
        </w:rPr>
        <w:t>ское</w:t>
      </w:r>
      <w:proofErr w:type="spellEnd"/>
      <w:r w:rsidRPr="00B054BC">
        <w:rPr>
          <w:bCs/>
          <w:szCs w:val="24"/>
          <w:bdr w:val="none" w:sz="0" w:space="0" w:color="auto" w:frame="1"/>
        </w:rPr>
        <w:t>»</w:t>
      </w:r>
    </w:p>
    <w:p w:rsidR="00B054BC" w:rsidRPr="00B054BC" w:rsidRDefault="00B054BC" w:rsidP="00B054BC">
      <w:pPr>
        <w:spacing w:before="240" w:line="312" w:lineRule="atLeast"/>
        <w:jc w:val="center"/>
        <w:rPr>
          <w:bCs/>
          <w:szCs w:val="24"/>
        </w:rPr>
      </w:pPr>
      <w:r>
        <w:rPr>
          <w:b/>
          <w:szCs w:val="24"/>
          <w:bdr w:val="none" w:sz="0" w:space="0" w:color="auto" w:frame="1"/>
        </w:rPr>
        <w:t>ПОСТАНОВЛЯЕТ</w:t>
      </w:r>
      <w:r w:rsidRPr="00B054BC">
        <w:rPr>
          <w:b/>
          <w:szCs w:val="24"/>
          <w:bdr w:val="none" w:sz="0" w:space="0" w:color="auto" w:frame="1"/>
        </w:rPr>
        <w:t>:</w:t>
      </w:r>
    </w:p>
    <w:p w:rsidR="00B054BC" w:rsidRPr="00B054BC" w:rsidRDefault="00BA4D17" w:rsidP="00B054BC">
      <w:pPr>
        <w:spacing w:before="240" w:line="270" w:lineRule="atLeast"/>
        <w:ind w:left="720" w:hanging="360"/>
        <w:jc w:val="both"/>
        <w:rPr>
          <w:bCs/>
          <w:szCs w:val="24"/>
        </w:rPr>
      </w:pPr>
      <w:r>
        <w:rPr>
          <w:bCs/>
          <w:szCs w:val="24"/>
          <w:bdr w:val="none" w:sz="0" w:space="0" w:color="auto" w:frame="1"/>
        </w:rPr>
        <w:t>1.   </w:t>
      </w:r>
      <w:r w:rsidR="00B054BC" w:rsidRPr="00B054BC">
        <w:rPr>
          <w:bCs/>
          <w:szCs w:val="24"/>
          <w:bdr w:val="none" w:sz="0" w:space="0" w:color="auto" w:frame="1"/>
        </w:rPr>
        <w:t>Утвердить муниципальную программу «Благоустройство</w:t>
      </w:r>
      <w:r w:rsidR="00296F39">
        <w:rPr>
          <w:bCs/>
          <w:szCs w:val="24"/>
          <w:bdr w:val="none" w:sz="0" w:space="0" w:color="auto" w:frame="1"/>
        </w:rPr>
        <w:t xml:space="preserve"> и охрана  окружающей  среды</w:t>
      </w:r>
      <w:r w:rsidR="00B054BC" w:rsidRPr="00B054BC">
        <w:rPr>
          <w:bCs/>
          <w:szCs w:val="24"/>
          <w:bdr w:val="none" w:sz="0" w:space="0" w:color="auto" w:frame="1"/>
        </w:rPr>
        <w:t xml:space="preserve">  мун</w:t>
      </w:r>
      <w:r w:rsidR="00296F39">
        <w:rPr>
          <w:bCs/>
          <w:szCs w:val="24"/>
          <w:bdr w:val="none" w:sz="0" w:space="0" w:color="auto" w:frame="1"/>
        </w:rPr>
        <w:t>иципального образования «</w:t>
      </w:r>
      <w:proofErr w:type="spellStart"/>
      <w:r w:rsidR="00296F39">
        <w:rPr>
          <w:bCs/>
          <w:szCs w:val="24"/>
          <w:bdr w:val="none" w:sz="0" w:space="0" w:color="auto" w:frame="1"/>
        </w:rPr>
        <w:t>Ертем</w:t>
      </w:r>
      <w:r w:rsidR="00B054BC" w:rsidRPr="00B054BC">
        <w:rPr>
          <w:bCs/>
          <w:szCs w:val="24"/>
          <w:bdr w:val="none" w:sz="0" w:space="0" w:color="auto" w:frame="1"/>
        </w:rPr>
        <w:t>ское</w:t>
      </w:r>
      <w:proofErr w:type="spellEnd"/>
      <w:r w:rsidR="00B054BC" w:rsidRPr="00B054BC">
        <w:rPr>
          <w:bCs/>
          <w:szCs w:val="24"/>
          <w:bdr w:val="none" w:sz="0" w:space="0" w:color="auto" w:frame="1"/>
        </w:rPr>
        <w:t xml:space="preserve">»  Юкаменского района Удмуртской Республики  2018-2020 годы». </w:t>
      </w:r>
    </w:p>
    <w:p w:rsidR="00B054BC" w:rsidRPr="00B054BC" w:rsidRDefault="00BA4D17" w:rsidP="00B054BC">
      <w:pPr>
        <w:spacing w:before="240" w:line="312" w:lineRule="atLeast"/>
        <w:ind w:left="720" w:hanging="360"/>
        <w:jc w:val="both"/>
        <w:rPr>
          <w:bCs/>
          <w:szCs w:val="24"/>
          <w:bdr w:val="none" w:sz="0" w:space="0" w:color="auto" w:frame="1"/>
        </w:rPr>
      </w:pPr>
      <w:r>
        <w:rPr>
          <w:bCs/>
          <w:szCs w:val="24"/>
          <w:bdr w:val="none" w:sz="0" w:space="0" w:color="auto" w:frame="1"/>
        </w:rPr>
        <w:t>2.   </w:t>
      </w:r>
      <w:r w:rsidR="00B054BC" w:rsidRPr="00B054BC">
        <w:rPr>
          <w:bCs/>
          <w:szCs w:val="24"/>
          <w:bdr w:val="none" w:sz="0" w:space="0" w:color="auto" w:frame="1"/>
        </w:rPr>
        <w:t>Опубликовать настоящее постановление в Информационном вестнике мун</w:t>
      </w:r>
      <w:r w:rsidR="00872632">
        <w:rPr>
          <w:bCs/>
          <w:szCs w:val="24"/>
          <w:bdr w:val="none" w:sz="0" w:space="0" w:color="auto" w:frame="1"/>
        </w:rPr>
        <w:t>иципального образования «</w:t>
      </w:r>
      <w:proofErr w:type="spellStart"/>
      <w:r w:rsidR="00872632">
        <w:rPr>
          <w:bCs/>
          <w:szCs w:val="24"/>
          <w:bdr w:val="none" w:sz="0" w:space="0" w:color="auto" w:frame="1"/>
        </w:rPr>
        <w:t>Ертем</w:t>
      </w:r>
      <w:r w:rsidR="00B054BC" w:rsidRPr="00B054BC">
        <w:rPr>
          <w:bCs/>
          <w:szCs w:val="24"/>
          <w:bdr w:val="none" w:sz="0" w:space="0" w:color="auto" w:frame="1"/>
        </w:rPr>
        <w:t>ское</w:t>
      </w:r>
      <w:proofErr w:type="spellEnd"/>
      <w:r w:rsidR="00B054BC" w:rsidRPr="00B054BC">
        <w:rPr>
          <w:bCs/>
          <w:szCs w:val="24"/>
          <w:bdr w:val="none" w:sz="0" w:space="0" w:color="auto" w:frame="1"/>
        </w:rPr>
        <w:t xml:space="preserve">»  и разместить на официальном сайте муниципального образования « </w:t>
      </w:r>
      <w:proofErr w:type="spellStart"/>
      <w:r w:rsidR="00B054BC" w:rsidRPr="00B054BC">
        <w:rPr>
          <w:bCs/>
          <w:szCs w:val="24"/>
          <w:bdr w:val="none" w:sz="0" w:space="0" w:color="auto" w:frame="1"/>
        </w:rPr>
        <w:t>Юкаменский</w:t>
      </w:r>
      <w:proofErr w:type="spellEnd"/>
      <w:r w:rsidR="00B054BC" w:rsidRPr="00B054BC">
        <w:rPr>
          <w:bCs/>
          <w:szCs w:val="24"/>
          <w:bdr w:val="none" w:sz="0" w:space="0" w:color="auto" w:frame="1"/>
        </w:rPr>
        <w:t xml:space="preserve"> район».</w:t>
      </w:r>
    </w:p>
    <w:p w:rsidR="00B054BC" w:rsidRDefault="00B054BC" w:rsidP="00B054BC">
      <w:pPr>
        <w:spacing w:before="240" w:line="312" w:lineRule="atLeast"/>
        <w:ind w:left="720" w:hanging="360"/>
        <w:jc w:val="both"/>
        <w:rPr>
          <w:bCs/>
          <w:szCs w:val="24"/>
          <w:bdr w:val="none" w:sz="0" w:space="0" w:color="auto" w:frame="1"/>
        </w:rPr>
      </w:pPr>
      <w:r>
        <w:rPr>
          <w:bCs/>
          <w:szCs w:val="24"/>
          <w:bdr w:val="none" w:sz="0" w:space="0" w:color="auto" w:frame="1"/>
        </w:rPr>
        <w:t>3. Контроль над</w:t>
      </w:r>
      <w:r w:rsidRPr="00B054BC">
        <w:rPr>
          <w:bCs/>
          <w:szCs w:val="24"/>
          <w:bdr w:val="none" w:sz="0" w:space="0" w:color="auto" w:frame="1"/>
        </w:rPr>
        <w:t xml:space="preserve"> исполнением настоящего постановления </w:t>
      </w:r>
      <w:r>
        <w:rPr>
          <w:bCs/>
          <w:szCs w:val="24"/>
          <w:bdr w:val="none" w:sz="0" w:space="0" w:color="auto" w:frame="1"/>
        </w:rPr>
        <w:t>оставляю за собой.</w:t>
      </w:r>
    </w:p>
    <w:p w:rsidR="00B054BC" w:rsidRDefault="00B054BC" w:rsidP="00B054BC">
      <w:pPr>
        <w:spacing w:before="240" w:line="312" w:lineRule="atLeast"/>
        <w:ind w:left="720" w:hanging="360"/>
        <w:jc w:val="both"/>
        <w:rPr>
          <w:bCs/>
          <w:szCs w:val="24"/>
          <w:bdr w:val="none" w:sz="0" w:space="0" w:color="auto" w:frame="1"/>
        </w:rPr>
      </w:pPr>
    </w:p>
    <w:p w:rsidR="00B054BC" w:rsidRPr="00B054BC" w:rsidRDefault="00B054BC" w:rsidP="00B054BC">
      <w:pPr>
        <w:spacing w:before="240" w:line="312" w:lineRule="atLeast"/>
        <w:ind w:left="720" w:hanging="360"/>
        <w:jc w:val="both"/>
        <w:rPr>
          <w:bCs/>
          <w:sz w:val="28"/>
          <w:szCs w:val="28"/>
        </w:rPr>
      </w:pPr>
      <w:r w:rsidRPr="00B054BC">
        <w:rPr>
          <w:bCs/>
          <w:sz w:val="28"/>
          <w:szCs w:val="28"/>
          <w:bdr w:val="none" w:sz="0" w:space="0" w:color="auto" w:frame="1"/>
        </w:rPr>
        <w:t>    </w:t>
      </w:r>
    </w:p>
    <w:p w:rsidR="00CD352A" w:rsidRPr="00CD352A" w:rsidRDefault="00CD352A" w:rsidP="00CD352A">
      <w:pPr>
        <w:pStyle w:val="a3"/>
        <w:ind w:firstLine="709"/>
        <w:jc w:val="both"/>
        <w:rPr>
          <w:rFonts w:ascii="Times New Roman" w:hAnsi="Times New Roman"/>
          <w:sz w:val="24"/>
          <w:szCs w:val="24"/>
          <w:lang w:eastAsia="ru-RU"/>
        </w:rPr>
      </w:pPr>
    </w:p>
    <w:p w:rsidR="00030F63" w:rsidRDefault="00CD352A">
      <w:pPr>
        <w:rPr>
          <w:szCs w:val="24"/>
        </w:rPr>
      </w:pPr>
      <w:r>
        <w:rPr>
          <w:szCs w:val="24"/>
        </w:rPr>
        <w:t xml:space="preserve">Глава муниципального образования                                                    </w:t>
      </w:r>
      <w:proofErr w:type="spellStart"/>
      <w:r w:rsidR="00872632">
        <w:rPr>
          <w:szCs w:val="24"/>
        </w:rPr>
        <w:t>Н.А.Поздеева</w:t>
      </w:r>
      <w:proofErr w:type="spellEnd"/>
    </w:p>
    <w:p w:rsidR="00AB424E" w:rsidRDefault="00AB424E" w:rsidP="00AB424E">
      <w:pPr>
        <w:pStyle w:val="a7"/>
        <w:keepNext/>
        <w:spacing w:before="360" w:after="120"/>
        <w:ind w:left="0"/>
        <w:jc w:val="center"/>
        <w:rPr>
          <w:b/>
        </w:rPr>
      </w:pPr>
    </w:p>
    <w:p w:rsidR="00AB424E" w:rsidRDefault="00AB424E" w:rsidP="00AB424E">
      <w:pPr>
        <w:pStyle w:val="a7"/>
        <w:keepNext/>
        <w:spacing w:before="360" w:after="120"/>
        <w:ind w:left="0"/>
        <w:jc w:val="center"/>
        <w:rPr>
          <w:b/>
        </w:rPr>
      </w:pPr>
    </w:p>
    <w:p w:rsidR="00AB424E" w:rsidRDefault="00AB424E" w:rsidP="00AB424E">
      <w:pPr>
        <w:pStyle w:val="a7"/>
        <w:keepNext/>
        <w:spacing w:before="360" w:after="120"/>
        <w:ind w:left="0"/>
        <w:jc w:val="center"/>
        <w:rPr>
          <w:b/>
        </w:rPr>
      </w:pPr>
    </w:p>
    <w:p w:rsidR="00AB424E" w:rsidRDefault="00AB424E" w:rsidP="00AB424E">
      <w:pPr>
        <w:pStyle w:val="a7"/>
        <w:keepNext/>
        <w:spacing w:before="360" w:after="120"/>
        <w:ind w:left="0"/>
        <w:jc w:val="center"/>
        <w:rPr>
          <w:b/>
        </w:rPr>
      </w:pPr>
      <w:r>
        <w:rPr>
          <w:b/>
        </w:rPr>
        <w:t>Муниципальная программа</w:t>
      </w:r>
    </w:p>
    <w:p w:rsidR="00AB424E" w:rsidRDefault="00AB424E" w:rsidP="00AB424E">
      <w:pPr>
        <w:pStyle w:val="a7"/>
        <w:keepNext/>
        <w:spacing w:before="360" w:after="120"/>
        <w:ind w:left="0"/>
        <w:jc w:val="center"/>
        <w:rPr>
          <w:b/>
        </w:rPr>
      </w:pPr>
      <w:r>
        <w:rPr>
          <w:b/>
        </w:rPr>
        <w:t>«Благоустройство и охрана окружающей среды»</w:t>
      </w:r>
    </w:p>
    <w:p w:rsidR="00AB424E" w:rsidRDefault="00AB424E" w:rsidP="00AB424E">
      <w:pPr>
        <w:pStyle w:val="a7"/>
        <w:keepNext/>
        <w:spacing w:before="360" w:after="120"/>
        <w:ind w:left="0"/>
        <w:rPr>
          <w:b/>
        </w:rPr>
      </w:pPr>
    </w:p>
    <w:p w:rsidR="00AB424E" w:rsidRDefault="00AB424E" w:rsidP="00AB424E">
      <w:pPr>
        <w:pStyle w:val="a7"/>
        <w:keepNext/>
        <w:autoSpaceDE w:val="0"/>
        <w:autoSpaceDN w:val="0"/>
        <w:adjustRightInd w:val="0"/>
        <w:spacing w:before="360" w:after="240"/>
        <w:ind w:right="565"/>
        <w:jc w:val="center"/>
        <w:rPr>
          <w:b/>
          <w:bCs w:val="0"/>
        </w:rPr>
      </w:pPr>
      <w:r>
        <w:rPr>
          <w:b/>
          <w:bCs w:val="0"/>
        </w:rPr>
        <w:t>Краткая характеристика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8044"/>
      </w:tblGrid>
      <w:tr w:rsidR="00AB424E" w:rsidTr="00AB424E">
        <w:tc>
          <w:tcPr>
            <w:tcW w:w="1951" w:type="dxa"/>
            <w:tcBorders>
              <w:top w:val="single" w:sz="4" w:space="0" w:color="000000"/>
              <w:left w:val="single" w:sz="4" w:space="0" w:color="000000"/>
              <w:bottom w:val="single" w:sz="4" w:space="0" w:color="000000"/>
              <w:right w:val="single" w:sz="4" w:space="0" w:color="000000"/>
            </w:tcBorders>
            <w:hideMark/>
          </w:tcPr>
          <w:p w:rsidR="00AB424E" w:rsidRDefault="00AB424E">
            <w:pPr>
              <w:autoSpaceDE w:val="0"/>
              <w:autoSpaceDN w:val="0"/>
              <w:adjustRightInd w:val="0"/>
              <w:spacing w:before="60" w:after="60"/>
              <w:rPr>
                <w:bCs/>
                <w:szCs w:val="24"/>
              </w:rPr>
            </w:pPr>
            <w:r>
              <w:t>Наименование подпрограммы</w:t>
            </w:r>
          </w:p>
        </w:tc>
        <w:tc>
          <w:tcPr>
            <w:tcW w:w="8044" w:type="dxa"/>
            <w:tcBorders>
              <w:top w:val="single" w:sz="4" w:space="0" w:color="000000"/>
              <w:left w:val="single" w:sz="4" w:space="0" w:color="000000"/>
              <w:bottom w:val="single" w:sz="4" w:space="0" w:color="000000"/>
              <w:right w:val="single" w:sz="4" w:space="0" w:color="000000"/>
            </w:tcBorders>
            <w:hideMark/>
          </w:tcPr>
          <w:p w:rsidR="00AB424E" w:rsidRDefault="00AB424E">
            <w:pPr>
              <w:autoSpaceDE w:val="0"/>
              <w:autoSpaceDN w:val="0"/>
              <w:adjustRightInd w:val="0"/>
              <w:spacing w:before="60" w:after="60"/>
              <w:rPr>
                <w:bCs/>
                <w:szCs w:val="24"/>
              </w:rPr>
            </w:pPr>
            <w:r>
              <w:t>Благоустройство и охрана окружающей среды муниципального  образования «</w:t>
            </w:r>
            <w:proofErr w:type="spellStart"/>
            <w:r>
              <w:t>Ертемское</w:t>
            </w:r>
            <w:proofErr w:type="spellEnd"/>
            <w:r>
              <w:t>»</w:t>
            </w:r>
          </w:p>
        </w:tc>
      </w:tr>
      <w:tr w:rsidR="00AB424E" w:rsidTr="00AB424E">
        <w:tc>
          <w:tcPr>
            <w:tcW w:w="1951" w:type="dxa"/>
            <w:tcBorders>
              <w:top w:val="single" w:sz="4" w:space="0" w:color="000000"/>
              <w:left w:val="single" w:sz="4" w:space="0" w:color="000000"/>
              <w:bottom w:val="single" w:sz="4" w:space="0" w:color="000000"/>
              <w:right w:val="single" w:sz="4" w:space="0" w:color="000000"/>
            </w:tcBorders>
            <w:hideMark/>
          </w:tcPr>
          <w:p w:rsidR="00AB424E" w:rsidRDefault="00AB424E">
            <w:pPr>
              <w:autoSpaceDE w:val="0"/>
              <w:autoSpaceDN w:val="0"/>
              <w:adjustRightInd w:val="0"/>
              <w:spacing w:before="60" w:after="60"/>
              <w:rPr>
                <w:bCs/>
                <w:szCs w:val="24"/>
              </w:rPr>
            </w:pPr>
            <w:r>
              <w:t xml:space="preserve">Координатор </w:t>
            </w:r>
          </w:p>
        </w:tc>
        <w:tc>
          <w:tcPr>
            <w:tcW w:w="8044" w:type="dxa"/>
            <w:tcBorders>
              <w:top w:val="single" w:sz="4" w:space="0" w:color="000000"/>
              <w:left w:val="single" w:sz="4" w:space="0" w:color="000000"/>
              <w:bottom w:val="single" w:sz="4" w:space="0" w:color="000000"/>
              <w:right w:val="single" w:sz="4" w:space="0" w:color="000000"/>
            </w:tcBorders>
            <w:hideMark/>
          </w:tcPr>
          <w:p w:rsidR="00AB424E" w:rsidRDefault="00AB424E">
            <w:pPr>
              <w:autoSpaceDE w:val="0"/>
              <w:autoSpaceDN w:val="0"/>
              <w:adjustRightInd w:val="0"/>
              <w:spacing w:before="60" w:after="60"/>
              <w:rPr>
                <w:bCs/>
                <w:szCs w:val="24"/>
              </w:rPr>
            </w:pPr>
            <w:r>
              <w:t>Администрация  муниципального образования «</w:t>
            </w:r>
            <w:proofErr w:type="spellStart"/>
            <w:r>
              <w:t>Юкаменский</w:t>
            </w:r>
            <w:proofErr w:type="spellEnd"/>
            <w:r>
              <w:t xml:space="preserve">  район»  </w:t>
            </w:r>
          </w:p>
        </w:tc>
      </w:tr>
      <w:tr w:rsidR="00AB424E" w:rsidTr="00AB424E">
        <w:tc>
          <w:tcPr>
            <w:tcW w:w="1951" w:type="dxa"/>
            <w:tcBorders>
              <w:top w:val="single" w:sz="4" w:space="0" w:color="000000"/>
              <w:left w:val="single" w:sz="4" w:space="0" w:color="000000"/>
              <w:bottom w:val="single" w:sz="4" w:space="0" w:color="000000"/>
              <w:right w:val="single" w:sz="4" w:space="0" w:color="000000"/>
            </w:tcBorders>
            <w:hideMark/>
          </w:tcPr>
          <w:p w:rsidR="00AB424E" w:rsidRDefault="00AB424E">
            <w:pPr>
              <w:autoSpaceDE w:val="0"/>
              <w:autoSpaceDN w:val="0"/>
              <w:adjustRightInd w:val="0"/>
              <w:spacing w:before="60" w:after="60"/>
              <w:rPr>
                <w:b/>
                <w:bCs/>
                <w:szCs w:val="24"/>
              </w:rPr>
            </w:pPr>
            <w:r>
              <w:t xml:space="preserve">Ответственный исполнитель </w:t>
            </w:r>
          </w:p>
        </w:tc>
        <w:tc>
          <w:tcPr>
            <w:tcW w:w="8044" w:type="dxa"/>
            <w:tcBorders>
              <w:top w:val="single" w:sz="4" w:space="0" w:color="000000"/>
              <w:left w:val="single" w:sz="4" w:space="0" w:color="000000"/>
              <w:bottom w:val="single" w:sz="4" w:space="0" w:color="000000"/>
              <w:right w:val="single" w:sz="4" w:space="0" w:color="000000"/>
            </w:tcBorders>
            <w:hideMark/>
          </w:tcPr>
          <w:p w:rsidR="00AB424E" w:rsidRDefault="00AB424E">
            <w:pPr>
              <w:autoSpaceDE w:val="0"/>
              <w:autoSpaceDN w:val="0"/>
              <w:adjustRightInd w:val="0"/>
              <w:spacing w:before="60" w:after="60"/>
              <w:rPr>
                <w:bCs/>
                <w:szCs w:val="24"/>
              </w:rPr>
            </w:pPr>
            <w:r>
              <w:t>Администрация  муниципального  образования «</w:t>
            </w:r>
            <w:proofErr w:type="spellStart"/>
            <w:r>
              <w:t>Ертемское</w:t>
            </w:r>
            <w:proofErr w:type="spellEnd"/>
            <w:r>
              <w:t>»</w:t>
            </w:r>
          </w:p>
        </w:tc>
      </w:tr>
      <w:tr w:rsidR="00AB424E" w:rsidTr="00AB424E">
        <w:tc>
          <w:tcPr>
            <w:tcW w:w="1951" w:type="dxa"/>
            <w:tcBorders>
              <w:top w:val="single" w:sz="4" w:space="0" w:color="000000"/>
              <w:left w:val="single" w:sz="4" w:space="0" w:color="000000"/>
              <w:bottom w:val="single" w:sz="4" w:space="0" w:color="000000"/>
              <w:right w:val="single" w:sz="4" w:space="0" w:color="000000"/>
            </w:tcBorders>
            <w:hideMark/>
          </w:tcPr>
          <w:p w:rsidR="00AB424E" w:rsidRDefault="00AB424E">
            <w:pPr>
              <w:autoSpaceDE w:val="0"/>
              <w:autoSpaceDN w:val="0"/>
              <w:adjustRightInd w:val="0"/>
              <w:spacing w:before="60" w:after="60"/>
              <w:rPr>
                <w:b/>
                <w:bCs/>
                <w:szCs w:val="24"/>
              </w:rPr>
            </w:pPr>
            <w:r>
              <w:t>Цель</w:t>
            </w:r>
          </w:p>
        </w:tc>
        <w:tc>
          <w:tcPr>
            <w:tcW w:w="8044" w:type="dxa"/>
            <w:tcBorders>
              <w:top w:val="single" w:sz="4" w:space="0" w:color="000000"/>
              <w:left w:val="single" w:sz="4" w:space="0" w:color="000000"/>
              <w:bottom w:val="single" w:sz="4" w:space="0" w:color="000000"/>
              <w:right w:val="single" w:sz="4" w:space="0" w:color="000000"/>
            </w:tcBorders>
            <w:hideMark/>
          </w:tcPr>
          <w:p w:rsidR="00AB424E" w:rsidRDefault="00AB424E">
            <w:pPr>
              <w:autoSpaceDE w:val="0"/>
              <w:autoSpaceDN w:val="0"/>
              <w:adjustRightInd w:val="0"/>
              <w:spacing w:before="60" w:after="60"/>
              <w:rPr>
                <w:bCs/>
                <w:szCs w:val="24"/>
              </w:rPr>
            </w:pPr>
            <w:r>
              <w:t>Повышение качества окружающей среды за счет благоустройства территории района, обеспечения санитарно-эпидемиологического благополучия жителей и экологической безопасности</w:t>
            </w:r>
          </w:p>
        </w:tc>
      </w:tr>
      <w:tr w:rsidR="00AB424E" w:rsidTr="00AB424E">
        <w:tc>
          <w:tcPr>
            <w:tcW w:w="1951" w:type="dxa"/>
            <w:tcBorders>
              <w:top w:val="single" w:sz="4" w:space="0" w:color="000000"/>
              <w:left w:val="single" w:sz="4" w:space="0" w:color="000000"/>
              <w:bottom w:val="single" w:sz="4" w:space="0" w:color="000000"/>
              <w:right w:val="single" w:sz="4" w:space="0" w:color="000000"/>
            </w:tcBorders>
            <w:hideMark/>
          </w:tcPr>
          <w:p w:rsidR="00AB424E" w:rsidRDefault="00AB424E">
            <w:pPr>
              <w:autoSpaceDE w:val="0"/>
              <w:autoSpaceDN w:val="0"/>
              <w:adjustRightInd w:val="0"/>
              <w:spacing w:before="60" w:after="60"/>
              <w:rPr>
                <w:b/>
                <w:bCs/>
                <w:szCs w:val="24"/>
              </w:rPr>
            </w:pPr>
            <w:r>
              <w:t xml:space="preserve">Задачи </w:t>
            </w:r>
          </w:p>
        </w:tc>
        <w:tc>
          <w:tcPr>
            <w:tcW w:w="8044" w:type="dxa"/>
            <w:tcBorders>
              <w:top w:val="single" w:sz="4" w:space="0" w:color="000000"/>
              <w:left w:val="single" w:sz="4" w:space="0" w:color="000000"/>
              <w:bottom w:val="single" w:sz="4" w:space="0" w:color="000000"/>
              <w:right w:val="single" w:sz="4" w:space="0" w:color="000000"/>
            </w:tcBorders>
            <w:hideMark/>
          </w:tcPr>
          <w:p w:rsidR="00AB424E" w:rsidRDefault="00AB424E">
            <w:pPr>
              <w:autoSpaceDE w:val="0"/>
              <w:autoSpaceDN w:val="0"/>
              <w:adjustRightInd w:val="0"/>
              <w:spacing w:before="60" w:after="60"/>
              <w:rPr>
                <w:bCs/>
                <w:szCs w:val="24"/>
              </w:rPr>
            </w:pPr>
            <w:r>
              <w:t>1) Совершенствование системы сбора и утилизации отходов.</w:t>
            </w:r>
          </w:p>
          <w:p w:rsidR="00AB424E" w:rsidRDefault="00AB424E">
            <w:pPr>
              <w:autoSpaceDE w:val="0"/>
              <w:autoSpaceDN w:val="0"/>
              <w:adjustRightInd w:val="0"/>
              <w:spacing w:before="60" w:after="60"/>
            </w:pPr>
            <w:r>
              <w:t xml:space="preserve">2) Устранение предпосылок для организации несанкционированных свалок. </w:t>
            </w:r>
          </w:p>
          <w:p w:rsidR="00AB424E" w:rsidRDefault="00AB424E">
            <w:pPr>
              <w:autoSpaceDE w:val="0"/>
              <w:autoSpaceDN w:val="0"/>
              <w:adjustRightInd w:val="0"/>
              <w:spacing w:before="60" w:after="60"/>
            </w:pPr>
            <w:r>
              <w:t>3) Организация обустройства мест массового отдыха.</w:t>
            </w:r>
          </w:p>
          <w:p w:rsidR="00AB424E" w:rsidRDefault="00AB424E">
            <w:pPr>
              <w:autoSpaceDE w:val="0"/>
              <w:autoSpaceDN w:val="0"/>
              <w:adjustRightInd w:val="0"/>
              <w:spacing w:before="60" w:after="60"/>
            </w:pPr>
            <w:r>
              <w:t xml:space="preserve">4) Повышение уровня </w:t>
            </w:r>
            <w:proofErr w:type="gramStart"/>
            <w:r>
              <w:t>благоустройства</w:t>
            </w:r>
            <w:proofErr w:type="gramEnd"/>
            <w:r>
              <w:t xml:space="preserve"> территории поселения, включая места общего пользования, рекреационные зоны, прилегающие территории к объектам производственного и социального назначения, придомовые территории к индивидуальным и многоквартирным домам.</w:t>
            </w:r>
          </w:p>
          <w:p w:rsidR="00AB424E" w:rsidRDefault="00AB424E">
            <w:pPr>
              <w:autoSpaceDE w:val="0"/>
              <w:autoSpaceDN w:val="0"/>
              <w:adjustRightInd w:val="0"/>
              <w:spacing w:before="60" w:after="60"/>
            </w:pPr>
            <w:r>
              <w:t>5) Вовлечение жителей поселения в проведение работ по санитарной уборке, благоустройству и озеленению территории поселения, повышение их ответственности за соблюдение чистоты и санитарно-экологической безопасности.</w:t>
            </w:r>
          </w:p>
          <w:p w:rsidR="00AB424E" w:rsidRDefault="00AB424E">
            <w:pPr>
              <w:autoSpaceDE w:val="0"/>
              <w:autoSpaceDN w:val="0"/>
              <w:adjustRightInd w:val="0"/>
              <w:spacing w:before="60" w:after="60"/>
              <w:rPr>
                <w:bCs/>
                <w:szCs w:val="24"/>
              </w:rPr>
            </w:pPr>
            <w:r>
              <w:t>6) Улучшение организации ритуальных услуг и надлежащего содержания мест захоронения (кладбищ).</w:t>
            </w:r>
          </w:p>
        </w:tc>
      </w:tr>
      <w:tr w:rsidR="00AB424E" w:rsidTr="00AB424E">
        <w:tc>
          <w:tcPr>
            <w:tcW w:w="1951" w:type="dxa"/>
            <w:tcBorders>
              <w:top w:val="single" w:sz="4" w:space="0" w:color="000000"/>
              <w:left w:val="single" w:sz="4" w:space="0" w:color="000000"/>
              <w:bottom w:val="single" w:sz="4" w:space="0" w:color="000000"/>
              <w:right w:val="single" w:sz="4" w:space="0" w:color="000000"/>
            </w:tcBorders>
            <w:hideMark/>
          </w:tcPr>
          <w:p w:rsidR="00AB424E" w:rsidRDefault="00AB424E">
            <w:pPr>
              <w:autoSpaceDE w:val="0"/>
              <w:autoSpaceDN w:val="0"/>
              <w:adjustRightInd w:val="0"/>
              <w:spacing w:before="60" w:after="60"/>
              <w:rPr>
                <w:b/>
                <w:bCs/>
                <w:szCs w:val="24"/>
              </w:rPr>
            </w:pPr>
            <w:r>
              <w:t xml:space="preserve">Целевые показатели (индикаторы) </w:t>
            </w:r>
          </w:p>
        </w:tc>
        <w:tc>
          <w:tcPr>
            <w:tcW w:w="8044" w:type="dxa"/>
            <w:tcBorders>
              <w:top w:val="single" w:sz="4" w:space="0" w:color="000000"/>
              <w:left w:val="single" w:sz="4" w:space="0" w:color="000000"/>
              <w:bottom w:val="single" w:sz="4" w:space="0" w:color="000000"/>
              <w:right w:val="single" w:sz="4" w:space="0" w:color="000000"/>
            </w:tcBorders>
          </w:tcPr>
          <w:p w:rsidR="00AB424E" w:rsidRDefault="00AB424E">
            <w:pPr>
              <w:pStyle w:val="a7"/>
              <w:tabs>
                <w:tab w:val="left" w:pos="1134"/>
              </w:tabs>
              <w:spacing w:before="0"/>
              <w:ind w:left="0"/>
              <w:jc w:val="both"/>
              <w:rPr>
                <w:color w:val="000000"/>
              </w:rPr>
            </w:pPr>
            <w:r>
              <w:rPr>
                <w:color w:val="000000"/>
                <w:lang w:eastAsia="en-US"/>
              </w:rPr>
              <w:t>1) Количество обустроенных и вновь созданных мест отдыха для населения</w:t>
            </w:r>
            <w:r>
              <w:rPr>
                <w:color w:val="000000"/>
              </w:rPr>
              <w:t>, 1 ед.</w:t>
            </w:r>
          </w:p>
          <w:p w:rsidR="00AB424E" w:rsidRDefault="00AB424E">
            <w:pPr>
              <w:pStyle w:val="a7"/>
              <w:tabs>
                <w:tab w:val="left" w:pos="1134"/>
              </w:tabs>
              <w:spacing w:before="0"/>
              <w:ind w:left="0"/>
              <w:jc w:val="both"/>
              <w:rPr>
                <w:color w:val="000000"/>
              </w:rPr>
            </w:pPr>
            <w:r>
              <w:rPr>
                <w:color w:val="000000"/>
              </w:rPr>
              <w:t>2) Доля ликвидированных в отчетном периоде несанкционированных свалок на территории сельских поселений от общего числа несанкционированных свалок, 20%</w:t>
            </w:r>
          </w:p>
          <w:p w:rsidR="00AB424E" w:rsidRDefault="00AB424E">
            <w:pPr>
              <w:autoSpaceDE w:val="0"/>
              <w:autoSpaceDN w:val="0"/>
              <w:adjustRightInd w:val="0"/>
              <w:spacing w:before="60" w:after="60"/>
              <w:rPr>
                <w:color w:val="000000"/>
              </w:rPr>
            </w:pPr>
            <w:r>
              <w:rPr>
                <w:color w:val="000000"/>
              </w:rPr>
              <w:t>3) Доля отработанных от общего числа в отчетном периоде обоснованных жалоб населения по вопросам благоустройства территорий сельских поселений: по вопросам озеленения, уличного освещения, отлову безнадзорных животных,  содержания мест захоронения (кладбищ), 100%</w:t>
            </w:r>
          </w:p>
          <w:p w:rsidR="00AB424E" w:rsidRDefault="00AB424E">
            <w:pPr>
              <w:tabs>
                <w:tab w:val="left" w:pos="1134"/>
              </w:tabs>
              <w:jc w:val="both"/>
              <w:rPr>
                <w:bCs/>
                <w:color w:val="000000"/>
                <w:szCs w:val="24"/>
              </w:rPr>
            </w:pPr>
          </w:p>
        </w:tc>
      </w:tr>
      <w:tr w:rsidR="00AB424E" w:rsidTr="00AB424E">
        <w:tc>
          <w:tcPr>
            <w:tcW w:w="1951" w:type="dxa"/>
            <w:tcBorders>
              <w:top w:val="single" w:sz="4" w:space="0" w:color="000000"/>
              <w:left w:val="single" w:sz="4" w:space="0" w:color="000000"/>
              <w:bottom w:val="single" w:sz="4" w:space="0" w:color="000000"/>
              <w:right w:val="single" w:sz="4" w:space="0" w:color="000000"/>
            </w:tcBorders>
            <w:hideMark/>
          </w:tcPr>
          <w:p w:rsidR="00AB424E" w:rsidRDefault="00AB424E">
            <w:pPr>
              <w:autoSpaceDE w:val="0"/>
              <w:autoSpaceDN w:val="0"/>
              <w:adjustRightInd w:val="0"/>
              <w:spacing w:before="60" w:after="60"/>
              <w:rPr>
                <w:bCs/>
                <w:szCs w:val="24"/>
              </w:rPr>
            </w:pPr>
            <w:r>
              <w:t>Сроки и этапы  реализации</w:t>
            </w:r>
          </w:p>
        </w:tc>
        <w:tc>
          <w:tcPr>
            <w:tcW w:w="8044" w:type="dxa"/>
            <w:tcBorders>
              <w:top w:val="single" w:sz="4" w:space="0" w:color="000000"/>
              <w:left w:val="single" w:sz="4" w:space="0" w:color="000000"/>
              <w:bottom w:val="single" w:sz="4" w:space="0" w:color="000000"/>
              <w:right w:val="single" w:sz="4" w:space="0" w:color="000000"/>
            </w:tcBorders>
            <w:hideMark/>
          </w:tcPr>
          <w:p w:rsidR="00AB424E" w:rsidRDefault="00AB424E">
            <w:pPr>
              <w:spacing w:before="60" w:after="60"/>
              <w:rPr>
                <w:bCs/>
                <w:szCs w:val="24"/>
              </w:rPr>
            </w:pPr>
            <w:r>
              <w:t>Срок реализации - 2018-2020 годы.</w:t>
            </w:r>
          </w:p>
          <w:p w:rsidR="00AB424E" w:rsidRDefault="00AB424E">
            <w:pPr>
              <w:spacing w:before="60" w:after="60"/>
              <w:rPr>
                <w:bCs/>
                <w:szCs w:val="24"/>
              </w:rPr>
            </w:pPr>
            <w:r>
              <w:t>Этапы реализации подпрограммы не выделяются.</w:t>
            </w:r>
          </w:p>
        </w:tc>
      </w:tr>
      <w:tr w:rsidR="00AB424E" w:rsidTr="00AB424E">
        <w:trPr>
          <w:trHeight w:val="4234"/>
        </w:trPr>
        <w:tc>
          <w:tcPr>
            <w:tcW w:w="1951" w:type="dxa"/>
            <w:tcBorders>
              <w:top w:val="single" w:sz="4" w:space="0" w:color="000000"/>
              <w:left w:val="single" w:sz="4" w:space="0" w:color="000000"/>
              <w:bottom w:val="single" w:sz="4" w:space="0" w:color="000000"/>
              <w:right w:val="single" w:sz="4" w:space="0" w:color="000000"/>
            </w:tcBorders>
            <w:hideMark/>
          </w:tcPr>
          <w:p w:rsidR="00AB424E" w:rsidRDefault="00AB424E">
            <w:pPr>
              <w:autoSpaceDE w:val="0"/>
              <w:autoSpaceDN w:val="0"/>
              <w:adjustRightInd w:val="0"/>
              <w:spacing w:before="60" w:after="60"/>
              <w:rPr>
                <w:bCs/>
                <w:szCs w:val="24"/>
              </w:rPr>
            </w:pPr>
            <w:r>
              <w:lastRenderedPageBreak/>
              <w:t>Ресурсное обеспечение за счет средств бюджета муниципального образования</w:t>
            </w:r>
          </w:p>
        </w:tc>
        <w:tc>
          <w:tcPr>
            <w:tcW w:w="8044" w:type="dxa"/>
            <w:tcBorders>
              <w:top w:val="single" w:sz="4" w:space="0" w:color="000000"/>
              <w:left w:val="single" w:sz="4" w:space="0" w:color="000000"/>
              <w:bottom w:val="single" w:sz="4" w:space="0" w:color="000000"/>
              <w:right w:val="single" w:sz="4" w:space="0" w:color="000000"/>
            </w:tcBorders>
            <w:hideMark/>
          </w:tcPr>
          <w:p w:rsidR="00AB424E" w:rsidRDefault="00AB424E">
            <w:pPr>
              <w:autoSpaceDE w:val="0"/>
              <w:autoSpaceDN w:val="0"/>
              <w:adjustRightInd w:val="0"/>
              <w:spacing w:before="60" w:after="60"/>
              <w:rPr>
                <w:bCs/>
                <w:szCs w:val="24"/>
              </w:rPr>
            </w:pPr>
            <w:r>
              <w:t>Общий объем финансирования мероприятий подпрограммы за 2018-2020 годы за счет средств бюджета муниципального образования «</w:t>
            </w:r>
            <w:proofErr w:type="spellStart"/>
            <w:r>
              <w:t>Ертемское</w:t>
            </w:r>
            <w:proofErr w:type="spellEnd"/>
            <w:r>
              <w:t>» и составит 4573,5  тыс. рублей. Сведения о ресурсном обеспечении подпрограммы за счет средств бюджета муниципального образования по годам реализации муниципальной программы (в тыс. руб.):</w:t>
            </w:r>
          </w:p>
          <w:tbl>
            <w:tblPr>
              <w:tblW w:w="75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9"/>
              <w:gridCol w:w="992"/>
              <w:gridCol w:w="1276"/>
              <w:gridCol w:w="1418"/>
              <w:gridCol w:w="1275"/>
            </w:tblGrid>
            <w:tr w:rsidR="00AB424E">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FFFFFF"/>
                  <w:vAlign w:val="center"/>
                </w:tcPr>
                <w:p w:rsidR="00AB424E" w:rsidRDefault="00AB424E">
                  <w:pPr>
                    <w:spacing w:before="40" w:after="40"/>
                    <w:rPr>
                      <w:b/>
                      <w:bCs/>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424E" w:rsidRDefault="00AB424E">
                  <w:pPr>
                    <w:spacing w:before="40" w:after="40"/>
                    <w:jc w:val="center"/>
                    <w:rPr>
                      <w:bCs/>
                      <w:szCs w:val="24"/>
                    </w:rPr>
                  </w:pPr>
                  <w:r>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B424E" w:rsidRDefault="00AB424E">
                  <w:pPr>
                    <w:spacing w:before="40" w:after="40"/>
                    <w:jc w:val="center"/>
                    <w:rPr>
                      <w:bCs/>
                      <w:szCs w:val="24"/>
                    </w:rPr>
                  </w:pPr>
                  <w:r>
                    <w:t>2018 г.</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rsidR="00AB424E" w:rsidRDefault="00AB424E">
                  <w:pPr>
                    <w:spacing w:before="40" w:after="40"/>
                    <w:jc w:val="center"/>
                    <w:rPr>
                      <w:bCs/>
                      <w:szCs w:val="24"/>
                    </w:rPr>
                  </w:pPr>
                  <w:smartTag w:uri="urn:schemas-microsoft-com:office:smarttags" w:element="metricconverter">
                    <w:smartTagPr>
                      <w:attr w:name="ProductID" w:val="2019 г"/>
                    </w:smartTagPr>
                    <w:r>
                      <w:t>2019 г</w:t>
                    </w:r>
                  </w:smartTag>
                  <w:r>
                    <w:t>.</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B424E" w:rsidRDefault="00AB424E">
                  <w:pPr>
                    <w:spacing w:before="40" w:after="40"/>
                    <w:jc w:val="center"/>
                    <w:rPr>
                      <w:bCs/>
                      <w:szCs w:val="24"/>
                    </w:rPr>
                  </w:pPr>
                  <w:smartTag w:uri="urn:schemas-microsoft-com:office:smarttags" w:element="metricconverter">
                    <w:smartTagPr>
                      <w:attr w:name="ProductID" w:val="2020 г"/>
                    </w:smartTagPr>
                    <w:r>
                      <w:t>2020 г</w:t>
                    </w:r>
                  </w:smartTag>
                  <w:r>
                    <w:t>.</w:t>
                  </w:r>
                </w:p>
              </w:tc>
            </w:tr>
            <w:tr w:rsidR="00AB424E">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424E" w:rsidRDefault="00AB424E">
                  <w:pPr>
                    <w:spacing w:before="40" w:after="40"/>
                    <w:rPr>
                      <w:bCs/>
                      <w:szCs w:val="24"/>
                    </w:rPr>
                  </w:pPr>
                  <w:r>
                    <w:rPr>
                      <w:bCs/>
                    </w:rPr>
                    <w:t xml:space="preserve">бюджет </w:t>
                  </w:r>
                  <w:r>
                    <w:t>муниципального образования</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424E" w:rsidRDefault="00AB424E">
                  <w:pPr>
                    <w:jc w:val="center"/>
                    <w:rPr>
                      <w:bCs/>
                      <w:color w:val="000000"/>
                      <w:szCs w:val="24"/>
                    </w:rPr>
                  </w:pPr>
                  <w:r>
                    <w:t>4573,5</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B424E" w:rsidRDefault="00AB424E">
                  <w:pPr>
                    <w:jc w:val="center"/>
                    <w:rPr>
                      <w:bCs/>
                      <w:color w:val="000000"/>
                      <w:szCs w:val="24"/>
                    </w:rPr>
                  </w:pPr>
                  <w:r>
                    <w:rPr>
                      <w:bCs/>
                      <w:color w:val="000000"/>
                    </w:rPr>
                    <w:t>1524,5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424E" w:rsidRDefault="00AB424E">
                  <w:pPr>
                    <w:jc w:val="center"/>
                    <w:rPr>
                      <w:bCs/>
                      <w:color w:val="000000"/>
                      <w:szCs w:val="24"/>
                    </w:rPr>
                  </w:pPr>
                  <w:r>
                    <w:rPr>
                      <w:bCs/>
                      <w:color w:val="000000"/>
                    </w:rPr>
                    <w:t>1524,5</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B424E" w:rsidRDefault="00AB424E">
                  <w:pPr>
                    <w:jc w:val="center"/>
                    <w:rPr>
                      <w:bCs/>
                      <w:color w:val="000000"/>
                      <w:szCs w:val="24"/>
                    </w:rPr>
                  </w:pPr>
                  <w:r>
                    <w:rPr>
                      <w:bCs/>
                      <w:color w:val="000000"/>
                    </w:rPr>
                    <w:t>1524,5</w:t>
                  </w:r>
                </w:p>
              </w:tc>
            </w:tr>
            <w:tr w:rsidR="00AB424E">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424E" w:rsidRDefault="00AB424E">
                  <w:pPr>
                    <w:spacing w:before="40" w:after="40"/>
                    <w:rPr>
                      <w:bCs/>
                      <w:szCs w:val="24"/>
                    </w:rPr>
                  </w:pPr>
                  <w:r>
                    <w:rPr>
                      <w:bCs/>
                    </w:rPr>
                    <w:t>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AB424E" w:rsidRDefault="00AB424E">
                  <w:pPr>
                    <w:spacing w:before="240"/>
                    <w:jc w:val="center"/>
                    <w:rPr>
                      <w:bCs/>
                      <w:color w:val="000000"/>
                      <w:szCs w:val="24"/>
                      <w:highlight w:val="yellow"/>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tcPr>
                <w:p w:rsidR="00AB424E" w:rsidRDefault="00AB424E">
                  <w:pPr>
                    <w:spacing w:before="240"/>
                    <w:jc w:val="center"/>
                    <w:rPr>
                      <w:bCs/>
                      <w:color w:val="000000"/>
                      <w:szCs w:val="24"/>
                      <w:highlight w:val="yellow"/>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424E" w:rsidRDefault="00AB424E">
                  <w:pPr>
                    <w:spacing w:before="240"/>
                    <w:jc w:val="center"/>
                    <w:rPr>
                      <w:bCs/>
                      <w:color w:val="000000"/>
                      <w:szCs w:val="24"/>
                      <w:highlight w:val="yellow"/>
                    </w:rPr>
                  </w:pPr>
                </w:p>
              </w:tc>
              <w:tc>
                <w:tcPr>
                  <w:tcW w:w="1275" w:type="dxa"/>
                  <w:tcBorders>
                    <w:top w:val="single" w:sz="4" w:space="0" w:color="auto"/>
                    <w:left w:val="single" w:sz="4" w:space="0" w:color="auto"/>
                    <w:bottom w:val="single" w:sz="4" w:space="0" w:color="auto"/>
                    <w:right w:val="single" w:sz="4" w:space="0" w:color="auto"/>
                  </w:tcBorders>
                  <w:shd w:val="clear" w:color="auto" w:fill="FFFFFF"/>
                  <w:noWrap/>
                </w:tcPr>
                <w:p w:rsidR="00AB424E" w:rsidRDefault="00AB424E">
                  <w:pPr>
                    <w:spacing w:before="240"/>
                    <w:jc w:val="center"/>
                    <w:rPr>
                      <w:bCs/>
                      <w:color w:val="000000"/>
                      <w:szCs w:val="24"/>
                      <w:highlight w:val="yellow"/>
                    </w:rPr>
                  </w:pPr>
                </w:p>
              </w:tc>
            </w:tr>
            <w:tr w:rsidR="00AB424E">
              <w:trPr>
                <w:trHeight w:val="285"/>
              </w:trPr>
              <w:tc>
                <w:tcPr>
                  <w:tcW w:w="262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424E" w:rsidRDefault="00AB424E">
                  <w:pPr>
                    <w:spacing w:before="40" w:after="40"/>
                    <w:ind w:left="104"/>
                    <w:rPr>
                      <w:bCs/>
                      <w:szCs w:val="24"/>
                    </w:rPr>
                  </w:pPr>
                  <w:r>
                    <w:rPr>
                      <w:bCs/>
                    </w:rPr>
                    <w:t>субвенции из бюджета УР</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424E" w:rsidRDefault="00AB424E">
                  <w:pPr>
                    <w:jc w:val="center"/>
                    <w:rPr>
                      <w:bCs/>
                      <w:color w:val="000000"/>
                      <w:szCs w:val="24"/>
                    </w:rPr>
                  </w:pPr>
                  <w:r>
                    <w:rPr>
                      <w:bCs/>
                      <w:color w:val="000000"/>
                    </w:rPr>
                    <w:t>3964.5</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B424E" w:rsidRDefault="00AB424E">
                  <w:pPr>
                    <w:jc w:val="center"/>
                    <w:rPr>
                      <w:bCs/>
                      <w:color w:val="000000"/>
                      <w:szCs w:val="24"/>
                    </w:rPr>
                  </w:pPr>
                  <w:r>
                    <w:rPr>
                      <w:bCs/>
                      <w:color w:val="000000"/>
                    </w:rPr>
                    <w:t>1321,5</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424E" w:rsidRDefault="00AB424E">
                  <w:pPr>
                    <w:jc w:val="center"/>
                    <w:rPr>
                      <w:bCs/>
                      <w:color w:val="000000"/>
                      <w:szCs w:val="24"/>
                    </w:rPr>
                  </w:pPr>
                  <w:r>
                    <w:rPr>
                      <w:bCs/>
                      <w:color w:val="000000"/>
                    </w:rPr>
                    <w:t>1321,5</w:t>
                  </w:r>
                </w:p>
              </w:tc>
              <w:tc>
                <w:tcPr>
                  <w:tcW w:w="1275"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B424E" w:rsidRDefault="00AB424E">
                  <w:pPr>
                    <w:jc w:val="center"/>
                    <w:rPr>
                      <w:bCs/>
                      <w:color w:val="000000"/>
                      <w:szCs w:val="24"/>
                    </w:rPr>
                  </w:pPr>
                  <w:r>
                    <w:rPr>
                      <w:bCs/>
                      <w:color w:val="000000"/>
                    </w:rPr>
                    <w:t>1321,5</w:t>
                  </w:r>
                </w:p>
              </w:tc>
            </w:tr>
          </w:tbl>
          <w:p w:rsidR="00AB424E" w:rsidRDefault="00AB424E">
            <w:pPr>
              <w:autoSpaceDE w:val="0"/>
              <w:autoSpaceDN w:val="0"/>
              <w:adjustRightInd w:val="0"/>
              <w:spacing w:before="60" w:after="60"/>
              <w:rPr>
                <w:bCs/>
                <w:szCs w:val="24"/>
              </w:rPr>
            </w:pPr>
            <w:r>
              <w:rPr>
                <w:lang w:eastAsia="en-US"/>
              </w:rPr>
              <w:t xml:space="preserve">Расходы на ресурсное обеспечение может уточняться в соответствии с бюджетом муниципального образования. </w:t>
            </w:r>
          </w:p>
        </w:tc>
      </w:tr>
      <w:tr w:rsidR="00AB424E" w:rsidTr="00AB424E">
        <w:tc>
          <w:tcPr>
            <w:tcW w:w="1951" w:type="dxa"/>
            <w:tcBorders>
              <w:top w:val="single" w:sz="4" w:space="0" w:color="000000"/>
              <w:left w:val="single" w:sz="4" w:space="0" w:color="000000"/>
              <w:bottom w:val="single" w:sz="4" w:space="0" w:color="000000"/>
              <w:right w:val="single" w:sz="4" w:space="0" w:color="000000"/>
            </w:tcBorders>
            <w:hideMark/>
          </w:tcPr>
          <w:p w:rsidR="00AB424E" w:rsidRDefault="00AB424E">
            <w:pPr>
              <w:autoSpaceDE w:val="0"/>
              <w:autoSpaceDN w:val="0"/>
              <w:adjustRightInd w:val="0"/>
              <w:spacing w:before="60" w:after="60"/>
              <w:rPr>
                <w:b/>
                <w:bCs/>
                <w:szCs w:val="24"/>
              </w:rPr>
            </w:pPr>
            <w:r>
              <w:t xml:space="preserve">Ожидаемые конечные результаты, оценка планируемой эффективности </w:t>
            </w:r>
          </w:p>
        </w:tc>
        <w:tc>
          <w:tcPr>
            <w:tcW w:w="8044" w:type="dxa"/>
            <w:tcBorders>
              <w:top w:val="single" w:sz="4" w:space="0" w:color="000000"/>
              <w:left w:val="single" w:sz="4" w:space="0" w:color="000000"/>
              <w:bottom w:val="single" w:sz="4" w:space="0" w:color="000000"/>
              <w:right w:val="single" w:sz="4" w:space="0" w:color="000000"/>
            </w:tcBorders>
            <w:hideMark/>
          </w:tcPr>
          <w:p w:rsidR="00AB424E" w:rsidRDefault="00AB424E">
            <w:pPr>
              <w:autoSpaceDE w:val="0"/>
              <w:autoSpaceDN w:val="0"/>
              <w:adjustRightInd w:val="0"/>
              <w:spacing w:before="60" w:after="60"/>
              <w:jc w:val="both"/>
              <w:rPr>
                <w:bCs/>
                <w:szCs w:val="24"/>
              </w:rPr>
            </w:pPr>
            <w:r>
              <w:t xml:space="preserve">Подпрограмма направлена на создание комфортной, безопасной и  эстетически привлекательной окружающей среды. </w:t>
            </w:r>
          </w:p>
          <w:p w:rsidR="00AB424E" w:rsidRDefault="00AB424E">
            <w:pPr>
              <w:autoSpaceDE w:val="0"/>
              <w:autoSpaceDN w:val="0"/>
              <w:adjustRightInd w:val="0"/>
              <w:spacing w:before="60" w:after="60"/>
              <w:jc w:val="both"/>
            </w:pPr>
            <w:r>
              <w:t>Ожидаемые результаты ее реализации:</w:t>
            </w:r>
          </w:p>
          <w:p w:rsidR="00AB424E" w:rsidRDefault="00AB424E" w:rsidP="00D52251">
            <w:pPr>
              <w:pStyle w:val="a7"/>
              <w:numPr>
                <w:ilvl w:val="0"/>
                <w:numId w:val="1"/>
              </w:numPr>
              <w:autoSpaceDE w:val="0"/>
              <w:autoSpaceDN w:val="0"/>
              <w:adjustRightInd w:val="0"/>
              <w:spacing w:before="60" w:after="60"/>
              <w:ind w:left="317" w:hanging="283"/>
              <w:jc w:val="both"/>
            </w:pPr>
            <w:r>
              <w:t>повышение уровня благоустроенности территорий сельского поселения;</w:t>
            </w:r>
          </w:p>
          <w:p w:rsidR="00AB424E" w:rsidRDefault="00AB424E" w:rsidP="00D52251">
            <w:pPr>
              <w:pStyle w:val="a7"/>
              <w:numPr>
                <w:ilvl w:val="0"/>
                <w:numId w:val="1"/>
              </w:numPr>
              <w:autoSpaceDE w:val="0"/>
              <w:autoSpaceDN w:val="0"/>
              <w:adjustRightInd w:val="0"/>
              <w:spacing w:before="60" w:after="60"/>
              <w:ind w:left="317" w:hanging="283"/>
              <w:jc w:val="both"/>
            </w:pPr>
            <w:r>
              <w:t xml:space="preserve">совершенствование системы утилизации твердых бытовых отходов. </w:t>
            </w:r>
          </w:p>
          <w:p w:rsidR="00AB424E" w:rsidRDefault="00AB424E" w:rsidP="00D52251">
            <w:pPr>
              <w:pStyle w:val="a7"/>
              <w:numPr>
                <w:ilvl w:val="0"/>
                <w:numId w:val="1"/>
              </w:numPr>
              <w:autoSpaceDE w:val="0"/>
              <w:autoSpaceDN w:val="0"/>
              <w:adjustRightInd w:val="0"/>
              <w:spacing w:before="60" w:after="60"/>
              <w:ind w:left="317" w:hanging="283"/>
              <w:jc w:val="both"/>
            </w:pPr>
            <w:r>
              <w:t>сокращение количества вновь образуемых несанкционированных свалок на территории сельского поселения;</w:t>
            </w:r>
          </w:p>
          <w:p w:rsidR="00AB424E" w:rsidRDefault="00AB424E" w:rsidP="00D52251">
            <w:pPr>
              <w:pStyle w:val="a7"/>
              <w:numPr>
                <w:ilvl w:val="0"/>
                <w:numId w:val="1"/>
              </w:numPr>
              <w:autoSpaceDE w:val="0"/>
              <w:autoSpaceDN w:val="0"/>
              <w:adjustRightInd w:val="0"/>
              <w:spacing w:before="60" w:after="60"/>
              <w:ind w:left="317" w:hanging="283"/>
              <w:jc w:val="both"/>
            </w:pPr>
            <w:r>
              <w:t>повышение уровня ответственности жителей района за состояние чистоты и санитарно-экологической безопасности  в местах проживания;</w:t>
            </w:r>
          </w:p>
          <w:p w:rsidR="00AB424E" w:rsidRDefault="00AB424E" w:rsidP="00D52251">
            <w:pPr>
              <w:pStyle w:val="a7"/>
              <w:numPr>
                <w:ilvl w:val="0"/>
                <w:numId w:val="1"/>
              </w:numPr>
              <w:autoSpaceDE w:val="0"/>
              <w:autoSpaceDN w:val="0"/>
              <w:adjustRightInd w:val="0"/>
              <w:spacing w:before="60" w:after="60"/>
              <w:ind w:left="317" w:hanging="283"/>
              <w:jc w:val="both"/>
            </w:pPr>
            <w:r>
              <w:t>увеличение количества благоустроенных мест общего пользования и рекреационных зон.</w:t>
            </w:r>
          </w:p>
          <w:p w:rsidR="00AB424E" w:rsidRDefault="00AB424E">
            <w:pPr>
              <w:autoSpaceDE w:val="0"/>
              <w:autoSpaceDN w:val="0"/>
              <w:adjustRightInd w:val="0"/>
              <w:spacing w:before="60" w:after="60"/>
              <w:jc w:val="both"/>
              <w:rPr>
                <w:bCs/>
                <w:szCs w:val="24"/>
              </w:rPr>
            </w:pPr>
            <w: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AB424E" w:rsidRDefault="00AB424E" w:rsidP="00AB424E">
      <w:pPr>
        <w:keepNext/>
        <w:shd w:val="clear" w:color="auto" w:fill="FFFFFF"/>
        <w:tabs>
          <w:tab w:val="left" w:pos="1276"/>
        </w:tabs>
        <w:spacing w:before="600" w:after="240"/>
        <w:ind w:left="709" w:right="624"/>
        <w:jc w:val="center"/>
        <w:rPr>
          <w:b/>
          <w:bCs/>
        </w:rPr>
      </w:pPr>
      <w:r>
        <w:rPr>
          <w:b/>
        </w:rPr>
        <w:t>1.</w:t>
      </w:r>
      <w:r>
        <w:rPr>
          <w:b/>
        </w:rPr>
        <w:tab/>
        <w:t>Характеристика сферы деятельности</w:t>
      </w:r>
    </w:p>
    <w:p w:rsidR="00AB424E" w:rsidRDefault="00AB424E" w:rsidP="00AB424E">
      <w:pPr>
        <w:pStyle w:val="a7"/>
        <w:spacing w:before="120" w:after="120"/>
        <w:ind w:left="0" w:firstLine="708"/>
        <w:jc w:val="both"/>
        <w:rPr>
          <w:rFonts w:eastAsia="Calibri"/>
          <w:bCs w:val="0"/>
        </w:rPr>
      </w:pPr>
      <w:r>
        <w:rPr>
          <w:rFonts w:eastAsia="Calibri"/>
          <w:bCs w:val="0"/>
        </w:rPr>
        <w:t>Природно-климатические условия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населенного пункта.</w:t>
      </w:r>
    </w:p>
    <w:p w:rsidR="00AB424E" w:rsidRDefault="00AB424E" w:rsidP="00AB424E">
      <w:pPr>
        <w:pStyle w:val="ConsPlusNormal"/>
        <w:ind w:firstLine="708"/>
        <w:jc w:val="both"/>
        <w:rPr>
          <w:rFonts w:ascii="Times New Roman" w:hAnsi="Times New Roman"/>
          <w:sz w:val="24"/>
          <w:szCs w:val="24"/>
        </w:rPr>
      </w:pPr>
      <w:r>
        <w:rPr>
          <w:rFonts w:ascii="Times New Roman" w:hAnsi="Times New Roman"/>
          <w:sz w:val="24"/>
          <w:szCs w:val="24"/>
        </w:rPr>
        <w:t xml:space="preserve">Высокий уровень благоустройства населённых пунктов – необходимое улучшение условий жизни населения. </w:t>
      </w:r>
    </w:p>
    <w:p w:rsidR="00AB424E" w:rsidRDefault="00AB424E" w:rsidP="00AB424E">
      <w:pPr>
        <w:pStyle w:val="ConsPlusNormal"/>
        <w:ind w:firstLine="708"/>
        <w:jc w:val="both"/>
        <w:rPr>
          <w:rFonts w:ascii="Times New Roman" w:hAnsi="Times New Roman"/>
          <w:sz w:val="24"/>
          <w:szCs w:val="24"/>
        </w:rPr>
      </w:pPr>
      <w:r>
        <w:rPr>
          <w:rFonts w:ascii="Times New Roman" w:hAnsi="Times New Roman"/>
          <w:sz w:val="24"/>
          <w:szCs w:val="24"/>
        </w:rPr>
        <w:t xml:space="preserve"> На территории муниципального образования «</w:t>
      </w:r>
      <w:proofErr w:type="spellStart"/>
      <w:r>
        <w:rPr>
          <w:rFonts w:ascii="Times New Roman" w:hAnsi="Times New Roman"/>
          <w:sz w:val="24"/>
          <w:szCs w:val="24"/>
        </w:rPr>
        <w:t>Ертемское</w:t>
      </w:r>
      <w:proofErr w:type="spellEnd"/>
      <w:r>
        <w:rPr>
          <w:rFonts w:ascii="Times New Roman" w:hAnsi="Times New Roman"/>
          <w:sz w:val="24"/>
          <w:szCs w:val="24"/>
        </w:rPr>
        <w:t xml:space="preserve">» проживает  430 чел. </w:t>
      </w:r>
    </w:p>
    <w:p w:rsidR="00AB424E" w:rsidRDefault="00AB424E" w:rsidP="00AB424E">
      <w:pPr>
        <w:pStyle w:val="ConsPlusNormal"/>
        <w:ind w:firstLine="708"/>
        <w:jc w:val="both"/>
        <w:rPr>
          <w:rFonts w:ascii="Times New Roman" w:hAnsi="Times New Roman" w:cs="Times New Roman"/>
          <w:sz w:val="24"/>
          <w:szCs w:val="24"/>
        </w:rPr>
      </w:pPr>
      <w:r>
        <w:rPr>
          <w:rFonts w:ascii="Times New Roman" w:hAnsi="Times New Roman"/>
          <w:sz w:val="24"/>
          <w:szCs w:val="24"/>
        </w:rPr>
        <w:t>В последние годы в поселении проводилась целенаправленная работа по благоустройству и социальному развитию населенных пунктов. В муниципальном образовании имеются правила по благоустройству территорий, утвержденные Решением Совета депутатов.</w:t>
      </w:r>
      <w:r>
        <w:rPr>
          <w:rFonts w:ascii="Times New Roman" w:hAnsi="Times New Roman"/>
          <w:color w:val="000000"/>
          <w:sz w:val="24"/>
          <w:szCs w:val="24"/>
        </w:rPr>
        <w:t xml:space="preserve"> </w:t>
      </w:r>
      <w:r>
        <w:rPr>
          <w:rFonts w:ascii="Times New Roman" w:hAnsi="Times New Roman"/>
          <w:sz w:val="24"/>
          <w:szCs w:val="24"/>
        </w:rPr>
        <w:t xml:space="preserve">За нарушение данных правил  организации и учреждения всех форм собственности, индивидуальные предприниматели и физические лица несут ответственность. </w:t>
      </w:r>
    </w:p>
    <w:p w:rsidR="00AB424E" w:rsidRDefault="00AB424E" w:rsidP="00AB424E">
      <w:pPr>
        <w:pStyle w:val="a7"/>
        <w:spacing w:before="0"/>
        <w:ind w:left="0" w:firstLine="720"/>
        <w:jc w:val="both"/>
      </w:pPr>
      <w:r>
        <w:t>В течени</w:t>
      </w:r>
      <w:proofErr w:type="gramStart"/>
      <w:r>
        <w:t>и</w:t>
      </w:r>
      <w:proofErr w:type="gramEnd"/>
      <w:r>
        <w:t xml:space="preserve"> месячника по благоустройству организовываются и проводятся  субботники (силами работников организаций и учреждений и самих жителей населенных пунктов). В ходе санитарной очистки убираются общественные территории, вывозится </w:t>
      </w:r>
      <w:r>
        <w:lastRenderedPageBreak/>
        <w:t xml:space="preserve">твердо-бытовой и природный мусор с привлечением машин и специальной техники. Ликвидируются несанкционированные свалки. Во всех организациях и предприятиях утверждены планы по озеленению и благоустройству прилегающих территорий. Ежегодно проводятся месячники по санитарной очистке и благоустройству поселения, в которых активное участие принимают  организации и жители поселения. Для стимулирования жителей к участию в санитарной очистке и благоустройстве проводятся конкурсы на лучшее состояние прилегающей  территории для индивидуальных и многоквартирных домов. </w:t>
      </w:r>
    </w:p>
    <w:p w:rsidR="00AB424E" w:rsidRDefault="00AB424E" w:rsidP="00AB424E">
      <w:pPr>
        <w:pStyle w:val="a7"/>
        <w:spacing w:before="0"/>
        <w:ind w:left="0" w:firstLine="720"/>
        <w:jc w:val="both"/>
      </w:pPr>
      <w:r>
        <w:t xml:space="preserve"> В то же время в вопросах благоустройства территории поселения имеется ряд проблем. </w:t>
      </w:r>
      <w:r>
        <w:rPr>
          <w:color w:val="000000"/>
        </w:rPr>
        <w:t>По-прежнему серьезную озабоченность вызывают состояние сбора, утилизации и захоронения бытовых и промышленных отходов.</w:t>
      </w:r>
      <w:r>
        <w:t xml:space="preserve">   Для решения данной проблемы требуется участие и взаимодействие органов местного самоуправления  с привлечением населения,   организаций, наличия финансирования с привлечением источников всех уровней.</w:t>
      </w:r>
    </w:p>
    <w:p w:rsidR="00AB424E" w:rsidRDefault="00AB424E" w:rsidP="00AB424E">
      <w:pPr>
        <w:pStyle w:val="a7"/>
        <w:spacing w:before="0"/>
        <w:ind w:left="0"/>
        <w:jc w:val="both"/>
      </w:pPr>
      <w:r>
        <w:t xml:space="preserve">           В целях профилактики образования несанкционированных свалок администрацией поселения, в рамках весенней и осенней уборки территорий, необходимо вывозить накопившийся на улицах населённых пунктов поселения мусор, ветки и листья деревьев.</w:t>
      </w:r>
    </w:p>
    <w:p w:rsidR="00AB424E" w:rsidRDefault="00AB424E" w:rsidP="00AB424E">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На территории населённых пунктов сельского поселения, в </w:t>
      </w:r>
      <w:proofErr w:type="gramStart"/>
      <w:r>
        <w:rPr>
          <w:rFonts w:ascii="Times New Roman" w:hAnsi="Times New Roman" w:cs="Times New Roman"/>
          <w:sz w:val="24"/>
          <w:szCs w:val="24"/>
        </w:rPr>
        <w:t>весеннее-летний</w:t>
      </w:r>
      <w:proofErr w:type="gramEnd"/>
      <w:r>
        <w:rPr>
          <w:rFonts w:ascii="Times New Roman" w:hAnsi="Times New Roman" w:cs="Times New Roman"/>
          <w:sz w:val="24"/>
          <w:szCs w:val="24"/>
        </w:rPr>
        <w:t xml:space="preserve"> период наблюдается рост сорной растительности и растений, вызывающих аллергическую реакцию. Высохшие растения увеличивают опасность возникновения пожаров в населённых пунктах, кроме того произрастание некоторых растений в населённых пунктах сельских поселений вызывают у граждан тяжелые аллергические реакции угрожающие жизни и здоровью. Поэтому необходимо производить скашивание травы и уничтожение очагов произрастания растений вызывающих аллергическую реакцию в населённых пунктах сельских поселений на земельных участках, ответственность за содержание которых не распространяется на физические и юридические лица.</w:t>
      </w:r>
    </w:p>
    <w:p w:rsidR="00AB424E" w:rsidRDefault="00AB424E" w:rsidP="00AB424E">
      <w:pPr>
        <w:pStyle w:val="ConsPlusNormal"/>
        <w:ind w:firstLine="708"/>
        <w:jc w:val="both"/>
        <w:rPr>
          <w:rFonts w:ascii="Times New Roman" w:hAnsi="Times New Roman"/>
          <w:sz w:val="24"/>
          <w:szCs w:val="24"/>
        </w:rPr>
      </w:pPr>
      <w:r>
        <w:rPr>
          <w:rFonts w:ascii="Times New Roman" w:hAnsi="Times New Roman"/>
          <w:sz w:val="24"/>
          <w:szCs w:val="24"/>
        </w:rPr>
        <w:t xml:space="preserve">Существующие участки зеленых насаждений общего пользования и растений также требуют постоянного ухода. Необходим систематический уход за ними: вырезка поросли, уборка аварийных и старых деревьев, декоративная обрезка, подсадка саженцев, разбивка клумб. </w:t>
      </w:r>
    </w:p>
    <w:p w:rsidR="00AB424E" w:rsidRDefault="00AB424E" w:rsidP="00AB424E">
      <w:pPr>
        <w:pStyle w:val="ConsPlusNormal"/>
        <w:ind w:firstLine="708"/>
        <w:jc w:val="both"/>
        <w:rPr>
          <w:rFonts w:ascii="Times New Roman" w:hAnsi="Times New Roman" w:cs="Times New Roman"/>
          <w:sz w:val="24"/>
          <w:szCs w:val="24"/>
        </w:rPr>
      </w:pPr>
      <w:r>
        <w:rPr>
          <w:rFonts w:ascii="Times New Roman" w:hAnsi="Times New Roman"/>
          <w:color w:val="000000"/>
          <w:sz w:val="24"/>
          <w:szCs w:val="24"/>
        </w:rPr>
        <w:t>Необходимо  уделить внимание</w:t>
      </w:r>
      <w:r>
        <w:rPr>
          <w:rFonts w:ascii="Times New Roman" w:hAnsi="Times New Roman"/>
          <w:sz w:val="24"/>
          <w:szCs w:val="24"/>
        </w:rPr>
        <w:t xml:space="preserve">  строительству детских игровых, спортивных, хозяйственных площадок, строительству парковок. Санитарное содержание и благоустройство кладбищ также требует внимания.</w:t>
      </w:r>
    </w:p>
    <w:p w:rsidR="00AB424E" w:rsidRDefault="00AB424E" w:rsidP="00AB424E">
      <w:pPr>
        <w:pStyle w:val="printj"/>
        <w:spacing w:before="0" w:beforeAutospacing="0" w:after="0" w:afterAutospacing="0"/>
        <w:jc w:val="both"/>
      </w:pPr>
      <w:r>
        <w:t xml:space="preserve">   </w:t>
      </w:r>
      <w:r>
        <w:tab/>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органов государственной власти.</w:t>
      </w:r>
    </w:p>
    <w:p w:rsidR="00AB424E" w:rsidRDefault="00AB424E" w:rsidP="00AB424E">
      <w:pPr>
        <w:pStyle w:val="printj"/>
        <w:spacing w:before="0" w:beforeAutospacing="0" w:after="0" w:afterAutospacing="0"/>
        <w:jc w:val="both"/>
      </w:pPr>
      <w:r>
        <w:t xml:space="preserve">  </w:t>
      </w:r>
      <w:r>
        <w:tab/>
        <w:t xml:space="preserve"> Для решения проблем по благоустройству территорий сельских поселений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сельских поселений района, предотвратит угрозу жизни и безопасности граждан, будет способствовать повышению уровня их комфортного проживания.</w:t>
      </w:r>
    </w:p>
    <w:p w:rsidR="00AB424E" w:rsidRDefault="00AB424E" w:rsidP="00AB424E">
      <w:pPr>
        <w:pStyle w:val="printj"/>
        <w:spacing w:before="0" w:beforeAutospacing="0" w:after="0" w:afterAutospacing="0"/>
        <w:jc w:val="both"/>
      </w:pPr>
      <w:r>
        <w:t xml:space="preserve">   </w:t>
      </w:r>
      <w:r>
        <w:tab/>
        <w:t>Конкретная деятельность по выходу из сложившейся ситуации, связанная с планированием и организацией работ по вопросам улучшения благоустройства территорий сельских поселений, санитарно-эпидемиологического состояния сельских поселений, создания комфортных условий проживания жителей</w:t>
      </w:r>
      <w:proofErr w:type="gramStart"/>
      <w:r>
        <w:t xml:space="preserve"> ,</w:t>
      </w:r>
      <w:proofErr w:type="gramEnd"/>
      <w:r>
        <w:t xml:space="preserve"> по мобилизации финансовых и организационных ресурсов, должна осуществляться в соответствии с настоящей Программой.</w:t>
      </w:r>
    </w:p>
    <w:p w:rsidR="00AB424E" w:rsidRDefault="00AB424E" w:rsidP="00AB424E">
      <w:pPr>
        <w:keepNext/>
        <w:shd w:val="clear" w:color="auto" w:fill="FFFFFF"/>
        <w:tabs>
          <w:tab w:val="left" w:pos="1276"/>
        </w:tabs>
        <w:spacing w:before="480" w:after="240"/>
        <w:ind w:left="709" w:right="624"/>
        <w:jc w:val="center"/>
        <w:rPr>
          <w:b/>
        </w:rPr>
      </w:pPr>
      <w:r>
        <w:rPr>
          <w:b/>
        </w:rPr>
        <w:lastRenderedPageBreak/>
        <w:t>2. Приоритеты, цели и задачи в сфере деятельности</w:t>
      </w:r>
    </w:p>
    <w:p w:rsidR="00AB424E" w:rsidRDefault="00AB424E" w:rsidP="00AB424E">
      <w:pPr>
        <w:pStyle w:val="a7"/>
        <w:spacing w:before="0"/>
        <w:ind w:left="0" w:firstLine="720"/>
        <w:jc w:val="both"/>
        <w:rPr>
          <w:color w:val="000000"/>
        </w:rPr>
      </w:pPr>
      <w:r>
        <w:t>Федеральным законом от 6 октября 2003 года № 131-ФЗ «Об общих принципах организации местного самоуправления в Российской Федерации</w:t>
      </w:r>
      <w:r>
        <w:rPr>
          <w:color w:val="000000"/>
        </w:rPr>
        <w:t>» к вопросам местного значения муниципального поселения отнесены вопросы:</w:t>
      </w:r>
    </w:p>
    <w:p w:rsidR="00AB424E" w:rsidRDefault="00AB424E" w:rsidP="00AB424E">
      <w:pPr>
        <w:autoSpaceDE w:val="0"/>
        <w:autoSpaceDN w:val="0"/>
        <w:adjustRightInd w:val="0"/>
        <w:ind w:firstLine="720"/>
        <w:jc w:val="both"/>
        <w:rPr>
          <w:color w:val="000000"/>
        </w:rPr>
      </w:pPr>
      <w:r>
        <w:rPr>
          <w:bCs/>
          <w:color w:val="000000"/>
        </w:rPr>
        <w:t>1)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424E" w:rsidRDefault="00AB424E" w:rsidP="00AB424E">
      <w:pPr>
        <w:autoSpaceDE w:val="0"/>
        <w:autoSpaceDN w:val="0"/>
        <w:adjustRightInd w:val="0"/>
        <w:ind w:firstLine="720"/>
        <w:jc w:val="both"/>
        <w:rPr>
          <w:bCs/>
          <w:color w:val="000000"/>
        </w:rPr>
      </w:pPr>
      <w:r>
        <w:rPr>
          <w:bCs/>
          <w:color w:val="000000"/>
        </w:rPr>
        <w:t>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B424E" w:rsidRDefault="00AB424E" w:rsidP="00AB424E">
      <w:pPr>
        <w:autoSpaceDE w:val="0"/>
        <w:autoSpaceDN w:val="0"/>
        <w:adjustRightInd w:val="0"/>
        <w:ind w:firstLine="720"/>
        <w:jc w:val="both"/>
        <w:rPr>
          <w:bCs/>
          <w:color w:val="000000"/>
        </w:rPr>
      </w:pPr>
      <w:r>
        <w:rPr>
          <w:bCs/>
          <w:color w:val="000000"/>
        </w:rPr>
        <w:t>3) участие в организации деятельности по сбору (в том числе раздельному сбору) и транспортированию твердых коммунальных отходов;</w:t>
      </w:r>
    </w:p>
    <w:p w:rsidR="00AB424E" w:rsidRDefault="00AB424E" w:rsidP="00AB424E">
      <w:pPr>
        <w:autoSpaceDE w:val="0"/>
        <w:autoSpaceDN w:val="0"/>
        <w:adjustRightInd w:val="0"/>
        <w:ind w:firstLine="720"/>
        <w:jc w:val="both"/>
        <w:rPr>
          <w:bCs/>
          <w:color w:val="000000"/>
        </w:rPr>
      </w:pPr>
      <w:r>
        <w:rPr>
          <w:bCs/>
          <w:color w:val="000000"/>
        </w:rPr>
        <w:t>4)  содержание мест захоронения.</w:t>
      </w:r>
    </w:p>
    <w:p w:rsidR="00AB424E" w:rsidRDefault="00AB424E" w:rsidP="00AB424E">
      <w:pPr>
        <w:pStyle w:val="a7"/>
        <w:spacing w:before="0"/>
        <w:ind w:left="0" w:firstLine="720"/>
        <w:jc w:val="both"/>
      </w:pPr>
      <w:r>
        <w:t>Вопросы благоустройства территорий населенных пунктов отнесены к полномочиям органов местного самоуправления. В муниципальном образовании приняты нормативно правовые акты, регулирующие вопросы благоустройства.</w:t>
      </w:r>
    </w:p>
    <w:p w:rsidR="00AB424E" w:rsidRDefault="00AB424E" w:rsidP="00AB424E">
      <w:pPr>
        <w:pStyle w:val="a7"/>
        <w:spacing w:before="0"/>
        <w:ind w:left="0" w:firstLine="720"/>
        <w:jc w:val="both"/>
      </w:pPr>
      <w:r>
        <w:t>В целях стимулирования органов местного самоуправления к повышению благоустроенности муниципальных образований на государственном уровне проводятся конкурсы, в числе которых:</w:t>
      </w:r>
    </w:p>
    <w:p w:rsidR="00AB424E" w:rsidRDefault="00AB424E" w:rsidP="00AB424E">
      <w:pPr>
        <w:pStyle w:val="a7"/>
        <w:spacing w:before="0"/>
        <w:ind w:left="0" w:firstLine="709"/>
        <w:jc w:val="both"/>
      </w:pPr>
      <w:r>
        <w:t>В рамках конкурса оцениваются результаты работы по следующим направлениям:</w:t>
      </w:r>
    </w:p>
    <w:p w:rsidR="00AB424E" w:rsidRDefault="00AB424E" w:rsidP="00AB424E">
      <w:pPr>
        <w:autoSpaceDE w:val="0"/>
        <w:autoSpaceDN w:val="0"/>
        <w:adjustRightInd w:val="0"/>
        <w:ind w:firstLine="720"/>
        <w:jc w:val="both"/>
      </w:pPr>
      <w:bookmarkStart w:id="1" w:name="sub_12"/>
      <w:r>
        <w:rPr>
          <w:bCs/>
        </w:rPr>
        <w:t>- наличие утвержденных правил благоустройства территории;</w:t>
      </w:r>
    </w:p>
    <w:p w:rsidR="00AB424E" w:rsidRDefault="00AB424E" w:rsidP="00AB424E">
      <w:pPr>
        <w:autoSpaceDE w:val="0"/>
        <w:autoSpaceDN w:val="0"/>
        <w:adjustRightInd w:val="0"/>
        <w:ind w:firstLine="720"/>
        <w:jc w:val="both"/>
        <w:rPr>
          <w:bCs/>
        </w:rPr>
      </w:pPr>
      <w:bookmarkStart w:id="2" w:name="sub_13"/>
      <w:bookmarkEnd w:id="1"/>
      <w:r>
        <w:rPr>
          <w:bCs/>
        </w:rPr>
        <w:t>-  размер средств, выделяемых на благоустройство:</w:t>
      </w:r>
    </w:p>
    <w:bookmarkEnd w:id="2"/>
    <w:p w:rsidR="00AB424E" w:rsidRDefault="00AB424E" w:rsidP="00AB424E">
      <w:pPr>
        <w:autoSpaceDE w:val="0"/>
        <w:autoSpaceDN w:val="0"/>
        <w:adjustRightInd w:val="0"/>
        <w:ind w:firstLine="720"/>
        <w:jc w:val="both"/>
        <w:rPr>
          <w:bCs/>
        </w:rPr>
      </w:pPr>
      <w:r>
        <w:rPr>
          <w:bCs/>
        </w:rPr>
        <w:t>за счет бюджета Удмуртской Республики;</w:t>
      </w:r>
    </w:p>
    <w:p w:rsidR="00AB424E" w:rsidRDefault="00AB424E" w:rsidP="00AB424E">
      <w:pPr>
        <w:autoSpaceDE w:val="0"/>
        <w:autoSpaceDN w:val="0"/>
        <w:adjustRightInd w:val="0"/>
        <w:ind w:firstLine="720"/>
        <w:jc w:val="both"/>
        <w:rPr>
          <w:bCs/>
        </w:rPr>
      </w:pPr>
      <w:r>
        <w:rPr>
          <w:bCs/>
        </w:rPr>
        <w:t>за счет бюджета муниципального образования;</w:t>
      </w:r>
    </w:p>
    <w:p w:rsidR="00AB424E" w:rsidRDefault="00AB424E" w:rsidP="00AB424E">
      <w:pPr>
        <w:autoSpaceDE w:val="0"/>
        <w:autoSpaceDN w:val="0"/>
        <w:adjustRightInd w:val="0"/>
        <w:ind w:firstLine="720"/>
        <w:jc w:val="both"/>
        <w:rPr>
          <w:bCs/>
        </w:rPr>
      </w:pPr>
      <w:r>
        <w:rPr>
          <w:bCs/>
        </w:rPr>
        <w:t>за счет внебюджетных источников;</w:t>
      </w:r>
    </w:p>
    <w:p w:rsidR="00AB424E" w:rsidRDefault="00AB424E" w:rsidP="00AB424E">
      <w:pPr>
        <w:autoSpaceDE w:val="0"/>
        <w:autoSpaceDN w:val="0"/>
        <w:adjustRightInd w:val="0"/>
        <w:ind w:firstLine="720"/>
        <w:jc w:val="both"/>
        <w:rPr>
          <w:bCs/>
        </w:rPr>
      </w:pPr>
      <w:bookmarkStart w:id="3" w:name="sub_14"/>
      <w:r>
        <w:rPr>
          <w:bCs/>
        </w:rPr>
        <w:t>-  уровень приспособленности общественных зданий для доступа инвалидов;</w:t>
      </w:r>
    </w:p>
    <w:p w:rsidR="00AB424E" w:rsidRDefault="00AB424E" w:rsidP="00AB424E">
      <w:pPr>
        <w:autoSpaceDE w:val="0"/>
        <w:autoSpaceDN w:val="0"/>
        <w:adjustRightInd w:val="0"/>
        <w:ind w:firstLine="720"/>
        <w:jc w:val="both"/>
        <w:rPr>
          <w:bCs/>
        </w:rPr>
      </w:pPr>
      <w:bookmarkStart w:id="4" w:name="sub_15"/>
      <w:bookmarkEnd w:id="3"/>
      <w:r>
        <w:rPr>
          <w:bCs/>
        </w:rPr>
        <w:t>- площадь зеленых насаждений, содержащихся в надлежащем состоянии (учитываются парки, скверы, сады общего пользования, зеленые насаждения на улицах и дорогах и элементы малых архитектурных форм на них), в том числе с привлечением специализированных организаций в порядке, установленном законодательством;</w:t>
      </w:r>
    </w:p>
    <w:p w:rsidR="00AB424E" w:rsidRDefault="00AB424E" w:rsidP="00AB424E">
      <w:pPr>
        <w:autoSpaceDE w:val="0"/>
        <w:autoSpaceDN w:val="0"/>
        <w:adjustRightInd w:val="0"/>
        <w:ind w:firstLine="720"/>
        <w:jc w:val="both"/>
        <w:rPr>
          <w:bCs/>
        </w:rPr>
      </w:pPr>
      <w:bookmarkStart w:id="5" w:name="sub_16"/>
      <w:bookmarkEnd w:id="4"/>
      <w:r>
        <w:rPr>
          <w:bCs/>
        </w:rPr>
        <w:t>- обеспеченность населения уличным освещением:</w:t>
      </w:r>
    </w:p>
    <w:bookmarkEnd w:id="5"/>
    <w:p w:rsidR="00AB424E" w:rsidRDefault="00AB424E" w:rsidP="00AB424E">
      <w:pPr>
        <w:autoSpaceDE w:val="0"/>
        <w:autoSpaceDN w:val="0"/>
        <w:adjustRightInd w:val="0"/>
        <w:ind w:firstLine="720"/>
        <w:jc w:val="both"/>
        <w:rPr>
          <w:bCs/>
        </w:rPr>
      </w:pPr>
      <w:r>
        <w:rPr>
          <w:bCs/>
        </w:rPr>
        <w:t>доля исправных элементов уличного освещения;</w:t>
      </w:r>
    </w:p>
    <w:p w:rsidR="00AB424E" w:rsidRDefault="00AB424E" w:rsidP="00AB424E">
      <w:pPr>
        <w:autoSpaceDE w:val="0"/>
        <w:autoSpaceDN w:val="0"/>
        <w:adjustRightInd w:val="0"/>
        <w:ind w:firstLine="720"/>
        <w:jc w:val="both"/>
        <w:rPr>
          <w:bCs/>
        </w:rPr>
      </w:pPr>
      <w:r>
        <w:rPr>
          <w:bCs/>
        </w:rPr>
        <w:t>обеспеченность населения муниципальной услугой по освещению улиц, по эксплуатации и ремонту сетей уличного освещения, в том числе по новому строительству и реконструкции объектов уличного освещения;</w:t>
      </w:r>
    </w:p>
    <w:p w:rsidR="00AB424E" w:rsidRDefault="00AB424E" w:rsidP="00AB424E">
      <w:pPr>
        <w:autoSpaceDE w:val="0"/>
        <w:autoSpaceDN w:val="0"/>
        <w:adjustRightInd w:val="0"/>
        <w:ind w:firstLine="720"/>
        <w:jc w:val="both"/>
        <w:rPr>
          <w:bCs/>
        </w:rPr>
      </w:pPr>
      <w:bookmarkStart w:id="6" w:name="sub_17"/>
      <w:r>
        <w:rPr>
          <w:bCs/>
        </w:rPr>
        <w:t>- протяженность улично-дорожной сети, в том числе с усовершенствованным покрытием:</w:t>
      </w:r>
    </w:p>
    <w:bookmarkEnd w:id="6"/>
    <w:p w:rsidR="00AB424E" w:rsidRDefault="00AB424E" w:rsidP="00AB424E">
      <w:pPr>
        <w:autoSpaceDE w:val="0"/>
        <w:autoSpaceDN w:val="0"/>
        <w:adjustRightInd w:val="0"/>
        <w:ind w:firstLine="720"/>
        <w:jc w:val="both"/>
        <w:rPr>
          <w:bCs/>
        </w:rPr>
      </w:pPr>
      <w:r>
        <w:rPr>
          <w:bCs/>
        </w:rPr>
        <w:t>удельный вес улично-дорожной сети, находящейся в нормативном состоянии, от ее общей протяженности;</w:t>
      </w:r>
    </w:p>
    <w:p w:rsidR="00AB424E" w:rsidRDefault="00AB424E" w:rsidP="00AB424E">
      <w:pPr>
        <w:autoSpaceDE w:val="0"/>
        <w:autoSpaceDN w:val="0"/>
        <w:adjustRightInd w:val="0"/>
        <w:ind w:firstLine="720"/>
        <w:jc w:val="both"/>
        <w:rPr>
          <w:bCs/>
        </w:rPr>
      </w:pPr>
      <w:r>
        <w:rPr>
          <w:bCs/>
        </w:rPr>
        <w:t>удельный вес улично-дорожной сети с усовершенствованным покрытием, находящейся в нормативном состоянии, от ее общей протяженности;</w:t>
      </w:r>
    </w:p>
    <w:p w:rsidR="00AB424E" w:rsidRDefault="00AB424E" w:rsidP="00AB424E">
      <w:pPr>
        <w:autoSpaceDE w:val="0"/>
        <w:autoSpaceDN w:val="0"/>
        <w:adjustRightInd w:val="0"/>
        <w:ind w:firstLine="720"/>
        <w:jc w:val="both"/>
        <w:rPr>
          <w:bCs/>
        </w:rPr>
      </w:pPr>
      <w:bookmarkStart w:id="7" w:name="sub_18"/>
      <w:r>
        <w:rPr>
          <w:bCs/>
        </w:rPr>
        <w:t>- санитарное состояние населенного пункта: санитарно-эпидемиологическое состояние;</w:t>
      </w:r>
    </w:p>
    <w:bookmarkEnd w:id="7"/>
    <w:p w:rsidR="00AB424E" w:rsidRDefault="00AB424E" w:rsidP="00AB424E">
      <w:pPr>
        <w:autoSpaceDE w:val="0"/>
        <w:autoSpaceDN w:val="0"/>
        <w:adjustRightInd w:val="0"/>
        <w:ind w:firstLine="720"/>
        <w:jc w:val="both"/>
        <w:rPr>
          <w:bCs/>
        </w:rPr>
      </w:pPr>
      <w:r>
        <w:rPr>
          <w:bCs/>
        </w:rPr>
        <w:t>качество подаваемой населению воды;</w:t>
      </w:r>
    </w:p>
    <w:p w:rsidR="00AB424E" w:rsidRDefault="00AB424E" w:rsidP="00AB424E">
      <w:pPr>
        <w:autoSpaceDE w:val="0"/>
        <w:autoSpaceDN w:val="0"/>
        <w:adjustRightInd w:val="0"/>
        <w:ind w:firstLine="720"/>
        <w:jc w:val="both"/>
        <w:rPr>
          <w:bCs/>
        </w:rPr>
      </w:pPr>
      <w:r>
        <w:rPr>
          <w:bCs/>
        </w:rPr>
        <w:t>централизованный вывоз бытовых отходов;</w:t>
      </w:r>
    </w:p>
    <w:p w:rsidR="00AB424E" w:rsidRDefault="00AB424E" w:rsidP="00AB424E">
      <w:pPr>
        <w:autoSpaceDE w:val="0"/>
        <w:autoSpaceDN w:val="0"/>
        <w:adjustRightInd w:val="0"/>
        <w:ind w:firstLine="720"/>
        <w:jc w:val="both"/>
        <w:rPr>
          <w:bCs/>
        </w:rPr>
      </w:pPr>
      <w:r>
        <w:rPr>
          <w:bCs/>
        </w:rPr>
        <w:t>состояние полигонов твердых бытовых отходов: техническое состояние и содержание, санитарное состояние;</w:t>
      </w:r>
    </w:p>
    <w:p w:rsidR="00AB424E" w:rsidRDefault="00AB424E" w:rsidP="00AB424E">
      <w:pPr>
        <w:autoSpaceDE w:val="0"/>
        <w:autoSpaceDN w:val="0"/>
        <w:adjustRightInd w:val="0"/>
        <w:ind w:firstLine="720"/>
        <w:jc w:val="both"/>
        <w:rPr>
          <w:bCs/>
        </w:rPr>
      </w:pPr>
      <w:r>
        <w:rPr>
          <w:bCs/>
        </w:rPr>
        <w:t>организация работ по ликвидации несанкционированных свалок; санитарное состояние кладбищ;</w:t>
      </w:r>
    </w:p>
    <w:p w:rsidR="00AB424E" w:rsidRDefault="00AB424E" w:rsidP="00AB424E">
      <w:pPr>
        <w:autoSpaceDE w:val="0"/>
        <w:autoSpaceDN w:val="0"/>
        <w:adjustRightInd w:val="0"/>
        <w:ind w:firstLine="720"/>
        <w:jc w:val="both"/>
        <w:rPr>
          <w:bCs/>
        </w:rPr>
      </w:pPr>
      <w:bookmarkStart w:id="8" w:name="sub_19"/>
      <w:r>
        <w:rPr>
          <w:bCs/>
        </w:rPr>
        <w:t>- обеспечение экологической безопасности населения:</w:t>
      </w:r>
    </w:p>
    <w:bookmarkEnd w:id="8"/>
    <w:p w:rsidR="00AB424E" w:rsidRDefault="00AB424E" w:rsidP="00AB424E">
      <w:pPr>
        <w:autoSpaceDE w:val="0"/>
        <w:autoSpaceDN w:val="0"/>
        <w:adjustRightInd w:val="0"/>
        <w:ind w:firstLine="720"/>
        <w:jc w:val="both"/>
        <w:rPr>
          <w:bCs/>
        </w:rPr>
      </w:pPr>
      <w:r>
        <w:rPr>
          <w:bCs/>
        </w:rPr>
        <w:lastRenderedPageBreak/>
        <w:t>экологическое состояние населенного пункта; организация природоохранной деятельности;</w:t>
      </w:r>
    </w:p>
    <w:p w:rsidR="00AB424E" w:rsidRDefault="00AB424E" w:rsidP="00AB424E">
      <w:pPr>
        <w:autoSpaceDE w:val="0"/>
        <w:autoSpaceDN w:val="0"/>
        <w:adjustRightInd w:val="0"/>
        <w:ind w:firstLine="720"/>
        <w:jc w:val="both"/>
        <w:rPr>
          <w:bCs/>
        </w:rPr>
      </w:pPr>
      <w:bookmarkStart w:id="9" w:name="sub_20"/>
      <w:r>
        <w:rPr>
          <w:bCs/>
        </w:rPr>
        <w:t>- техническое состояние и качество содержания многоквартирных домов;</w:t>
      </w:r>
    </w:p>
    <w:p w:rsidR="00AB424E" w:rsidRDefault="00AB424E" w:rsidP="00AB424E">
      <w:pPr>
        <w:autoSpaceDE w:val="0"/>
        <w:autoSpaceDN w:val="0"/>
        <w:adjustRightInd w:val="0"/>
        <w:ind w:firstLine="720"/>
        <w:jc w:val="both"/>
        <w:rPr>
          <w:bCs/>
        </w:rPr>
      </w:pPr>
      <w:bookmarkStart w:id="10" w:name="sub_21"/>
      <w:bookmarkEnd w:id="9"/>
      <w:r>
        <w:rPr>
          <w:bCs/>
        </w:rPr>
        <w:t>- объем завершенного жилищного и коммунального строительства: объем нового жилищного строительства;</w:t>
      </w:r>
    </w:p>
    <w:bookmarkEnd w:id="10"/>
    <w:p w:rsidR="00AB424E" w:rsidRDefault="00AB424E" w:rsidP="00AB424E">
      <w:pPr>
        <w:autoSpaceDE w:val="0"/>
        <w:autoSpaceDN w:val="0"/>
        <w:adjustRightInd w:val="0"/>
        <w:ind w:firstLine="720"/>
        <w:jc w:val="both"/>
        <w:rPr>
          <w:bCs/>
        </w:rPr>
      </w:pPr>
      <w:r>
        <w:rPr>
          <w:bCs/>
        </w:rPr>
        <w:t>объем завершенного коммунального строительства;</w:t>
      </w:r>
    </w:p>
    <w:p w:rsidR="00AB424E" w:rsidRDefault="00AB424E" w:rsidP="00AB424E">
      <w:pPr>
        <w:autoSpaceDE w:val="0"/>
        <w:autoSpaceDN w:val="0"/>
        <w:adjustRightInd w:val="0"/>
        <w:ind w:firstLine="720"/>
        <w:jc w:val="both"/>
        <w:rPr>
          <w:bCs/>
        </w:rPr>
      </w:pPr>
      <w:bookmarkStart w:id="11" w:name="sub_22"/>
      <w:r>
        <w:rPr>
          <w:bCs/>
        </w:rPr>
        <w:t>- доля аварийного жилищного фонда в жилищном фонде населенного пункта;</w:t>
      </w:r>
    </w:p>
    <w:p w:rsidR="00AB424E" w:rsidRDefault="00AB424E" w:rsidP="00AB424E">
      <w:pPr>
        <w:autoSpaceDE w:val="0"/>
        <w:autoSpaceDN w:val="0"/>
        <w:adjustRightInd w:val="0"/>
        <w:ind w:firstLine="720"/>
        <w:jc w:val="both"/>
        <w:rPr>
          <w:bCs/>
        </w:rPr>
      </w:pPr>
      <w:bookmarkStart w:id="12" w:name="sub_23"/>
      <w:bookmarkEnd w:id="11"/>
      <w:r>
        <w:rPr>
          <w:bCs/>
        </w:rPr>
        <w:t>- наличие утвержденных правил землепользования и застройки;</w:t>
      </w:r>
    </w:p>
    <w:p w:rsidR="00AB424E" w:rsidRDefault="00AB424E" w:rsidP="00AB424E">
      <w:pPr>
        <w:autoSpaceDE w:val="0"/>
        <w:autoSpaceDN w:val="0"/>
        <w:adjustRightInd w:val="0"/>
        <w:ind w:firstLine="720"/>
        <w:jc w:val="both"/>
        <w:rPr>
          <w:bCs/>
        </w:rPr>
      </w:pPr>
      <w:bookmarkStart w:id="13" w:name="sub_24"/>
      <w:bookmarkEnd w:id="12"/>
      <w:r>
        <w:rPr>
          <w:bCs/>
        </w:rPr>
        <w:t>- наличие утвержденных нормативов градостроительного проектирования;</w:t>
      </w:r>
    </w:p>
    <w:p w:rsidR="00AB424E" w:rsidRDefault="00AB424E" w:rsidP="00AB424E">
      <w:pPr>
        <w:autoSpaceDE w:val="0"/>
        <w:autoSpaceDN w:val="0"/>
        <w:adjustRightInd w:val="0"/>
        <w:ind w:firstLine="720"/>
        <w:jc w:val="both"/>
        <w:rPr>
          <w:bCs/>
        </w:rPr>
      </w:pPr>
      <w:bookmarkStart w:id="14" w:name="sub_25"/>
      <w:bookmarkEnd w:id="13"/>
      <w:r>
        <w:rPr>
          <w:bCs/>
        </w:rPr>
        <w:t>- техническое состояние фасадов зданий;</w:t>
      </w:r>
    </w:p>
    <w:p w:rsidR="00AB424E" w:rsidRDefault="00AB424E" w:rsidP="00AB424E">
      <w:pPr>
        <w:autoSpaceDE w:val="0"/>
        <w:autoSpaceDN w:val="0"/>
        <w:adjustRightInd w:val="0"/>
        <w:ind w:firstLine="720"/>
        <w:jc w:val="both"/>
        <w:rPr>
          <w:bCs/>
        </w:rPr>
      </w:pPr>
      <w:bookmarkStart w:id="15" w:name="sub_26"/>
      <w:bookmarkEnd w:id="14"/>
      <w:r>
        <w:rPr>
          <w:bCs/>
        </w:rPr>
        <w:t>- состояние транспортного обслуживания населения и обеспечение безопасности дорожного движения:</w:t>
      </w:r>
    </w:p>
    <w:bookmarkEnd w:id="15"/>
    <w:p w:rsidR="00AB424E" w:rsidRDefault="00AB424E" w:rsidP="00AB424E">
      <w:pPr>
        <w:autoSpaceDE w:val="0"/>
        <w:autoSpaceDN w:val="0"/>
        <w:adjustRightInd w:val="0"/>
        <w:ind w:firstLine="720"/>
        <w:jc w:val="both"/>
        <w:rPr>
          <w:bCs/>
        </w:rPr>
      </w:pPr>
      <w:r>
        <w:rPr>
          <w:bCs/>
        </w:rPr>
        <w:t>соответствие состояния общественного транспорта техническим требованиям и обеспечению безопасности дорожного движения;</w:t>
      </w:r>
    </w:p>
    <w:p w:rsidR="00AB424E" w:rsidRDefault="00AB424E" w:rsidP="00AB424E">
      <w:pPr>
        <w:autoSpaceDE w:val="0"/>
        <w:autoSpaceDN w:val="0"/>
        <w:adjustRightInd w:val="0"/>
        <w:ind w:firstLine="720"/>
        <w:jc w:val="both"/>
        <w:rPr>
          <w:bCs/>
        </w:rPr>
      </w:pPr>
      <w:r>
        <w:rPr>
          <w:bCs/>
        </w:rPr>
        <w:t>соответствие состояния улично-дорожной сети и сооружений на ней (мостов, путепроводов, переездов) требованиям безопасности дорожного движения;</w:t>
      </w:r>
    </w:p>
    <w:p w:rsidR="00AB424E" w:rsidRDefault="00AB424E" w:rsidP="00AB424E">
      <w:pPr>
        <w:autoSpaceDE w:val="0"/>
        <w:autoSpaceDN w:val="0"/>
        <w:adjustRightInd w:val="0"/>
        <w:ind w:firstLine="720"/>
        <w:jc w:val="both"/>
        <w:rPr>
          <w:bCs/>
        </w:rPr>
      </w:pPr>
      <w:bookmarkStart w:id="16" w:name="sub_28"/>
      <w:r>
        <w:rPr>
          <w:bCs/>
        </w:rPr>
        <w:t>- проведение в населенном пункте конкурсов по благоустройству и санитарной очистке.</w:t>
      </w:r>
    </w:p>
    <w:bookmarkEnd w:id="16"/>
    <w:p w:rsidR="00AB424E" w:rsidRDefault="00AB424E" w:rsidP="00AB424E">
      <w:pPr>
        <w:pStyle w:val="a7"/>
        <w:keepNext/>
        <w:spacing w:before="0"/>
        <w:ind w:left="0" w:firstLine="709"/>
        <w:jc w:val="both"/>
      </w:pPr>
      <w:r>
        <w:t>Основными задачами конкурса являются:</w:t>
      </w:r>
    </w:p>
    <w:p w:rsidR="00AB424E" w:rsidRDefault="00AB424E" w:rsidP="00AB424E">
      <w:pPr>
        <w:pStyle w:val="a7"/>
        <w:numPr>
          <w:ilvl w:val="0"/>
          <w:numId w:val="2"/>
        </w:numPr>
        <w:tabs>
          <w:tab w:val="left" w:pos="993"/>
        </w:tabs>
        <w:spacing w:before="0"/>
        <w:ind w:left="0" w:firstLine="709"/>
        <w:jc w:val="both"/>
      </w:pPr>
      <w:r>
        <w:t>активизация деятельности органов местного самоуправления в Удмуртской Республике и организаций всех форм собственности по проведению санитарной очистки на территориях городских округов, городских и сельских поселений в Удмуртской Республике в весенний период года;</w:t>
      </w:r>
    </w:p>
    <w:p w:rsidR="00AB424E" w:rsidRDefault="00AB424E" w:rsidP="00AB424E">
      <w:pPr>
        <w:pStyle w:val="a7"/>
        <w:numPr>
          <w:ilvl w:val="0"/>
          <w:numId w:val="2"/>
        </w:numPr>
        <w:tabs>
          <w:tab w:val="left" w:pos="993"/>
        </w:tabs>
        <w:spacing w:before="0"/>
        <w:ind w:left="0" w:firstLine="709"/>
        <w:jc w:val="both"/>
      </w:pPr>
      <w:r>
        <w:t>определение победителей конкурса для предоставления субсидий на приобретение спецтехники и оборудования в целях стимулирования более успешного проведения работ по санитарной очистке территорий, пропаганды и распространения передового опыта, улучшения облика и санитарного содержания территорий городских округов, городских и сельских поселений в Удмуртской Республике.</w:t>
      </w:r>
    </w:p>
    <w:p w:rsidR="00AB424E" w:rsidRDefault="00AB424E" w:rsidP="00AB424E">
      <w:pPr>
        <w:pStyle w:val="a7"/>
        <w:autoSpaceDE w:val="0"/>
        <w:autoSpaceDN w:val="0"/>
        <w:adjustRightInd w:val="0"/>
        <w:spacing w:before="0"/>
        <w:ind w:left="0" w:firstLine="709"/>
        <w:jc w:val="both"/>
        <w:rPr>
          <w:bCs w:val="0"/>
        </w:rPr>
      </w:pPr>
      <w:r>
        <w:rPr>
          <w:bCs w:val="0"/>
        </w:rPr>
        <w:t>В рамках полномочий, с учетом направлений стимулирования органов местного самоуправления органами государственной власти Российской Федерации, Удмуртской Республики определены цель и задачи подпрограммы.</w:t>
      </w:r>
    </w:p>
    <w:p w:rsidR="00AB424E" w:rsidRDefault="00AB424E" w:rsidP="00AB424E">
      <w:pPr>
        <w:pStyle w:val="a7"/>
        <w:autoSpaceDE w:val="0"/>
        <w:autoSpaceDN w:val="0"/>
        <w:adjustRightInd w:val="0"/>
        <w:spacing w:before="0"/>
        <w:ind w:left="0" w:firstLine="709"/>
        <w:jc w:val="both"/>
        <w:rPr>
          <w:bCs w:val="0"/>
        </w:rPr>
      </w:pPr>
      <w:r>
        <w:rPr>
          <w:bCs w:val="0"/>
        </w:rPr>
        <w:t>Целью подпрограммы является повышение качества окружающей за счет благоустройства территории поселения, обеспечения санитарно-эпидемиологического благополучия и экологической безопасности.</w:t>
      </w:r>
    </w:p>
    <w:p w:rsidR="00AB424E" w:rsidRDefault="00AB424E" w:rsidP="00AB424E">
      <w:pPr>
        <w:pStyle w:val="a7"/>
        <w:autoSpaceDE w:val="0"/>
        <w:autoSpaceDN w:val="0"/>
        <w:adjustRightInd w:val="0"/>
        <w:spacing w:before="0"/>
        <w:ind w:left="0" w:firstLine="709"/>
        <w:jc w:val="both"/>
        <w:rPr>
          <w:bCs w:val="0"/>
        </w:rPr>
      </w:pPr>
      <w:r>
        <w:rPr>
          <w:bCs w:val="0"/>
        </w:rPr>
        <w:t>Для достижения поставленной цели определены следующие задачи:</w:t>
      </w:r>
    </w:p>
    <w:p w:rsidR="00AB424E" w:rsidRDefault="00AB424E" w:rsidP="00AB424E">
      <w:pPr>
        <w:autoSpaceDE w:val="0"/>
        <w:autoSpaceDN w:val="0"/>
        <w:adjustRightInd w:val="0"/>
        <w:spacing w:before="60" w:after="60"/>
        <w:rPr>
          <w:bCs/>
        </w:rPr>
      </w:pPr>
      <w:r>
        <w:t>1) Совершенствование системы сбора и утилизации отходов.</w:t>
      </w:r>
    </w:p>
    <w:p w:rsidR="00AB424E" w:rsidRDefault="00AB424E" w:rsidP="00AB424E">
      <w:pPr>
        <w:autoSpaceDE w:val="0"/>
        <w:autoSpaceDN w:val="0"/>
        <w:adjustRightInd w:val="0"/>
        <w:spacing w:before="60" w:after="60"/>
      </w:pPr>
      <w:r>
        <w:t xml:space="preserve">2) Устранение предпосылок для организации несанкционированных свалок. </w:t>
      </w:r>
    </w:p>
    <w:p w:rsidR="00AB424E" w:rsidRDefault="00AB424E" w:rsidP="00AB424E">
      <w:pPr>
        <w:autoSpaceDE w:val="0"/>
        <w:autoSpaceDN w:val="0"/>
        <w:adjustRightInd w:val="0"/>
        <w:spacing w:before="60" w:after="60"/>
      </w:pPr>
      <w:r>
        <w:t>3) Организация обустройства мест массового отдыха</w:t>
      </w:r>
      <w:proofErr w:type="gramStart"/>
      <w:r>
        <w:t xml:space="preserve"> .</w:t>
      </w:r>
      <w:proofErr w:type="gramEnd"/>
    </w:p>
    <w:p w:rsidR="00AB424E" w:rsidRDefault="00AB424E" w:rsidP="00AB424E">
      <w:pPr>
        <w:autoSpaceDE w:val="0"/>
        <w:autoSpaceDN w:val="0"/>
        <w:adjustRightInd w:val="0"/>
        <w:spacing w:before="60" w:after="60"/>
      </w:pPr>
      <w:r>
        <w:t xml:space="preserve">4) Повышение уровня </w:t>
      </w:r>
      <w:proofErr w:type="gramStart"/>
      <w:r>
        <w:t>благоустройства</w:t>
      </w:r>
      <w:proofErr w:type="gramEnd"/>
      <w:r>
        <w:t xml:space="preserve"> территории поселения, включая места общего пользования, рекреационные зоны, прилегающие территории к объектам производственного и социального назначения, придомовые территории к индивидуальным и многоквартирным домам.</w:t>
      </w:r>
    </w:p>
    <w:p w:rsidR="00AB424E" w:rsidRDefault="00AB424E" w:rsidP="00AB424E">
      <w:pPr>
        <w:autoSpaceDE w:val="0"/>
        <w:autoSpaceDN w:val="0"/>
        <w:adjustRightInd w:val="0"/>
        <w:spacing w:before="60" w:after="60"/>
      </w:pPr>
      <w:r>
        <w:t>5) Вовлечение жителей поселения в проведение работ по санитарной уборке, благоустройству и озеленению территории района, повышение их ответственности за соблюдение чистоты и санитарно- экологической безопасности.</w:t>
      </w:r>
    </w:p>
    <w:p w:rsidR="00AB424E" w:rsidRDefault="00AB424E" w:rsidP="00AB424E">
      <w:pPr>
        <w:autoSpaceDE w:val="0"/>
        <w:autoSpaceDN w:val="0"/>
        <w:adjustRightInd w:val="0"/>
        <w:spacing w:before="60" w:after="60"/>
      </w:pPr>
      <w:r>
        <w:t>6) Улучшение организации  надлежащего содержания мест захоронения (кладбищ).</w:t>
      </w:r>
    </w:p>
    <w:p w:rsidR="00AB424E" w:rsidRDefault="00AB424E" w:rsidP="00AB424E">
      <w:pPr>
        <w:autoSpaceDE w:val="0"/>
        <w:autoSpaceDN w:val="0"/>
        <w:adjustRightInd w:val="0"/>
        <w:spacing w:before="60" w:after="60"/>
        <w:jc w:val="center"/>
      </w:pPr>
      <w:r>
        <w:rPr>
          <w:b/>
        </w:rPr>
        <w:t>3.</w:t>
      </w:r>
      <w:r>
        <w:rPr>
          <w:b/>
        </w:rPr>
        <w:tab/>
        <w:t>Целевые показатели (индикаторы)</w:t>
      </w:r>
    </w:p>
    <w:p w:rsidR="00AB424E" w:rsidRDefault="00AB424E" w:rsidP="00AB424E">
      <w:pPr>
        <w:tabs>
          <w:tab w:val="left" w:pos="1134"/>
        </w:tabs>
        <w:ind w:firstLine="709"/>
        <w:jc w:val="both"/>
      </w:pPr>
      <w:r>
        <w:t>В целях количественной оценки достижения целей и задач подпрограммы определены следующие целевые показатели (индикаторы):</w:t>
      </w:r>
    </w:p>
    <w:p w:rsidR="00AB424E" w:rsidRDefault="00AB424E" w:rsidP="00AB424E">
      <w:pPr>
        <w:pStyle w:val="a7"/>
        <w:numPr>
          <w:ilvl w:val="0"/>
          <w:numId w:val="3"/>
        </w:numPr>
        <w:tabs>
          <w:tab w:val="left" w:pos="709"/>
        </w:tabs>
        <w:spacing w:before="0"/>
        <w:jc w:val="both"/>
        <w:rPr>
          <w:color w:val="000000"/>
        </w:rPr>
      </w:pPr>
      <w:r>
        <w:rPr>
          <w:color w:val="000000"/>
          <w:lang w:eastAsia="en-US"/>
        </w:rPr>
        <w:t>Количество обустроенных и вновь созданных мест отдыха для населения</w:t>
      </w:r>
      <w:r>
        <w:rPr>
          <w:color w:val="000000"/>
        </w:rPr>
        <w:t>, единиц</w:t>
      </w:r>
    </w:p>
    <w:p w:rsidR="00AB424E" w:rsidRDefault="00AB424E" w:rsidP="00AB424E">
      <w:pPr>
        <w:keepNext/>
        <w:tabs>
          <w:tab w:val="left" w:pos="1134"/>
        </w:tabs>
        <w:ind w:firstLine="709"/>
        <w:jc w:val="both"/>
        <w:rPr>
          <w:color w:val="000000"/>
        </w:rPr>
      </w:pPr>
      <w:r>
        <w:rPr>
          <w:color w:val="000000"/>
        </w:rPr>
        <w:lastRenderedPageBreak/>
        <w:t>Показатель характеризуют работу органов местного самоуправления по благоустройству мест отдыха для населения.</w:t>
      </w:r>
    </w:p>
    <w:p w:rsidR="00AB424E" w:rsidRDefault="00AB424E" w:rsidP="00AB424E">
      <w:pPr>
        <w:pStyle w:val="a7"/>
        <w:tabs>
          <w:tab w:val="left" w:pos="360"/>
        </w:tabs>
        <w:spacing w:before="0"/>
        <w:ind w:left="0"/>
        <w:jc w:val="both"/>
        <w:rPr>
          <w:color w:val="000000"/>
        </w:rPr>
      </w:pPr>
      <w:r>
        <w:rPr>
          <w:color w:val="000000"/>
        </w:rPr>
        <w:tab/>
        <w:t>2) Доля ликвидированных в отчетном периоде несанкционированных свалок на территории сельских поселений от общего числа несанкционированных свалок, %</w:t>
      </w:r>
    </w:p>
    <w:p w:rsidR="00AB424E" w:rsidRDefault="00AB424E" w:rsidP="00AB424E">
      <w:pPr>
        <w:keepNext/>
        <w:tabs>
          <w:tab w:val="left" w:pos="1134"/>
        </w:tabs>
        <w:ind w:firstLine="709"/>
        <w:jc w:val="both"/>
        <w:rPr>
          <w:color w:val="000000"/>
        </w:rPr>
      </w:pPr>
      <w:r>
        <w:rPr>
          <w:color w:val="000000"/>
        </w:rPr>
        <w:t xml:space="preserve">Показатель характеризует работу органов местного самоуправления по организации сбора и утилизации твердых бытовых отходов, а также работу с населением в части </w:t>
      </w:r>
      <w:r>
        <w:rPr>
          <w:bCs/>
          <w:color w:val="000000"/>
        </w:rPr>
        <w:t xml:space="preserve">повышение их ответственности за соблюдение чистоты и порядка в месте проживания, реализацию функций </w:t>
      </w:r>
      <w:proofErr w:type="gramStart"/>
      <w:r>
        <w:rPr>
          <w:bCs/>
          <w:color w:val="000000"/>
        </w:rPr>
        <w:t>контроля за</w:t>
      </w:r>
      <w:proofErr w:type="gramEnd"/>
      <w:r>
        <w:rPr>
          <w:bCs/>
          <w:color w:val="000000"/>
        </w:rPr>
        <w:t xml:space="preserve"> соблюдением требований муниципальных</w:t>
      </w:r>
      <w:r>
        <w:rPr>
          <w:color w:val="000000"/>
        </w:rPr>
        <w:t xml:space="preserve"> правовых актов.</w:t>
      </w:r>
    </w:p>
    <w:p w:rsidR="00AB424E" w:rsidRDefault="00AB424E" w:rsidP="00AB424E">
      <w:pPr>
        <w:autoSpaceDE w:val="0"/>
        <w:autoSpaceDN w:val="0"/>
        <w:adjustRightInd w:val="0"/>
        <w:spacing w:before="60" w:after="60"/>
        <w:ind w:firstLine="360"/>
        <w:rPr>
          <w:color w:val="000000"/>
        </w:rPr>
      </w:pPr>
      <w:r>
        <w:rPr>
          <w:color w:val="000000"/>
        </w:rPr>
        <w:t>3) Доля отработанных от общего числа в отчетном периоде обоснованных жалоб населения по вопросам благоустройства территорий сельских поселений: по вопросам озеленения, уличного освещения, отлову безнадзорных животных, организации и содержания мест захоронения (кладбищ), %</w:t>
      </w:r>
    </w:p>
    <w:p w:rsidR="00AB424E" w:rsidRDefault="00AB424E" w:rsidP="00AB424E">
      <w:pPr>
        <w:pStyle w:val="a7"/>
        <w:tabs>
          <w:tab w:val="left" w:pos="567"/>
        </w:tabs>
        <w:spacing w:before="0"/>
        <w:ind w:left="0"/>
        <w:jc w:val="both"/>
      </w:pPr>
      <w:r>
        <w:tab/>
        <w:t>Показатель характеризует работу органов местного самоуправления в сфере благоустройства,  озеленения, уличного освещения, организации и содержания мест захоронения. Значение показателя определяется по данным учета обращений граждан в Администрацию муниципальных поселений. Учитываются жалобы, имеющие отношение к сфере реализации подпрограммы.</w:t>
      </w:r>
    </w:p>
    <w:p w:rsidR="00AB424E" w:rsidRDefault="00AB424E" w:rsidP="00AB424E">
      <w:pPr>
        <w:pStyle w:val="a7"/>
        <w:tabs>
          <w:tab w:val="left" w:pos="1134"/>
        </w:tabs>
        <w:autoSpaceDE w:val="0"/>
        <w:autoSpaceDN w:val="0"/>
        <w:adjustRightInd w:val="0"/>
        <w:spacing w:before="0"/>
        <w:ind w:left="0" w:firstLine="709"/>
        <w:jc w:val="both"/>
        <w:rPr>
          <w:bCs w:val="0"/>
        </w:rPr>
      </w:pPr>
      <w:r>
        <w:rPr>
          <w:bCs w:val="0"/>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AB424E" w:rsidRDefault="00AB424E" w:rsidP="00AB424E">
      <w:pPr>
        <w:keepNext/>
        <w:shd w:val="clear" w:color="auto" w:fill="FFFFFF"/>
        <w:tabs>
          <w:tab w:val="left" w:pos="1276"/>
        </w:tabs>
        <w:spacing w:before="480" w:after="240"/>
        <w:ind w:left="709" w:right="624"/>
        <w:jc w:val="center"/>
        <w:rPr>
          <w:b/>
          <w:bCs/>
        </w:rPr>
      </w:pPr>
      <w:r>
        <w:rPr>
          <w:b/>
        </w:rPr>
        <w:t>4.</w:t>
      </w:r>
      <w:r>
        <w:rPr>
          <w:b/>
        </w:rPr>
        <w:tab/>
        <w:t>Сроки и этапы реализации программы</w:t>
      </w:r>
    </w:p>
    <w:p w:rsidR="00AB424E" w:rsidRDefault="00AB424E" w:rsidP="00AB424E">
      <w:pPr>
        <w:pStyle w:val="a7"/>
        <w:keepNext/>
        <w:tabs>
          <w:tab w:val="left" w:pos="1134"/>
        </w:tabs>
        <w:autoSpaceDE w:val="0"/>
        <w:autoSpaceDN w:val="0"/>
        <w:adjustRightInd w:val="0"/>
        <w:spacing w:before="0"/>
        <w:ind w:left="0" w:firstLine="709"/>
        <w:jc w:val="both"/>
        <w:rPr>
          <w:bCs w:val="0"/>
        </w:rPr>
      </w:pPr>
      <w:r>
        <w:rPr>
          <w:bCs w:val="0"/>
        </w:rPr>
        <w:t xml:space="preserve">Программа реализуется в 2018-2020 годах. </w:t>
      </w:r>
    </w:p>
    <w:p w:rsidR="00AB424E" w:rsidRDefault="00AB424E" w:rsidP="00AB424E">
      <w:pPr>
        <w:pStyle w:val="a7"/>
        <w:tabs>
          <w:tab w:val="left" w:pos="1134"/>
        </w:tabs>
        <w:autoSpaceDE w:val="0"/>
        <w:autoSpaceDN w:val="0"/>
        <w:adjustRightInd w:val="0"/>
        <w:spacing w:before="0"/>
        <w:ind w:left="0" w:firstLine="709"/>
        <w:jc w:val="both"/>
        <w:rPr>
          <w:bCs w:val="0"/>
        </w:rPr>
      </w:pPr>
      <w:r>
        <w:rPr>
          <w:bCs w:val="0"/>
        </w:rPr>
        <w:t>Этапы реализации Программы не выделяются.</w:t>
      </w:r>
    </w:p>
    <w:p w:rsidR="00AB424E" w:rsidRDefault="00AB424E" w:rsidP="00AB424E">
      <w:pPr>
        <w:keepNext/>
        <w:shd w:val="clear" w:color="auto" w:fill="FFFFFF"/>
        <w:tabs>
          <w:tab w:val="left" w:pos="1276"/>
        </w:tabs>
        <w:spacing w:before="480" w:after="240"/>
        <w:ind w:left="709" w:right="624"/>
        <w:jc w:val="center"/>
        <w:rPr>
          <w:b/>
          <w:bCs/>
        </w:rPr>
      </w:pPr>
      <w:r>
        <w:rPr>
          <w:b/>
        </w:rPr>
        <w:t>5.</w:t>
      </w:r>
      <w:r>
        <w:rPr>
          <w:b/>
        </w:rPr>
        <w:tab/>
        <w:t>Основные мероприятия</w:t>
      </w:r>
    </w:p>
    <w:p w:rsidR="00AB424E" w:rsidRDefault="00AB424E" w:rsidP="00AB424E">
      <w:pPr>
        <w:pStyle w:val="ConsPlusTitle"/>
        <w:keepNext/>
        <w:ind w:firstLine="709"/>
        <w:jc w:val="both"/>
      </w:pPr>
      <w:r>
        <w:rPr>
          <w:b w:val="0"/>
        </w:rPr>
        <w:t xml:space="preserve">В рамках Программы осуществлять следующие основные мероприятия: </w:t>
      </w:r>
    </w:p>
    <w:p w:rsidR="00AB424E" w:rsidRDefault="00AB424E" w:rsidP="00AB424E">
      <w:pPr>
        <w:numPr>
          <w:ilvl w:val="0"/>
          <w:numId w:val="4"/>
        </w:numPr>
        <w:tabs>
          <w:tab w:val="left" w:pos="426"/>
          <w:tab w:val="left" w:pos="1134"/>
        </w:tabs>
        <w:ind w:left="0" w:firstLine="709"/>
        <w:jc w:val="both"/>
      </w:pPr>
      <w:r>
        <w:t xml:space="preserve">Организовать  благоустройство и санитарное содержание территорий сельского поселения с озеленением парков, скверов. </w:t>
      </w:r>
    </w:p>
    <w:p w:rsidR="00AB424E" w:rsidRDefault="00AB424E" w:rsidP="00AB424E">
      <w:pPr>
        <w:tabs>
          <w:tab w:val="left" w:pos="426"/>
          <w:tab w:val="left" w:pos="1134"/>
        </w:tabs>
        <w:jc w:val="both"/>
      </w:pPr>
      <w:r>
        <w:tab/>
        <w:t>В рамках основного мероприятия осуществлять:</w:t>
      </w:r>
    </w:p>
    <w:p w:rsidR="00AB424E" w:rsidRDefault="00AB424E" w:rsidP="00AB424E">
      <w:pPr>
        <w:pStyle w:val="a7"/>
        <w:numPr>
          <w:ilvl w:val="0"/>
          <w:numId w:val="5"/>
        </w:numPr>
        <w:tabs>
          <w:tab w:val="left" w:pos="1134"/>
        </w:tabs>
        <w:spacing w:before="0"/>
        <w:ind w:left="0" w:firstLine="709"/>
        <w:jc w:val="both"/>
      </w:pPr>
      <w:r>
        <w:t>ликвидацию несанкционированных свалок;</w:t>
      </w:r>
    </w:p>
    <w:p w:rsidR="00AB424E" w:rsidRDefault="00AB424E" w:rsidP="00AB424E">
      <w:pPr>
        <w:pStyle w:val="a7"/>
        <w:numPr>
          <w:ilvl w:val="0"/>
          <w:numId w:val="5"/>
        </w:numPr>
        <w:tabs>
          <w:tab w:val="left" w:pos="1134"/>
        </w:tabs>
        <w:spacing w:before="0"/>
        <w:ind w:left="0" w:firstLine="709"/>
        <w:jc w:val="both"/>
      </w:pPr>
      <w:r>
        <w:t>озеленение мест общего и специального пользования на территории сельского поселения (парков, скверов, детских площадок);</w:t>
      </w:r>
    </w:p>
    <w:p w:rsidR="00AB424E" w:rsidRDefault="00AB424E" w:rsidP="00AB424E">
      <w:pPr>
        <w:pStyle w:val="a7"/>
        <w:numPr>
          <w:ilvl w:val="0"/>
          <w:numId w:val="5"/>
        </w:numPr>
        <w:tabs>
          <w:tab w:val="left" w:pos="1134"/>
        </w:tabs>
        <w:spacing w:before="0"/>
        <w:ind w:left="0" w:firstLine="709"/>
        <w:jc w:val="both"/>
      </w:pPr>
      <w:r>
        <w:t>санитарно-экологическое  содержание территорий общего пользования на территории сельского поселения;</w:t>
      </w:r>
    </w:p>
    <w:p w:rsidR="00AB424E" w:rsidRDefault="00AB424E" w:rsidP="00AB424E">
      <w:pPr>
        <w:pStyle w:val="a7"/>
        <w:numPr>
          <w:ilvl w:val="0"/>
          <w:numId w:val="5"/>
        </w:numPr>
        <w:tabs>
          <w:tab w:val="left" w:pos="1134"/>
        </w:tabs>
        <w:spacing w:before="0"/>
        <w:ind w:left="0" w:firstLine="709"/>
        <w:jc w:val="both"/>
      </w:pPr>
      <w:proofErr w:type="gramStart"/>
      <w:r>
        <w:t>контроль за</w:t>
      </w:r>
      <w:proofErr w:type="gramEnd"/>
      <w:r>
        <w:t xml:space="preserve"> содержанием зеленых насаждений на территории сельского поселения, их учет;</w:t>
      </w:r>
    </w:p>
    <w:p w:rsidR="00AB424E" w:rsidRDefault="00AB424E" w:rsidP="00AB424E">
      <w:pPr>
        <w:pStyle w:val="a7"/>
        <w:numPr>
          <w:ilvl w:val="0"/>
          <w:numId w:val="5"/>
        </w:numPr>
        <w:tabs>
          <w:tab w:val="left" w:pos="1134"/>
        </w:tabs>
        <w:spacing w:before="0"/>
        <w:ind w:left="0" w:firstLine="709"/>
        <w:jc w:val="both"/>
      </w:pPr>
      <w:r>
        <w:t>обустройство парков и скверов;</w:t>
      </w:r>
    </w:p>
    <w:p w:rsidR="00AB424E" w:rsidRDefault="00AB424E" w:rsidP="00AB424E">
      <w:pPr>
        <w:pStyle w:val="a7"/>
        <w:numPr>
          <w:ilvl w:val="0"/>
          <w:numId w:val="5"/>
        </w:numPr>
        <w:tabs>
          <w:tab w:val="left" w:pos="1134"/>
        </w:tabs>
        <w:spacing w:before="0"/>
        <w:ind w:left="0" w:firstLine="709"/>
        <w:jc w:val="both"/>
      </w:pPr>
      <w:r>
        <w:t>содержание мемориальных комплексов, посвященных ВОВ.</w:t>
      </w:r>
    </w:p>
    <w:p w:rsidR="00AB424E" w:rsidRDefault="00AB424E" w:rsidP="00AB424E">
      <w:pPr>
        <w:pStyle w:val="a7"/>
        <w:numPr>
          <w:ilvl w:val="0"/>
          <w:numId w:val="5"/>
        </w:numPr>
        <w:tabs>
          <w:tab w:val="left" w:pos="1134"/>
        </w:tabs>
        <w:spacing w:before="0"/>
        <w:ind w:left="0" w:firstLine="709"/>
        <w:jc w:val="both"/>
      </w:pPr>
      <w:r>
        <w:t>санитарно-экологическое содержание набережных на территории сельского поселения, лесопарков;</w:t>
      </w:r>
    </w:p>
    <w:p w:rsidR="00AB424E" w:rsidRDefault="00AB424E" w:rsidP="00AB424E">
      <w:pPr>
        <w:pStyle w:val="a7"/>
        <w:numPr>
          <w:ilvl w:val="0"/>
          <w:numId w:val="5"/>
        </w:numPr>
        <w:tabs>
          <w:tab w:val="left" w:pos="1134"/>
        </w:tabs>
        <w:spacing w:before="0"/>
        <w:ind w:left="0" w:firstLine="709"/>
        <w:jc w:val="both"/>
      </w:pPr>
      <w:r>
        <w:t>отлов и содержание бесхозяйных животных, находящихся на улицах и в иных общественных местах без сопровождающего лица, усыпление невостребованных отловленных животных, утилизация усыпленных животных</w:t>
      </w:r>
      <w:r>
        <w:rPr>
          <w:i/>
        </w:rPr>
        <w:t>.</w:t>
      </w:r>
    </w:p>
    <w:p w:rsidR="00AB424E" w:rsidRDefault="00AB424E" w:rsidP="00AB424E">
      <w:pPr>
        <w:numPr>
          <w:ilvl w:val="0"/>
          <w:numId w:val="4"/>
        </w:numPr>
        <w:tabs>
          <w:tab w:val="left" w:pos="426"/>
          <w:tab w:val="left" w:pos="1134"/>
        </w:tabs>
        <w:ind w:left="0" w:firstLine="709"/>
        <w:jc w:val="both"/>
      </w:pPr>
      <w:r>
        <w:t>Выполнять мероприятия реестра наказов избирателей.</w:t>
      </w:r>
    </w:p>
    <w:p w:rsidR="00AB424E" w:rsidRDefault="00AB424E" w:rsidP="00AB424E">
      <w:pPr>
        <w:pStyle w:val="a7"/>
        <w:spacing w:before="0"/>
        <w:ind w:left="0" w:firstLine="709"/>
        <w:jc w:val="both"/>
      </w:pPr>
      <w:r>
        <w:t>В рамках основного мероприятия решать вопросы благоустройства территории поселения в соответствии с утвержденным Планом выполнения наказов избирателей, утвержденным на соответствующий год.</w:t>
      </w:r>
    </w:p>
    <w:p w:rsidR="00AB424E" w:rsidRDefault="00AB424E" w:rsidP="00AB424E">
      <w:pPr>
        <w:numPr>
          <w:ilvl w:val="0"/>
          <w:numId w:val="4"/>
        </w:numPr>
        <w:tabs>
          <w:tab w:val="left" w:pos="426"/>
          <w:tab w:val="left" w:pos="1134"/>
        </w:tabs>
        <w:ind w:left="0" w:firstLine="709"/>
        <w:jc w:val="both"/>
      </w:pPr>
      <w:r>
        <w:lastRenderedPageBreak/>
        <w:t>Проводить мероприятия по санитарной очистке и благоустройству территории сельского поселения.</w:t>
      </w:r>
    </w:p>
    <w:p w:rsidR="00AB424E" w:rsidRDefault="00AB424E" w:rsidP="00AB424E">
      <w:pPr>
        <w:keepNext/>
        <w:tabs>
          <w:tab w:val="left" w:pos="426"/>
          <w:tab w:val="left" w:pos="1134"/>
        </w:tabs>
        <w:ind w:left="709"/>
        <w:jc w:val="both"/>
      </w:pPr>
      <w:r>
        <w:t>В рамках основного мероприятия ежегодно осуществлять:</w:t>
      </w:r>
    </w:p>
    <w:p w:rsidR="00AB424E" w:rsidRDefault="00AB424E" w:rsidP="00AB424E">
      <w:pPr>
        <w:pStyle w:val="a7"/>
        <w:numPr>
          <w:ilvl w:val="0"/>
          <w:numId w:val="6"/>
        </w:numPr>
        <w:tabs>
          <w:tab w:val="left" w:pos="993"/>
          <w:tab w:val="left" w:pos="1134"/>
        </w:tabs>
        <w:spacing w:before="0"/>
        <w:ind w:left="0" w:firstLine="709"/>
        <w:jc w:val="both"/>
      </w:pPr>
      <w:r>
        <w:t>проведение месячников по санитарной очистке территории поселения;</w:t>
      </w:r>
    </w:p>
    <w:p w:rsidR="00AB424E" w:rsidRDefault="00AB424E" w:rsidP="00AB424E">
      <w:pPr>
        <w:numPr>
          <w:ilvl w:val="0"/>
          <w:numId w:val="4"/>
        </w:numPr>
        <w:tabs>
          <w:tab w:val="left" w:pos="426"/>
          <w:tab w:val="left" w:pos="1134"/>
        </w:tabs>
        <w:ind w:left="0" w:firstLine="709"/>
        <w:jc w:val="both"/>
      </w:pPr>
      <w:r>
        <w:rPr>
          <w:bCs/>
        </w:rPr>
        <w:t xml:space="preserve">Осуществлять </w:t>
      </w:r>
      <w:proofErr w:type="gramStart"/>
      <w:r>
        <w:rPr>
          <w:bCs/>
        </w:rPr>
        <w:t>контроль за</w:t>
      </w:r>
      <w:proofErr w:type="gramEnd"/>
      <w:r>
        <w:rPr>
          <w:bCs/>
        </w:rPr>
        <w:t xml:space="preserve"> соблюдением требований муниципальных правовых актов, принятых органами местного самоуправления  в сфере благоустройства территорий сельских поселений.</w:t>
      </w:r>
    </w:p>
    <w:p w:rsidR="00AB424E" w:rsidRDefault="00AB424E" w:rsidP="00AB424E">
      <w:pPr>
        <w:pStyle w:val="a7"/>
        <w:spacing w:before="0"/>
        <w:ind w:left="0" w:firstLine="720"/>
        <w:jc w:val="both"/>
      </w:pPr>
      <w:r>
        <w:t>Контроль осуществлять Администрации поселения, её структурным подразделениям, уполномоченным учреждениям, гражданам (организациям, общественным организациям).</w:t>
      </w:r>
    </w:p>
    <w:p w:rsidR="00AB424E" w:rsidRDefault="00AB424E" w:rsidP="00AB424E">
      <w:pPr>
        <w:pStyle w:val="a7"/>
        <w:spacing w:before="0"/>
        <w:ind w:left="0" w:firstLine="720"/>
        <w:jc w:val="both"/>
      </w:pPr>
      <w:r>
        <w:t xml:space="preserve"> В случае выявления фактов нарушений требований муниципальных правовых актов, уполномоченные органы Администрации Поселения и их должностные лица вправе:</w:t>
      </w:r>
    </w:p>
    <w:p w:rsidR="00AB424E" w:rsidRDefault="00AB424E" w:rsidP="00AB424E">
      <w:pPr>
        <w:pStyle w:val="a7"/>
        <w:numPr>
          <w:ilvl w:val="0"/>
          <w:numId w:val="7"/>
        </w:numPr>
        <w:tabs>
          <w:tab w:val="left" w:pos="993"/>
          <w:tab w:val="left" w:pos="1134"/>
        </w:tabs>
        <w:spacing w:before="0"/>
        <w:ind w:left="0" w:firstLine="709"/>
        <w:jc w:val="both"/>
      </w:pPr>
      <w:r>
        <w:t>выдать уведомление о факте нарушения и сроках их устранения;</w:t>
      </w:r>
    </w:p>
    <w:p w:rsidR="00AB424E" w:rsidRDefault="00AB424E" w:rsidP="00AB424E">
      <w:pPr>
        <w:pStyle w:val="a7"/>
        <w:numPr>
          <w:ilvl w:val="0"/>
          <w:numId w:val="7"/>
        </w:numPr>
        <w:tabs>
          <w:tab w:val="left" w:pos="993"/>
          <w:tab w:val="left" w:pos="1134"/>
        </w:tabs>
        <w:spacing w:before="0"/>
        <w:ind w:left="0" w:firstLine="709"/>
        <w:jc w:val="both"/>
      </w:pPr>
      <w:r>
        <w:t>составить протокол об административном правонарушении в порядке, установленном действующим законодательством;</w:t>
      </w:r>
    </w:p>
    <w:p w:rsidR="00AB424E" w:rsidRDefault="00AB424E" w:rsidP="00AB424E">
      <w:pPr>
        <w:pStyle w:val="a7"/>
        <w:numPr>
          <w:ilvl w:val="0"/>
          <w:numId w:val="7"/>
        </w:numPr>
        <w:tabs>
          <w:tab w:val="left" w:pos="993"/>
          <w:tab w:val="left" w:pos="1134"/>
        </w:tabs>
        <w:spacing w:before="0"/>
        <w:ind w:left="0" w:firstLine="709"/>
        <w:jc w:val="both"/>
      </w:pPr>
      <w:r>
        <w:t>обратиться в суд с заявлением (исковым заявлением) о признании незаконным действий (бездействий) физических и (или) юридических лиц, нарушивших установленные требования, и о возмещении ущерба.</w:t>
      </w:r>
    </w:p>
    <w:p w:rsidR="00AB424E" w:rsidRDefault="00AB424E" w:rsidP="00AB424E">
      <w:pPr>
        <w:pStyle w:val="a7"/>
        <w:spacing w:before="0"/>
        <w:ind w:left="0" w:firstLine="720"/>
        <w:jc w:val="both"/>
      </w:pPr>
      <w:r>
        <w:t xml:space="preserve">Лица, допустившие нарушение установленных муниципальными правовыми актами требований, несут ответственность в соответствии с законом Удмуртской Республики           № 57-РЗ от 27 сентября </w:t>
      </w:r>
      <w:smartTag w:uri="urn:schemas-microsoft-com:office:smarttags" w:element="metricconverter">
        <w:smartTagPr>
          <w:attr w:name="ProductID" w:val="2011 г"/>
        </w:smartTagPr>
        <w:r>
          <w:t>2011 г</w:t>
        </w:r>
      </w:smartTag>
      <w:r>
        <w:t xml:space="preserve">. «Об установлении административной ответственности за отдельные виды правонарушений». Вред, причинённый в результате нарушения Правил, возмещается виновными лицами в порядке, установленном действующим законодательством. </w:t>
      </w:r>
    </w:p>
    <w:p w:rsidR="00AB424E" w:rsidRDefault="00AB424E" w:rsidP="00AB424E">
      <w:pPr>
        <w:pStyle w:val="a7"/>
        <w:spacing w:before="0"/>
        <w:ind w:left="0" w:firstLine="720"/>
        <w:jc w:val="both"/>
      </w:pPr>
      <w:r>
        <w:t xml:space="preserve">Законом Удмуртской Республики от 13 октября </w:t>
      </w:r>
      <w:smartTag w:uri="urn:schemas-microsoft-com:office:smarttags" w:element="metricconverter">
        <w:smartTagPr>
          <w:attr w:name="ProductID" w:val="2011 г"/>
        </w:smartTagPr>
        <w:r>
          <w:t>2011 г</w:t>
        </w:r>
      </w:smartTag>
      <w:r>
        <w:t>. № 57-РЗ предусмотрена административная ответственность за нарушение требований муниципальных правовых актов, касающихся:</w:t>
      </w:r>
    </w:p>
    <w:p w:rsidR="00AB424E" w:rsidRDefault="00AB424E" w:rsidP="00AB424E">
      <w:pPr>
        <w:pStyle w:val="a7"/>
        <w:numPr>
          <w:ilvl w:val="0"/>
          <w:numId w:val="6"/>
        </w:numPr>
        <w:tabs>
          <w:tab w:val="left" w:pos="993"/>
          <w:tab w:val="left" w:pos="1134"/>
        </w:tabs>
        <w:spacing w:before="0"/>
        <w:ind w:left="0" w:firstLine="709"/>
        <w:jc w:val="both"/>
      </w:pPr>
      <w:r>
        <w:t>обеспечения благоустройства, чистоты и порядка;</w:t>
      </w:r>
    </w:p>
    <w:p w:rsidR="00AB424E" w:rsidRDefault="00AB424E" w:rsidP="00AB424E">
      <w:pPr>
        <w:pStyle w:val="a7"/>
        <w:numPr>
          <w:ilvl w:val="0"/>
          <w:numId w:val="6"/>
        </w:numPr>
        <w:tabs>
          <w:tab w:val="left" w:pos="993"/>
          <w:tab w:val="left" w:pos="1134"/>
        </w:tabs>
        <w:spacing w:before="0"/>
        <w:ind w:left="0" w:firstLine="709"/>
        <w:jc w:val="both"/>
      </w:pPr>
      <w:r>
        <w:t>порядка содержания объектов благоустройства;</w:t>
      </w:r>
    </w:p>
    <w:p w:rsidR="00AB424E" w:rsidRDefault="00AB424E" w:rsidP="00AB424E">
      <w:pPr>
        <w:pStyle w:val="a7"/>
        <w:numPr>
          <w:ilvl w:val="0"/>
          <w:numId w:val="6"/>
        </w:numPr>
        <w:tabs>
          <w:tab w:val="left" w:pos="993"/>
          <w:tab w:val="left" w:pos="1134"/>
        </w:tabs>
        <w:spacing w:before="0"/>
        <w:ind w:left="0" w:firstLine="709"/>
        <w:jc w:val="both"/>
      </w:pPr>
      <w:r>
        <w:t>порядка проведения земляных работ;</w:t>
      </w:r>
    </w:p>
    <w:p w:rsidR="00AB424E" w:rsidRDefault="00AB424E" w:rsidP="00AB424E">
      <w:pPr>
        <w:pStyle w:val="a7"/>
        <w:numPr>
          <w:ilvl w:val="0"/>
          <w:numId w:val="6"/>
        </w:numPr>
        <w:tabs>
          <w:tab w:val="left" w:pos="993"/>
          <w:tab w:val="left" w:pos="1134"/>
        </w:tabs>
        <w:spacing w:before="0"/>
        <w:ind w:left="0" w:firstLine="709"/>
        <w:jc w:val="both"/>
      </w:pPr>
      <w:r>
        <w:t>порядка проведения работ по сбору, временному хранению и вывозу отходов производства и потребления;</w:t>
      </w:r>
    </w:p>
    <w:p w:rsidR="00AB424E" w:rsidRDefault="00AB424E" w:rsidP="00AB424E">
      <w:pPr>
        <w:pStyle w:val="a7"/>
        <w:numPr>
          <w:ilvl w:val="0"/>
          <w:numId w:val="6"/>
        </w:numPr>
        <w:tabs>
          <w:tab w:val="left" w:pos="993"/>
          <w:tab w:val="left" w:pos="1134"/>
        </w:tabs>
        <w:spacing w:before="0"/>
        <w:ind w:left="0" w:firstLine="709"/>
        <w:jc w:val="both"/>
        <w:rPr>
          <w:bCs w:val="0"/>
        </w:rPr>
      </w:pPr>
      <w:r>
        <w:t>благоустройства, обеспечения чистоты и порядка, связанных с содержанием и эксплуатацией транспортных средств.</w:t>
      </w:r>
    </w:p>
    <w:p w:rsidR="00AB424E" w:rsidRDefault="00AB424E" w:rsidP="00AB424E">
      <w:pPr>
        <w:numPr>
          <w:ilvl w:val="0"/>
          <w:numId w:val="4"/>
        </w:numPr>
        <w:tabs>
          <w:tab w:val="left" w:pos="426"/>
          <w:tab w:val="left" w:pos="1134"/>
        </w:tabs>
        <w:ind w:left="0" w:firstLine="709"/>
        <w:jc w:val="both"/>
        <w:rPr>
          <w:bCs/>
        </w:rPr>
      </w:pPr>
      <w:r>
        <w:rPr>
          <w:bCs/>
        </w:rPr>
        <w:t>Осуществлять информирование и просвещение населения в сфере экологического состояния и благоустройства территорий</w:t>
      </w:r>
      <w:proofErr w:type="gramStart"/>
      <w:r>
        <w:rPr>
          <w:bCs/>
        </w:rPr>
        <w:t xml:space="preserve"> .</w:t>
      </w:r>
      <w:proofErr w:type="gramEnd"/>
    </w:p>
    <w:p w:rsidR="00AB424E" w:rsidRDefault="00AB424E" w:rsidP="00AB424E">
      <w:pPr>
        <w:tabs>
          <w:tab w:val="left" w:pos="426"/>
          <w:tab w:val="left" w:pos="1134"/>
        </w:tabs>
        <w:ind w:left="709"/>
        <w:jc w:val="both"/>
        <w:rPr>
          <w:bCs/>
        </w:rPr>
      </w:pPr>
      <w:r>
        <w:rPr>
          <w:bCs/>
        </w:rPr>
        <w:t>В рамках основных мероприятий реализовать  следующие меры:</w:t>
      </w:r>
    </w:p>
    <w:p w:rsidR="00AB424E" w:rsidRDefault="00AB424E" w:rsidP="00AB424E">
      <w:pPr>
        <w:pStyle w:val="a7"/>
        <w:numPr>
          <w:ilvl w:val="0"/>
          <w:numId w:val="8"/>
        </w:numPr>
        <w:tabs>
          <w:tab w:val="left" w:pos="993"/>
        </w:tabs>
        <w:spacing w:before="0"/>
        <w:ind w:left="0" w:firstLine="709"/>
        <w:jc w:val="both"/>
        <w:rPr>
          <w:bCs w:val="0"/>
        </w:rPr>
      </w:pPr>
      <w:r>
        <w:rPr>
          <w:bCs w:val="0"/>
        </w:rPr>
        <w:t>подготовку информации для СМИ;</w:t>
      </w:r>
    </w:p>
    <w:p w:rsidR="00AB424E" w:rsidRDefault="00AB424E" w:rsidP="00AB424E">
      <w:pPr>
        <w:pStyle w:val="a7"/>
        <w:numPr>
          <w:ilvl w:val="0"/>
          <w:numId w:val="8"/>
        </w:numPr>
        <w:tabs>
          <w:tab w:val="left" w:pos="993"/>
        </w:tabs>
        <w:spacing w:before="0"/>
        <w:ind w:left="0" w:firstLine="709"/>
        <w:jc w:val="both"/>
        <w:rPr>
          <w:bCs w:val="0"/>
        </w:rPr>
      </w:pPr>
      <w:r>
        <w:rPr>
          <w:bCs w:val="0"/>
        </w:rPr>
        <w:t>социальную рекламу;</w:t>
      </w:r>
    </w:p>
    <w:p w:rsidR="00AB424E" w:rsidRDefault="00AB424E" w:rsidP="00AB424E">
      <w:pPr>
        <w:pStyle w:val="a7"/>
        <w:numPr>
          <w:ilvl w:val="0"/>
          <w:numId w:val="8"/>
        </w:numPr>
        <w:tabs>
          <w:tab w:val="left" w:pos="993"/>
        </w:tabs>
        <w:spacing w:before="0"/>
        <w:ind w:left="0" w:firstLine="709"/>
        <w:jc w:val="both"/>
        <w:rPr>
          <w:bCs w:val="0"/>
        </w:rPr>
      </w:pPr>
      <w:r>
        <w:rPr>
          <w:bCs w:val="0"/>
        </w:rPr>
        <w:t xml:space="preserve">организацию и проведение экологических походов. </w:t>
      </w:r>
    </w:p>
    <w:p w:rsidR="00AB424E" w:rsidRDefault="00AB424E" w:rsidP="00AB424E">
      <w:pPr>
        <w:keepNext/>
        <w:shd w:val="clear" w:color="auto" w:fill="FFFFFF"/>
        <w:tabs>
          <w:tab w:val="left" w:pos="1276"/>
        </w:tabs>
        <w:ind w:right="-83" w:firstLine="720"/>
        <w:jc w:val="both"/>
        <w:rPr>
          <w:bCs/>
          <w:color w:val="000000"/>
        </w:rPr>
      </w:pPr>
      <w:r>
        <w:t>Мероприятиями по охране окружающей среды и благоустройству территорий сельских территорий занимаются сельские поселения района, в соответствии с Федеральным законом от 6 октября 2003 года № 131-ФЗ «Об общих принципах организации местного самоуправления в Российской Федерации».</w:t>
      </w:r>
    </w:p>
    <w:p w:rsidR="00AB424E" w:rsidRDefault="00AB424E" w:rsidP="00AB424E">
      <w:pPr>
        <w:tabs>
          <w:tab w:val="left" w:pos="426"/>
          <w:tab w:val="left" w:pos="1134"/>
        </w:tabs>
        <w:jc w:val="both"/>
      </w:pPr>
      <w:r>
        <w:rPr>
          <w:bCs/>
        </w:rPr>
        <w:tab/>
      </w:r>
      <w: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AB424E" w:rsidRDefault="00AB424E" w:rsidP="00AB424E">
      <w:pPr>
        <w:keepNext/>
        <w:shd w:val="clear" w:color="auto" w:fill="FFFFFF"/>
        <w:tabs>
          <w:tab w:val="left" w:pos="1276"/>
        </w:tabs>
        <w:spacing w:before="480" w:after="240"/>
        <w:ind w:left="709" w:right="624"/>
        <w:jc w:val="center"/>
        <w:rPr>
          <w:b/>
        </w:rPr>
      </w:pPr>
      <w:r>
        <w:rPr>
          <w:b/>
        </w:rPr>
        <w:lastRenderedPageBreak/>
        <w:t>6.</w:t>
      </w:r>
      <w:r>
        <w:rPr>
          <w:b/>
        </w:rPr>
        <w:tab/>
        <w:t xml:space="preserve"> Меры муниципального регулирования</w:t>
      </w:r>
    </w:p>
    <w:p w:rsidR="00AB424E" w:rsidRDefault="00AB424E" w:rsidP="00AB424E">
      <w:pPr>
        <w:pStyle w:val="a7"/>
        <w:tabs>
          <w:tab w:val="left" w:pos="1134"/>
        </w:tabs>
        <w:spacing w:before="0"/>
        <w:ind w:left="0" w:firstLine="709"/>
        <w:jc w:val="both"/>
      </w:pPr>
      <w:r>
        <w:t>В сфере реализации подпрограммы меры муниципального регулирования не принимаются.</w:t>
      </w:r>
    </w:p>
    <w:p w:rsidR="00AB424E" w:rsidRDefault="00AB424E" w:rsidP="00AB424E">
      <w:pPr>
        <w:keepNext/>
        <w:shd w:val="clear" w:color="auto" w:fill="FFFFFF"/>
        <w:tabs>
          <w:tab w:val="left" w:pos="1276"/>
        </w:tabs>
        <w:spacing w:before="480" w:after="240"/>
        <w:ind w:left="709" w:right="624"/>
        <w:jc w:val="center"/>
        <w:rPr>
          <w:b/>
        </w:rPr>
      </w:pPr>
      <w:r>
        <w:rPr>
          <w:b/>
        </w:rPr>
        <w:t xml:space="preserve">7. </w:t>
      </w:r>
      <w:r>
        <w:rPr>
          <w:b/>
        </w:rPr>
        <w:tab/>
        <w:t>Прогноз сводных показателей муниципальных заданий на оказание муниципальных услуг</w:t>
      </w:r>
    </w:p>
    <w:p w:rsidR="00AB424E" w:rsidRDefault="00AB424E" w:rsidP="00AB424E">
      <w:pPr>
        <w:widowControl w:val="0"/>
        <w:autoSpaceDE w:val="0"/>
        <w:autoSpaceDN w:val="0"/>
        <w:adjustRightInd w:val="0"/>
        <w:ind w:firstLine="540"/>
        <w:jc w:val="both"/>
      </w:pPr>
      <w:r>
        <w:t>Муниципальные задания на оказание муниципальных услуг (выполнение муниципальных работ) в рамках подпрограммы не формируются.</w:t>
      </w:r>
    </w:p>
    <w:p w:rsidR="00AB424E" w:rsidRDefault="00AB424E" w:rsidP="00AB424E">
      <w:pPr>
        <w:keepNext/>
        <w:shd w:val="clear" w:color="auto" w:fill="FFFFFF"/>
        <w:tabs>
          <w:tab w:val="left" w:pos="1276"/>
        </w:tabs>
        <w:spacing w:before="480" w:after="240"/>
        <w:ind w:left="709" w:right="624"/>
        <w:jc w:val="center"/>
        <w:rPr>
          <w:b/>
        </w:rPr>
      </w:pPr>
      <w:r>
        <w:rPr>
          <w:b/>
        </w:rPr>
        <w:t>8. Взаимодействие с органами государственной власти и местного самоуправления, организациями и гражданами</w:t>
      </w:r>
    </w:p>
    <w:p w:rsidR="00AB424E" w:rsidRDefault="00AB424E" w:rsidP="00AB424E">
      <w:pPr>
        <w:pStyle w:val="a7"/>
        <w:spacing w:before="0"/>
        <w:ind w:left="0" w:firstLine="709"/>
        <w:jc w:val="both"/>
      </w:pPr>
      <w:r>
        <w:t xml:space="preserve">В рамках Программы осуществляется взаимодействие с органами государственной власти Удмуртской Республики по вопросам строительства объектов утилизации и переработки твердых бытовых и производственных отходов. </w:t>
      </w:r>
    </w:p>
    <w:p w:rsidR="00AB424E" w:rsidRDefault="00AB424E" w:rsidP="00AB424E">
      <w:pPr>
        <w:pStyle w:val="a7"/>
        <w:spacing w:before="0"/>
        <w:ind w:left="0" w:firstLine="709"/>
        <w:jc w:val="both"/>
      </w:pPr>
      <w:r>
        <w:t>В целях организации санитарной очистки и благоустройства территории сельского поселения осуществляется взаимодействие с организациями</w:t>
      </w:r>
      <w:proofErr w:type="gramStart"/>
      <w:r>
        <w:t>.</w:t>
      </w:r>
      <w:proofErr w:type="gramEnd"/>
      <w:r>
        <w:t xml:space="preserve"> </w:t>
      </w:r>
      <w:proofErr w:type="gramStart"/>
      <w:r>
        <w:t>у</w:t>
      </w:r>
      <w:proofErr w:type="gramEnd"/>
      <w:r>
        <w:t>правляющими многоквартирными жилыми домами, товариществами собственников жилья, организациями, индивидуальными предпринимателями и жителями района.</w:t>
      </w:r>
    </w:p>
    <w:p w:rsidR="00AB424E" w:rsidRDefault="00AB424E" w:rsidP="00AB424E">
      <w:pPr>
        <w:pStyle w:val="a7"/>
        <w:spacing w:before="0"/>
        <w:ind w:left="0" w:firstLine="709"/>
        <w:jc w:val="both"/>
        <w:rPr>
          <w:color w:val="FF0000"/>
        </w:rPr>
      </w:pPr>
      <w:r>
        <w:t>Размещение твердых бытовых отходов производится в месте сбора и сортировки временного хранения ТБО.</w:t>
      </w:r>
    </w:p>
    <w:p w:rsidR="00AB424E" w:rsidRDefault="00AB424E" w:rsidP="00AB424E">
      <w:pPr>
        <w:pStyle w:val="a7"/>
        <w:tabs>
          <w:tab w:val="left" w:pos="1134"/>
        </w:tabs>
        <w:spacing w:before="0"/>
        <w:ind w:left="0" w:firstLine="709"/>
        <w:jc w:val="both"/>
        <w:rPr>
          <w:bCs w:val="0"/>
        </w:rPr>
      </w:pPr>
      <w:r>
        <w:rPr>
          <w:bCs w:val="0"/>
        </w:rPr>
        <w:t xml:space="preserve">Содержание и благоустройство кладбищ сельского поселения. </w:t>
      </w:r>
    </w:p>
    <w:p w:rsidR="00AB424E" w:rsidRDefault="00AB424E" w:rsidP="00AB424E">
      <w:pPr>
        <w:pStyle w:val="a7"/>
        <w:spacing w:before="0"/>
        <w:ind w:left="0" w:firstLine="709"/>
        <w:jc w:val="both"/>
      </w:pPr>
      <w:proofErr w:type="gramStart"/>
      <w:r>
        <w:t>Контроль за</w:t>
      </w:r>
      <w:proofErr w:type="gramEnd"/>
      <w:r>
        <w:t xml:space="preserve"> соблюдением требований муниципальных правовых актов, принятых органами местного самоуправления  в сфере благоустройства территорий сельских поселений, осуществляется  гражданами и общественными организациями.</w:t>
      </w:r>
    </w:p>
    <w:p w:rsidR="00AB424E" w:rsidRDefault="00AB424E" w:rsidP="00AB424E">
      <w:pPr>
        <w:keepNext/>
        <w:ind w:firstLine="709"/>
        <w:jc w:val="both"/>
      </w:pPr>
      <w:r>
        <w:t>Для взаимодействия с населением:</w:t>
      </w:r>
    </w:p>
    <w:p w:rsidR="00AB424E" w:rsidRDefault="00AB424E" w:rsidP="00AB424E">
      <w:pPr>
        <w:pStyle w:val="a7"/>
        <w:numPr>
          <w:ilvl w:val="0"/>
          <w:numId w:val="9"/>
        </w:numPr>
        <w:shd w:val="clear" w:color="auto" w:fill="FFFFFF"/>
        <w:tabs>
          <w:tab w:val="left" w:pos="993"/>
        </w:tabs>
        <w:spacing w:before="0"/>
        <w:ind w:left="0" w:right="-2" w:firstLine="709"/>
        <w:jc w:val="both"/>
      </w:pPr>
      <w:r>
        <w:t xml:space="preserve">организован прием граждан Главой муниципального образования, </w:t>
      </w:r>
    </w:p>
    <w:p w:rsidR="00AB424E" w:rsidRDefault="00AB424E" w:rsidP="00AB424E">
      <w:pPr>
        <w:pStyle w:val="a7"/>
        <w:numPr>
          <w:ilvl w:val="0"/>
          <w:numId w:val="9"/>
        </w:numPr>
        <w:shd w:val="clear" w:color="auto" w:fill="FFFFFF"/>
        <w:tabs>
          <w:tab w:val="left" w:pos="993"/>
        </w:tabs>
        <w:autoSpaceDE w:val="0"/>
        <w:autoSpaceDN w:val="0"/>
        <w:adjustRightInd w:val="0"/>
        <w:spacing w:before="0"/>
        <w:ind w:left="0" w:right="-2" w:firstLine="709"/>
        <w:jc w:val="both"/>
      </w:pPr>
      <w:r>
        <w:t>ведется прием, рассмотрение обращений граждан, в том числе через Интернет-приемную; п</w:t>
      </w:r>
      <w:r>
        <w:rPr>
          <w:bCs w:val="0"/>
        </w:rPr>
        <w:t>о результатам рассмотрения обращений граждан принимаются меры реагирования.</w:t>
      </w:r>
    </w:p>
    <w:p w:rsidR="00AB424E" w:rsidRDefault="00AB424E" w:rsidP="00AB424E">
      <w:pPr>
        <w:keepNext/>
        <w:shd w:val="clear" w:color="auto" w:fill="FFFFFF"/>
        <w:tabs>
          <w:tab w:val="left" w:pos="1276"/>
        </w:tabs>
        <w:spacing w:before="480" w:after="240"/>
        <w:ind w:left="709" w:right="624"/>
        <w:jc w:val="center"/>
        <w:rPr>
          <w:b/>
        </w:rPr>
      </w:pPr>
      <w:r>
        <w:rPr>
          <w:b/>
        </w:rPr>
        <w:t>9.</w:t>
      </w:r>
      <w:r>
        <w:rPr>
          <w:b/>
        </w:rPr>
        <w:tab/>
        <w:t>Ресурсное обеспечение</w:t>
      </w:r>
    </w:p>
    <w:p w:rsidR="00AB424E" w:rsidRDefault="00AB424E" w:rsidP="00AB424E">
      <w:pPr>
        <w:keepNext/>
        <w:shd w:val="clear" w:color="auto" w:fill="FFFFFF"/>
        <w:ind w:right="-1" w:firstLine="709"/>
        <w:jc w:val="both"/>
      </w:pPr>
      <w:r>
        <w:t>Источниками ресурсного обеспечения Программы являются средства бюджета муниципального образования, в том числе:</w:t>
      </w:r>
    </w:p>
    <w:p w:rsidR="00AB424E" w:rsidRDefault="00AB424E" w:rsidP="00AB424E">
      <w:pPr>
        <w:keepNext/>
        <w:shd w:val="clear" w:color="auto" w:fill="FFFFFF"/>
        <w:ind w:right="-1" w:firstLine="709"/>
        <w:jc w:val="both"/>
      </w:pPr>
      <w:r>
        <w:t>- собственные средства.</w:t>
      </w:r>
    </w:p>
    <w:p w:rsidR="00AB424E" w:rsidRDefault="00AB424E" w:rsidP="00AB424E">
      <w:pPr>
        <w:pStyle w:val="a7"/>
        <w:shd w:val="clear" w:color="auto" w:fill="FFFFFF"/>
        <w:tabs>
          <w:tab w:val="left" w:pos="1134"/>
        </w:tabs>
        <w:spacing w:before="0"/>
        <w:ind w:left="709" w:right="-1"/>
        <w:jc w:val="both"/>
      </w:pPr>
      <w:r>
        <w:t>- субвенции из бюджета Удмуртской Республики.</w:t>
      </w:r>
    </w:p>
    <w:p w:rsidR="00AB424E" w:rsidRDefault="00AB424E" w:rsidP="00AB424E">
      <w:pPr>
        <w:pStyle w:val="a7"/>
        <w:shd w:val="clear" w:color="auto" w:fill="FFFFFF"/>
        <w:tabs>
          <w:tab w:val="left" w:pos="567"/>
        </w:tabs>
        <w:spacing w:before="0"/>
        <w:ind w:left="0" w:right="-1"/>
        <w:jc w:val="both"/>
      </w:pPr>
      <w:r>
        <w:tab/>
      </w:r>
      <w:proofErr w:type="gramStart"/>
      <w:r>
        <w:t>В ходе реализации Программы возможно получение грантов по итогам участия в конкурсах, проводимых на федеральном и региональном уровнях, а также грантов из различных источников на реализацию социальных проектов в сфере благоустройства.</w:t>
      </w:r>
      <w:proofErr w:type="gramEnd"/>
    </w:p>
    <w:p w:rsidR="00AB424E" w:rsidRDefault="00AB424E" w:rsidP="00AB424E">
      <w:pPr>
        <w:autoSpaceDE w:val="0"/>
        <w:autoSpaceDN w:val="0"/>
        <w:adjustRightInd w:val="0"/>
        <w:spacing w:before="60" w:after="60"/>
        <w:ind w:firstLine="708"/>
        <w:jc w:val="both"/>
      </w:pPr>
      <w:r>
        <w:t>Общий объем финансирования мероприятий подпрограммы за 2018-2020 годы за счет средств бюджета муниципального образования и Удмуртской Республики составит 4573,5тыс.</w:t>
      </w:r>
      <w:r>
        <w:rPr>
          <w:color w:val="FF0000"/>
        </w:rPr>
        <w:t xml:space="preserve"> </w:t>
      </w:r>
      <w:r>
        <w:t xml:space="preserve">рублей. </w:t>
      </w:r>
    </w:p>
    <w:p w:rsidR="00AB424E" w:rsidRDefault="00AB424E" w:rsidP="00AB424E">
      <w:pPr>
        <w:autoSpaceDE w:val="0"/>
        <w:autoSpaceDN w:val="0"/>
        <w:adjustRightInd w:val="0"/>
        <w:spacing w:before="60" w:after="60"/>
        <w:jc w:val="both"/>
      </w:pPr>
      <w:r>
        <w:t>Сведения о ресурсном обеспечении подпрограммы за счет средств бюджета муниципального образования по годам реализации муниципальной программы (в тыс. руб.):</w:t>
      </w:r>
    </w:p>
    <w:tbl>
      <w:tblPr>
        <w:tblW w:w="97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8"/>
        <w:gridCol w:w="1418"/>
        <w:gridCol w:w="1559"/>
        <w:gridCol w:w="1559"/>
        <w:gridCol w:w="1701"/>
      </w:tblGrid>
      <w:tr w:rsidR="00AB424E" w:rsidTr="00AB424E">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tcPr>
          <w:p w:rsidR="00AB424E" w:rsidRDefault="00AB424E">
            <w:pPr>
              <w:spacing w:before="40" w:after="40"/>
              <w:rPr>
                <w:b/>
                <w:bCs/>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424E" w:rsidRDefault="00AB424E">
            <w:pPr>
              <w:spacing w:before="40" w:after="40"/>
              <w:jc w:val="center"/>
              <w:rPr>
                <w:bCs/>
                <w:szCs w:val="24"/>
              </w:rPr>
            </w:pPr>
            <w:r>
              <w:t>Всего</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B424E" w:rsidRDefault="00AB424E">
            <w:pPr>
              <w:spacing w:before="40" w:after="40"/>
              <w:jc w:val="center"/>
              <w:rPr>
                <w:bCs/>
                <w:szCs w:val="24"/>
              </w:rPr>
            </w:pPr>
            <w:r>
              <w:t>2018 г.</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AB424E" w:rsidRDefault="00AB424E">
            <w:pPr>
              <w:spacing w:before="40" w:after="40"/>
              <w:jc w:val="center"/>
              <w:rPr>
                <w:bCs/>
                <w:szCs w:val="24"/>
              </w:rPr>
            </w:pPr>
            <w:smartTag w:uri="urn:schemas-microsoft-com:office:smarttags" w:element="metricconverter">
              <w:smartTagPr>
                <w:attr w:name="ProductID" w:val="2019 г"/>
              </w:smartTagPr>
              <w:r>
                <w:t>2019 г</w:t>
              </w:r>
            </w:smartTag>
            <w:r>
              <w:t>.</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B424E" w:rsidRDefault="00AB424E">
            <w:pPr>
              <w:spacing w:before="40" w:after="40"/>
              <w:jc w:val="center"/>
              <w:rPr>
                <w:bCs/>
                <w:szCs w:val="24"/>
              </w:rPr>
            </w:pPr>
            <w:smartTag w:uri="urn:schemas-microsoft-com:office:smarttags" w:element="metricconverter">
              <w:smartTagPr>
                <w:attr w:name="ProductID" w:val="2020 г"/>
              </w:smartTagPr>
              <w:r>
                <w:t>2020 г</w:t>
              </w:r>
            </w:smartTag>
            <w:r>
              <w:t>.</w:t>
            </w:r>
          </w:p>
        </w:tc>
      </w:tr>
      <w:tr w:rsidR="00AB424E" w:rsidTr="00AB424E">
        <w:trPr>
          <w:trHeight w:val="300"/>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424E" w:rsidRDefault="00AB424E">
            <w:pPr>
              <w:pStyle w:val="a7"/>
              <w:widowControl w:val="0"/>
              <w:spacing w:before="0"/>
              <w:ind w:left="0"/>
              <w:jc w:val="center"/>
              <w:rPr>
                <w:bCs w:val="0"/>
              </w:rPr>
            </w:pPr>
            <w:r>
              <w:rPr>
                <w:bCs w:val="0"/>
              </w:rPr>
              <w:lastRenderedPageBreak/>
              <w:t>бюджет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424E" w:rsidRDefault="00AB424E">
            <w:pPr>
              <w:jc w:val="center"/>
              <w:rPr>
                <w:bCs/>
                <w:color w:val="000000"/>
                <w:szCs w:val="24"/>
              </w:rPr>
            </w:pPr>
            <w:r>
              <w:t>4573,5</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B424E" w:rsidRDefault="00AB424E">
            <w:pPr>
              <w:jc w:val="center"/>
              <w:rPr>
                <w:bCs/>
                <w:color w:val="000000"/>
                <w:szCs w:val="24"/>
              </w:rPr>
            </w:pPr>
            <w:r>
              <w:rPr>
                <w:bCs/>
                <w:color w:val="000000"/>
              </w:rPr>
              <w:t>1524,5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424E" w:rsidRDefault="00AB424E">
            <w:pPr>
              <w:jc w:val="center"/>
              <w:rPr>
                <w:bCs/>
                <w:color w:val="000000"/>
                <w:szCs w:val="24"/>
              </w:rPr>
            </w:pPr>
            <w:r>
              <w:rPr>
                <w:bCs/>
                <w:color w:val="000000"/>
              </w:rPr>
              <w:t>1524,5</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B424E" w:rsidRDefault="00AB424E">
            <w:pPr>
              <w:jc w:val="center"/>
              <w:rPr>
                <w:bCs/>
                <w:color w:val="000000"/>
                <w:szCs w:val="24"/>
              </w:rPr>
            </w:pPr>
            <w:r>
              <w:rPr>
                <w:bCs/>
                <w:color w:val="000000"/>
              </w:rPr>
              <w:t>1524,5</w:t>
            </w:r>
          </w:p>
        </w:tc>
      </w:tr>
      <w:tr w:rsidR="00AB424E" w:rsidTr="00AB424E">
        <w:trPr>
          <w:trHeight w:val="243"/>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424E" w:rsidRDefault="00AB424E">
            <w:pPr>
              <w:pStyle w:val="a7"/>
              <w:widowControl w:val="0"/>
              <w:spacing w:before="0"/>
              <w:ind w:left="0"/>
              <w:jc w:val="center"/>
              <w:rPr>
                <w:bCs w:val="0"/>
              </w:rPr>
            </w:pPr>
            <w:r>
              <w:rPr>
                <w:bCs w:val="0"/>
              </w:rPr>
              <w:t>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AB424E" w:rsidRDefault="00AB424E">
            <w:pPr>
              <w:spacing w:before="240"/>
              <w:jc w:val="center"/>
              <w:rPr>
                <w:bCs/>
                <w:color w:val="000000"/>
                <w:szCs w:val="24"/>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FFFFFF"/>
            <w:noWrap/>
          </w:tcPr>
          <w:p w:rsidR="00AB424E" w:rsidRDefault="00AB424E">
            <w:pPr>
              <w:spacing w:before="240"/>
              <w:jc w:val="center"/>
              <w:rPr>
                <w:bCs/>
                <w:color w:val="000000"/>
                <w:szCs w:val="24"/>
                <w:highlight w:val="yellow"/>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AB424E" w:rsidRDefault="00AB424E">
            <w:pPr>
              <w:spacing w:before="240"/>
              <w:jc w:val="center"/>
              <w:rPr>
                <w:bCs/>
                <w:color w:val="000000"/>
                <w:szCs w:val="24"/>
                <w:highlight w:val="yellow"/>
              </w:rPr>
            </w:pPr>
          </w:p>
        </w:tc>
        <w:tc>
          <w:tcPr>
            <w:tcW w:w="1701" w:type="dxa"/>
            <w:tcBorders>
              <w:top w:val="single" w:sz="4" w:space="0" w:color="auto"/>
              <w:left w:val="single" w:sz="4" w:space="0" w:color="auto"/>
              <w:bottom w:val="single" w:sz="4" w:space="0" w:color="auto"/>
              <w:right w:val="single" w:sz="4" w:space="0" w:color="auto"/>
            </w:tcBorders>
            <w:shd w:val="clear" w:color="auto" w:fill="FFFFFF"/>
            <w:noWrap/>
          </w:tcPr>
          <w:p w:rsidR="00AB424E" w:rsidRDefault="00AB424E">
            <w:pPr>
              <w:spacing w:before="240"/>
              <w:jc w:val="center"/>
              <w:rPr>
                <w:bCs/>
                <w:color w:val="000000"/>
                <w:szCs w:val="24"/>
                <w:highlight w:val="yellow"/>
              </w:rPr>
            </w:pPr>
          </w:p>
        </w:tc>
      </w:tr>
      <w:tr w:rsidR="00AB424E" w:rsidTr="00AB424E">
        <w:trPr>
          <w:trHeight w:val="70"/>
        </w:trPr>
        <w:tc>
          <w:tcPr>
            <w:tcW w:w="3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424E" w:rsidRDefault="00AB424E">
            <w:pPr>
              <w:pStyle w:val="a7"/>
              <w:widowControl w:val="0"/>
              <w:spacing w:before="0"/>
              <w:ind w:left="0"/>
              <w:jc w:val="center"/>
              <w:rPr>
                <w:bCs w:val="0"/>
              </w:rPr>
            </w:pPr>
            <w:r>
              <w:rPr>
                <w:bCs w:val="0"/>
                <w:color w:val="000000"/>
              </w:rPr>
              <w:t>субвенции из бюджета УР</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424E" w:rsidRDefault="00AB424E">
            <w:pPr>
              <w:jc w:val="center"/>
              <w:rPr>
                <w:bCs/>
                <w:color w:val="000000"/>
                <w:szCs w:val="24"/>
              </w:rPr>
            </w:pPr>
            <w:r>
              <w:rPr>
                <w:bCs/>
                <w:color w:val="000000"/>
              </w:rPr>
              <w:t>3964.5</w:t>
            </w:r>
          </w:p>
        </w:tc>
        <w:tc>
          <w:tcPr>
            <w:tcW w:w="155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B424E" w:rsidRDefault="00AB424E">
            <w:pPr>
              <w:jc w:val="center"/>
              <w:rPr>
                <w:bCs/>
                <w:color w:val="000000"/>
                <w:szCs w:val="24"/>
              </w:rPr>
            </w:pPr>
            <w:r>
              <w:rPr>
                <w:bCs/>
                <w:color w:val="000000"/>
              </w:rPr>
              <w:t>1321,5</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B424E" w:rsidRDefault="00AB424E">
            <w:pPr>
              <w:jc w:val="center"/>
              <w:rPr>
                <w:bCs/>
                <w:color w:val="000000"/>
                <w:szCs w:val="24"/>
              </w:rPr>
            </w:pPr>
            <w:r>
              <w:rPr>
                <w:bCs/>
                <w:color w:val="000000"/>
              </w:rPr>
              <w:t>1321,5</w:t>
            </w:r>
          </w:p>
        </w:tc>
        <w:tc>
          <w:tcPr>
            <w:tcW w:w="170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B424E" w:rsidRDefault="00AB424E">
            <w:pPr>
              <w:jc w:val="center"/>
              <w:rPr>
                <w:bCs/>
                <w:color w:val="000000"/>
                <w:szCs w:val="24"/>
              </w:rPr>
            </w:pPr>
            <w:r>
              <w:rPr>
                <w:bCs/>
                <w:color w:val="000000"/>
              </w:rPr>
              <w:t>1321,5</w:t>
            </w:r>
          </w:p>
        </w:tc>
      </w:tr>
    </w:tbl>
    <w:p w:rsidR="00AB424E" w:rsidRDefault="00AB424E" w:rsidP="00AB424E">
      <w:pPr>
        <w:keepNext/>
        <w:shd w:val="clear" w:color="auto" w:fill="FFFFFF"/>
        <w:tabs>
          <w:tab w:val="left" w:pos="1276"/>
        </w:tabs>
        <w:spacing w:before="480" w:after="240"/>
        <w:ind w:left="709" w:right="624"/>
        <w:jc w:val="center"/>
        <w:rPr>
          <w:b/>
          <w:bCs/>
        </w:rPr>
      </w:pPr>
      <w:r>
        <w:rPr>
          <w:b/>
        </w:rPr>
        <w:t>10. Риски и меры по управлению рисками</w:t>
      </w:r>
    </w:p>
    <w:p w:rsidR="00AB424E" w:rsidRDefault="00AB424E" w:rsidP="00AB424E">
      <w:pPr>
        <w:pStyle w:val="a7"/>
        <w:widowControl w:val="0"/>
        <w:numPr>
          <w:ilvl w:val="0"/>
          <w:numId w:val="10"/>
        </w:numPr>
        <w:tabs>
          <w:tab w:val="left" w:pos="1134"/>
        </w:tabs>
        <w:autoSpaceDE w:val="0"/>
        <w:autoSpaceDN w:val="0"/>
        <w:adjustRightInd w:val="0"/>
        <w:spacing w:before="0"/>
        <w:ind w:left="0" w:firstLine="709"/>
        <w:jc w:val="both"/>
      </w:pPr>
      <w:r>
        <w:t>Финансовые риски</w:t>
      </w:r>
    </w:p>
    <w:p w:rsidR="00AB424E" w:rsidRDefault="00AB424E" w:rsidP="00AB424E">
      <w:pPr>
        <w:shd w:val="clear" w:color="auto" w:fill="FFFFFF"/>
        <w:tabs>
          <w:tab w:val="left" w:pos="1134"/>
        </w:tabs>
        <w:ind w:right="-2" w:firstLine="709"/>
        <w:jc w:val="both"/>
      </w:pPr>
      <w:r>
        <w:t>Финансовые риски связаны с ограниченностью бюджетных ресурсов на цели реализации Программы,  а также с возможностью нецелевого и (или) неэффективного использования бюджетных сре</w:t>
      </w:r>
      <w:proofErr w:type="gramStart"/>
      <w:r>
        <w:t>дств в х</w:t>
      </w:r>
      <w:proofErr w:type="gramEnd"/>
      <w:r>
        <w:t>оде реализации мероприятий Программы. Для управления риском:</w:t>
      </w:r>
    </w:p>
    <w:p w:rsidR="00AB424E" w:rsidRDefault="00AB424E" w:rsidP="00AB424E">
      <w:pPr>
        <w:pStyle w:val="a7"/>
        <w:numPr>
          <w:ilvl w:val="0"/>
          <w:numId w:val="11"/>
        </w:numPr>
        <w:shd w:val="clear" w:color="auto" w:fill="FFFFFF"/>
        <w:tabs>
          <w:tab w:val="left" w:pos="993"/>
        </w:tabs>
        <w:spacing w:before="0"/>
        <w:ind w:left="0" w:right="-2" w:firstLine="709"/>
        <w:jc w:val="both"/>
      </w:pPr>
      <w:r>
        <w:t>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AB424E" w:rsidRDefault="00AB424E" w:rsidP="00AB424E">
      <w:pPr>
        <w:pStyle w:val="a7"/>
        <w:numPr>
          <w:ilvl w:val="0"/>
          <w:numId w:val="11"/>
        </w:numPr>
        <w:shd w:val="clear" w:color="auto" w:fill="FFFFFF"/>
        <w:tabs>
          <w:tab w:val="left" w:pos="993"/>
        </w:tabs>
        <w:spacing w:before="0"/>
        <w:ind w:left="0" w:right="-2" w:firstLine="709"/>
        <w:jc w:val="both"/>
        <w:rPr>
          <w:color w:val="000000"/>
        </w:rPr>
      </w:pPr>
      <w:r>
        <w:rPr>
          <w:color w:val="000000"/>
        </w:rPr>
        <w:t xml:space="preserve">решением о бюджете муниципального образования устанавливаются ограничения по авансовым платежам при заключении муниципальных контрактов (договоров); </w:t>
      </w:r>
    </w:p>
    <w:p w:rsidR="00AB424E" w:rsidRDefault="00AB424E" w:rsidP="00AB424E">
      <w:pPr>
        <w:pStyle w:val="a7"/>
        <w:numPr>
          <w:ilvl w:val="0"/>
          <w:numId w:val="11"/>
        </w:numPr>
        <w:shd w:val="clear" w:color="auto" w:fill="FFFFFF"/>
        <w:tabs>
          <w:tab w:val="left" w:pos="993"/>
        </w:tabs>
        <w:spacing w:before="0"/>
        <w:ind w:left="0" w:right="-2" w:firstLine="709"/>
        <w:jc w:val="both"/>
        <w:rPr>
          <w:color w:val="000000"/>
        </w:rPr>
      </w:pPr>
      <w:r>
        <w:rPr>
          <w:color w:val="000000"/>
        </w:rPr>
        <w:t xml:space="preserve">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AB424E" w:rsidRDefault="00AB424E" w:rsidP="00AB424E">
      <w:pPr>
        <w:pStyle w:val="a7"/>
        <w:numPr>
          <w:ilvl w:val="0"/>
          <w:numId w:val="11"/>
        </w:numPr>
        <w:shd w:val="clear" w:color="auto" w:fill="FFFFFF"/>
        <w:tabs>
          <w:tab w:val="left" w:pos="993"/>
        </w:tabs>
        <w:spacing w:before="0"/>
        <w:ind w:left="0" w:right="-2" w:firstLine="709"/>
        <w:jc w:val="both"/>
        <w:rPr>
          <w:color w:val="000000"/>
        </w:rPr>
      </w:pPr>
      <w:r>
        <w:rPr>
          <w:color w:val="000000"/>
        </w:rPr>
        <w:t>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AB424E" w:rsidRDefault="00AB424E" w:rsidP="00AB424E">
      <w:pPr>
        <w:pStyle w:val="a7"/>
        <w:widowControl w:val="0"/>
        <w:numPr>
          <w:ilvl w:val="0"/>
          <w:numId w:val="10"/>
        </w:numPr>
        <w:tabs>
          <w:tab w:val="left" w:pos="1134"/>
        </w:tabs>
        <w:autoSpaceDE w:val="0"/>
        <w:autoSpaceDN w:val="0"/>
        <w:adjustRightInd w:val="0"/>
        <w:spacing w:before="0"/>
        <w:ind w:left="0" w:firstLine="709"/>
        <w:jc w:val="both"/>
        <w:rPr>
          <w:color w:val="000000"/>
        </w:rPr>
      </w:pPr>
      <w:r>
        <w:rPr>
          <w:color w:val="000000"/>
        </w:rPr>
        <w:t>Организационно-управленческие риски</w:t>
      </w:r>
    </w:p>
    <w:p w:rsidR="00AB424E" w:rsidRDefault="00AB424E" w:rsidP="00AB424E">
      <w:pPr>
        <w:shd w:val="clear" w:color="auto" w:fill="FFFFFF"/>
        <w:tabs>
          <w:tab w:val="left" w:pos="1134"/>
        </w:tabs>
        <w:ind w:right="-2" w:firstLine="709"/>
        <w:jc w:val="both"/>
      </w:pPr>
      <w:r>
        <w:t>Данная группа рисков связана с необходимостью вовлечения в процесс санитарной уборки и благоустройства территории поселения многих участников: организаций различных форм собственности, индивидуальных предпринимателей, жителей поселения.</w:t>
      </w:r>
    </w:p>
    <w:p w:rsidR="00AB424E" w:rsidRDefault="00AB424E" w:rsidP="00AB424E">
      <w:pPr>
        <w:shd w:val="clear" w:color="auto" w:fill="FFFFFF"/>
        <w:tabs>
          <w:tab w:val="left" w:pos="1134"/>
        </w:tabs>
        <w:ind w:right="-2" w:firstLine="709"/>
        <w:jc w:val="both"/>
      </w:pPr>
      <w:r>
        <w:t>В целях минимизации данных рисков:</w:t>
      </w:r>
    </w:p>
    <w:p w:rsidR="00AB424E" w:rsidRDefault="00AB424E" w:rsidP="00AB424E">
      <w:pPr>
        <w:pStyle w:val="a7"/>
        <w:numPr>
          <w:ilvl w:val="0"/>
          <w:numId w:val="12"/>
        </w:numPr>
        <w:shd w:val="clear" w:color="auto" w:fill="FFFFFF"/>
        <w:tabs>
          <w:tab w:val="left" w:pos="1134"/>
        </w:tabs>
        <w:spacing w:before="0"/>
        <w:ind w:left="0" w:right="-2" w:firstLine="709"/>
        <w:jc w:val="both"/>
      </w:pPr>
      <w:r>
        <w:t xml:space="preserve">будет осуществляться составление планов работ, </w:t>
      </w:r>
      <w:proofErr w:type="gramStart"/>
      <w:r>
        <w:t>контроль за</w:t>
      </w:r>
      <w:proofErr w:type="gramEnd"/>
      <w:r>
        <w:t xml:space="preserve"> их исполнением, планируется закрепление персональной ответственности должностных лиц, специалистов за выполнение мероприятий Программы и достижение целевых показателей (индикаторов) Программы.</w:t>
      </w:r>
    </w:p>
    <w:p w:rsidR="00AB424E" w:rsidRDefault="00AB424E" w:rsidP="00AB424E">
      <w:pPr>
        <w:pStyle w:val="a7"/>
        <w:widowControl w:val="0"/>
        <w:numPr>
          <w:ilvl w:val="0"/>
          <w:numId w:val="10"/>
        </w:numPr>
        <w:tabs>
          <w:tab w:val="left" w:pos="1134"/>
        </w:tabs>
        <w:autoSpaceDE w:val="0"/>
        <w:autoSpaceDN w:val="0"/>
        <w:adjustRightInd w:val="0"/>
        <w:spacing w:before="0"/>
        <w:ind w:left="0" w:firstLine="709"/>
        <w:jc w:val="both"/>
      </w:pPr>
      <w:r>
        <w:t>Неблагоприятные погодные условия, природные чрезвычайные ситуации</w:t>
      </w:r>
    </w:p>
    <w:p w:rsidR="00AB424E" w:rsidRDefault="00AB424E" w:rsidP="00AB424E">
      <w:pPr>
        <w:widowControl w:val="0"/>
        <w:tabs>
          <w:tab w:val="left" w:pos="1134"/>
        </w:tabs>
        <w:autoSpaceDE w:val="0"/>
        <w:autoSpaceDN w:val="0"/>
        <w:adjustRightInd w:val="0"/>
        <w:ind w:firstLine="709"/>
        <w:jc w:val="both"/>
      </w:pPr>
      <w:r>
        <w:t>На сохранность и безопасность зеленых насаждений могут повлиять неблагоприятные погодные условия, природные чрезвычайные ситуации, такие как ураганы, обледенения линий электропередач, аномальные холода и т.п.</w:t>
      </w:r>
    </w:p>
    <w:p w:rsidR="00AB424E" w:rsidRDefault="00AB424E" w:rsidP="00AB424E">
      <w:pPr>
        <w:tabs>
          <w:tab w:val="left" w:pos="1134"/>
        </w:tabs>
        <w:autoSpaceDE w:val="0"/>
        <w:autoSpaceDN w:val="0"/>
        <w:adjustRightInd w:val="0"/>
        <w:ind w:firstLine="709"/>
        <w:jc w:val="both"/>
      </w:pPr>
      <w:r>
        <w:t>В целях минимизации риска, а также оперативной ликвидации последствий аварий и нарушений в системах жизнеобеспечения:</w:t>
      </w:r>
    </w:p>
    <w:p w:rsidR="00AB424E" w:rsidRDefault="00AB424E" w:rsidP="00AB424E">
      <w:pPr>
        <w:pStyle w:val="a7"/>
        <w:numPr>
          <w:ilvl w:val="0"/>
          <w:numId w:val="13"/>
        </w:numPr>
        <w:tabs>
          <w:tab w:val="left" w:pos="993"/>
        </w:tabs>
        <w:autoSpaceDE w:val="0"/>
        <w:autoSpaceDN w:val="0"/>
        <w:adjustRightInd w:val="0"/>
        <w:spacing w:before="0"/>
        <w:ind w:left="0" w:firstLine="709"/>
        <w:jc w:val="both"/>
      </w:pPr>
      <w:r>
        <w:t>производится ликвидация аварийных деревьев;</w:t>
      </w:r>
    </w:p>
    <w:p w:rsidR="00AB424E" w:rsidRDefault="00AB424E" w:rsidP="00AB424E">
      <w:pPr>
        <w:pStyle w:val="a7"/>
        <w:numPr>
          <w:ilvl w:val="0"/>
          <w:numId w:val="13"/>
        </w:numPr>
        <w:tabs>
          <w:tab w:val="left" w:pos="993"/>
        </w:tabs>
        <w:autoSpaceDE w:val="0"/>
        <w:autoSpaceDN w:val="0"/>
        <w:adjustRightInd w:val="0"/>
        <w:spacing w:before="0"/>
        <w:ind w:left="0" w:firstLine="709"/>
        <w:jc w:val="both"/>
      </w:pPr>
      <w:r>
        <w:t>реализуется комплекс мер по подготовке к работе в отопительный период;</w:t>
      </w:r>
    </w:p>
    <w:p w:rsidR="00AB424E" w:rsidRDefault="00AB424E" w:rsidP="00AB424E">
      <w:pPr>
        <w:keepNext/>
        <w:shd w:val="clear" w:color="auto" w:fill="FFFFFF"/>
        <w:tabs>
          <w:tab w:val="left" w:pos="1276"/>
        </w:tabs>
        <w:spacing w:before="480" w:after="240"/>
        <w:ind w:left="709" w:right="624"/>
        <w:jc w:val="center"/>
        <w:rPr>
          <w:b/>
        </w:rPr>
      </w:pPr>
      <w:r>
        <w:rPr>
          <w:b/>
        </w:rPr>
        <w:t xml:space="preserve">11. </w:t>
      </w:r>
      <w:r>
        <w:rPr>
          <w:b/>
        </w:rPr>
        <w:tab/>
        <w:t>Конечные результаты и оценка эффективности</w:t>
      </w:r>
    </w:p>
    <w:p w:rsidR="00AB424E" w:rsidRDefault="00AB424E" w:rsidP="00AB424E">
      <w:pPr>
        <w:pStyle w:val="a7"/>
        <w:spacing w:before="0"/>
        <w:ind w:left="0" w:firstLine="720"/>
        <w:jc w:val="both"/>
      </w:pPr>
      <w:r>
        <w:t xml:space="preserve">Программа направлена на создание комфортной, безопасной и  эстетически привлекательной окружающей среды. </w:t>
      </w:r>
    </w:p>
    <w:p w:rsidR="00AB424E" w:rsidRDefault="00AB424E" w:rsidP="00AB424E">
      <w:pPr>
        <w:pStyle w:val="a7"/>
        <w:spacing w:before="0"/>
        <w:ind w:left="0" w:firstLine="720"/>
        <w:jc w:val="both"/>
      </w:pPr>
    </w:p>
    <w:p w:rsidR="00AB424E" w:rsidRDefault="00AB424E" w:rsidP="00AB424E">
      <w:pPr>
        <w:pStyle w:val="a7"/>
        <w:spacing w:before="0"/>
        <w:ind w:left="0" w:firstLine="720"/>
        <w:jc w:val="both"/>
      </w:pPr>
      <w:r>
        <w:t>Ожидаемые результаты ее реализации:</w:t>
      </w:r>
    </w:p>
    <w:p w:rsidR="00AB424E" w:rsidRDefault="00AB424E" w:rsidP="00AB424E">
      <w:pPr>
        <w:pStyle w:val="a7"/>
        <w:numPr>
          <w:ilvl w:val="0"/>
          <w:numId w:val="1"/>
        </w:numPr>
        <w:autoSpaceDE w:val="0"/>
        <w:autoSpaceDN w:val="0"/>
        <w:adjustRightInd w:val="0"/>
        <w:spacing w:before="60" w:after="60"/>
        <w:ind w:left="317" w:hanging="283"/>
      </w:pPr>
      <w:r>
        <w:lastRenderedPageBreak/>
        <w:t>повышение уровня благоустроенности территорий сельского поселения;</w:t>
      </w:r>
    </w:p>
    <w:p w:rsidR="00AB424E" w:rsidRDefault="00AB424E" w:rsidP="00AB424E">
      <w:pPr>
        <w:pStyle w:val="a7"/>
        <w:numPr>
          <w:ilvl w:val="0"/>
          <w:numId w:val="1"/>
        </w:numPr>
        <w:autoSpaceDE w:val="0"/>
        <w:autoSpaceDN w:val="0"/>
        <w:adjustRightInd w:val="0"/>
        <w:spacing w:before="60" w:after="60"/>
        <w:ind w:left="317" w:hanging="283"/>
      </w:pPr>
      <w:r>
        <w:t xml:space="preserve">совершенствование системы утилизации твердых бытовых отходов. </w:t>
      </w:r>
    </w:p>
    <w:p w:rsidR="00AB424E" w:rsidRDefault="00AB424E" w:rsidP="00AB424E">
      <w:pPr>
        <w:pStyle w:val="a7"/>
        <w:numPr>
          <w:ilvl w:val="0"/>
          <w:numId w:val="1"/>
        </w:numPr>
        <w:autoSpaceDE w:val="0"/>
        <w:autoSpaceDN w:val="0"/>
        <w:adjustRightInd w:val="0"/>
        <w:spacing w:before="60" w:after="60"/>
        <w:ind w:left="317" w:hanging="283"/>
      </w:pPr>
      <w:r>
        <w:t>сокращение количества вновь образуемых несанкционированных свалок на территории сельского поселения;</w:t>
      </w:r>
    </w:p>
    <w:p w:rsidR="00AB424E" w:rsidRDefault="00AB424E" w:rsidP="00AB424E">
      <w:pPr>
        <w:pStyle w:val="a7"/>
        <w:numPr>
          <w:ilvl w:val="0"/>
          <w:numId w:val="1"/>
        </w:numPr>
        <w:autoSpaceDE w:val="0"/>
        <w:autoSpaceDN w:val="0"/>
        <w:adjustRightInd w:val="0"/>
        <w:spacing w:before="60" w:after="60"/>
        <w:ind w:left="317" w:hanging="283"/>
      </w:pPr>
      <w:r>
        <w:t>повышение уровня ответственности жителей района за состояние чистоты и санитарно-экологической безопасности  в местах проживания;</w:t>
      </w:r>
    </w:p>
    <w:p w:rsidR="00AB424E" w:rsidRDefault="00AB424E" w:rsidP="00AB424E">
      <w:pPr>
        <w:pStyle w:val="a7"/>
        <w:numPr>
          <w:ilvl w:val="0"/>
          <w:numId w:val="1"/>
        </w:numPr>
        <w:autoSpaceDE w:val="0"/>
        <w:autoSpaceDN w:val="0"/>
        <w:adjustRightInd w:val="0"/>
        <w:spacing w:before="60" w:after="60"/>
        <w:ind w:left="317" w:hanging="283"/>
      </w:pPr>
      <w:r>
        <w:t>увеличение количества благоустроенных мест общего пользования и рекреационных зон.</w:t>
      </w:r>
    </w:p>
    <w:p w:rsidR="00AB424E" w:rsidRDefault="00AB424E" w:rsidP="00AB424E">
      <w:pPr>
        <w:autoSpaceDE w:val="0"/>
        <w:autoSpaceDN w:val="0"/>
        <w:adjustRightInd w:val="0"/>
        <w:ind w:firstLine="709"/>
        <w:jc w:val="both"/>
      </w:pPr>
    </w:p>
    <w:p w:rsidR="00AB424E" w:rsidRDefault="00AB424E" w:rsidP="00AB424E">
      <w:pPr>
        <w:autoSpaceDE w:val="0"/>
        <w:autoSpaceDN w:val="0"/>
        <w:adjustRightInd w:val="0"/>
        <w:ind w:firstLine="709"/>
        <w:jc w:val="both"/>
        <w:rPr>
          <w:bCs/>
        </w:rPr>
      </w:pPr>
    </w:p>
    <w:p w:rsidR="00AB424E" w:rsidRDefault="00AB424E" w:rsidP="00AB424E">
      <w:pPr>
        <w:ind w:firstLine="709"/>
        <w:jc w:val="both"/>
        <w:rPr>
          <w:bCs/>
        </w:rPr>
      </w:pPr>
    </w:p>
    <w:p w:rsidR="00AB424E" w:rsidRPr="00CD352A" w:rsidRDefault="00AB424E">
      <w:pPr>
        <w:rPr>
          <w:szCs w:val="24"/>
        </w:rPr>
      </w:pPr>
    </w:p>
    <w:sectPr w:rsidR="00AB424E" w:rsidRPr="00CD352A" w:rsidSect="00730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1"/>
    <w:multiLevelType w:val="singleLevel"/>
    <w:tmpl w:val="00000011"/>
    <w:name w:val="WW8Num25"/>
    <w:lvl w:ilvl="0">
      <w:start w:val="1"/>
      <w:numFmt w:val="bullet"/>
      <w:lvlText w:val=""/>
      <w:lvlJc w:val="left"/>
      <w:pPr>
        <w:tabs>
          <w:tab w:val="num" w:pos="0"/>
        </w:tabs>
        <w:ind w:left="1429" w:hanging="360"/>
      </w:pPr>
      <w:rPr>
        <w:rFonts w:ascii="Symbol" w:hAnsi="Symbol" w:cs="Times New Roman"/>
        <w:b w:val="0"/>
        <w:i w:val="0"/>
        <w:sz w:val="24"/>
      </w:rPr>
    </w:lvl>
  </w:abstractNum>
  <w:abstractNum w:abstractNumId="1">
    <w:nsid w:val="00000012"/>
    <w:multiLevelType w:val="singleLevel"/>
    <w:tmpl w:val="00000012"/>
    <w:name w:val="WW8Num26"/>
    <w:lvl w:ilvl="0">
      <w:start w:val="1"/>
      <w:numFmt w:val="bullet"/>
      <w:lvlText w:val=""/>
      <w:lvlJc w:val="left"/>
      <w:pPr>
        <w:tabs>
          <w:tab w:val="num" w:pos="0"/>
        </w:tabs>
        <w:ind w:left="1429" w:hanging="360"/>
      </w:pPr>
      <w:rPr>
        <w:rFonts w:ascii="Symbol" w:hAnsi="Symbol" w:cs="Symbol"/>
      </w:rPr>
    </w:lvl>
  </w:abstractNum>
  <w:abstractNum w:abstractNumId="2">
    <w:nsid w:val="00000032"/>
    <w:multiLevelType w:val="singleLevel"/>
    <w:tmpl w:val="00000032"/>
    <w:name w:val="WW8Num58"/>
    <w:lvl w:ilvl="0">
      <w:start w:val="1"/>
      <w:numFmt w:val="bullet"/>
      <w:lvlText w:val=""/>
      <w:lvlJc w:val="left"/>
      <w:pPr>
        <w:tabs>
          <w:tab w:val="num" w:pos="0"/>
        </w:tabs>
        <w:ind w:left="1440" w:hanging="360"/>
      </w:pPr>
      <w:rPr>
        <w:rFonts w:ascii="Symbol" w:hAnsi="Symbol" w:cs="Symbol"/>
      </w:rPr>
    </w:lvl>
  </w:abstractNum>
  <w:abstractNum w:abstractNumId="3">
    <w:nsid w:val="0000003A"/>
    <w:multiLevelType w:val="singleLevel"/>
    <w:tmpl w:val="0000003A"/>
    <w:name w:val="WW8Num66"/>
    <w:lvl w:ilvl="0">
      <w:start w:val="1"/>
      <w:numFmt w:val="decimal"/>
      <w:lvlText w:val="%1)"/>
      <w:lvlJc w:val="left"/>
      <w:pPr>
        <w:tabs>
          <w:tab w:val="num" w:pos="332"/>
        </w:tabs>
        <w:ind w:left="1260" w:hanging="360"/>
      </w:pPr>
    </w:lvl>
  </w:abstractNum>
  <w:abstractNum w:abstractNumId="4">
    <w:nsid w:val="00000047"/>
    <w:multiLevelType w:val="singleLevel"/>
    <w:tmpl w:val="00000047"/>
    <w:name w:val="WW8Num79"/>
    <w:lvl w:ilvl="0">
      <w:start w:val="1"/>
      <w:numFmt w:val="bullet"/>
      <w:lvlText w:val=""/>
      <w:lvlJc w:val="left"/>
      <w:pPr>
        <w:tabs>
          <w:tab w:val="num" w:pos="0"/>
        </w:tabs>
        <w:ind w:left="1429" w:hanging="360"/>
      </w:pPr>
      <w:rPr>
        <w:rFonts w:ascii="Symbol" w:hAnsi="Symbol" w:cs="Symbol"/>
      </w:rPr>
    </w:lvl>
  </w:abstractNum>
  <w:abstractNum w:abstractNumId="5">
    <w:nsid w:val="15E22787"/>
    <w:multiLevelType w:val="hybridMultilevel"/>
    <w:tmpl w:val="64EC519A"/>
    <w:lvl w:ilvl="0" w:tplc="D840CBB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F175FFD"/>
    <w:multiLevelType w:val="hybridMultilevel"/>
    <w:tmpl w:val="8A149A12"/>
    <w:lvl w:ilvl="0" w:tplc="D840CBB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0D4752"/>
    <w:multiLevelType w:val="hybridMultilevel"/>
    <w:tmpl w:val="B980FF44"/>
    <w:lvl w:ilvl="0" w:tplc="67C8F41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5874BD8"/>
    <w:multiLevelType w:val="hybridMultilevel"/>
    <w:tmpl w:val="7DFCD518"/>
    <w:lvl w:ilvl="0" w:tplc="A09E5780">
      <w:start w:val="1"/>
      <w:numFmt w:val="decimal"/>
      <w:lvlText w:val="%1)"/>
      <w:lvlJc w:val="left"/>
      <w:pPr>
        <w:ind w:left="720" w:hanging="360"/>
      </w:pPr>
      <w:rPr>
        <w:rFonts w:ascii="Times New Roman" w:hAnsi="Times New Roman" w:cs="Times New Roman" w:hint="default"/>
        <w:b w:val="0"/>
        <w:i w:val="0"/>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9CE5102"/>
    <w:multiLevelType w:val="hybridMultilevel"/>
    <w:tmpl w:val="08F62D24"/>
    <w:lvl w:ilvl="0" w:tplc="D840CBBC">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3C239F4"/>
    <w:multiLevelType w:val="hybridMultilevel"/>
    <w:tmpl w:val="1BB8AC7C"/>
    <w:lvl w:ilvl="0" w:tplc="D278BF9A">
      <w:start w:val="1"/>
      <w:numFmt w:val="decimal"/>
      <w:lvlText w:val="%1)"/>
      <w:lvlJc w:val="left"/>
      <w:pPr>
        <w:ind w:left="1429"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85B124A"/>
    <w:multiLevelType w:val="hybridMultilevel"/>
    <w:tmpl w:val="89D88B72"/>
    <w:lvl w:ilvl="0" w:tplc="D840CBBC">
      <w:start w:val="1"/>
      <w:numFmt w:val="bullet"/>
      <w:lvlText w:val=""/>
      <w:lvlJc w:val="left"/>
      <w:pPr>
        <w:ind w:left="1429" w:hanging="360"/>
      </w:pPr>
      <w:rPr>
        <w:rFonts w:ascii="Symbol" w:hAnsi="Symbol" w:hint="default"/>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num>
  <w:num w:numId="5">
    <w:abstractNumId w:val="0"/>
  </w:num>
  <w:num w:numId="6">
    <w:abstractNumId w:val="1"/>
  </w:num>
  <w:num w:numId="7">
    <w:abstractNumId w:val="2"/>
  </w:num>
  <w:num w:numId="8">
    <w:abstractNumId w:val="4"/>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D008A"/>
    <w:rsid w:val="00030F63"/>
    <w:rsid w:val="00050B6A"/>
    <w:rsid w:val="000D06CB"/>
    <w:rsid w:val="000F112A"/>
    <w:rsid w:val="00296F39"/>
    <w:rsid w:val="0030190E"/>
    <w:rsid w:val="00303099"/>
    <w:rsid w:val="0031173B"/>
    <w:rsid w:val="00406A7D"/>
    <w:rsid w:val="00730B9F"/>
    <w:rsid w:val="00820886"/>
    <w:rsid w:val="00872632"/>
    <w:rsid w:val="00940028"/>
    <w:rsid w:val="00A26708"/>
    <w:rsid w:val="00AB424E"/>
    <w:rsid w:val="00B054BC"/>
    <w:rsid w:val="00B17FDD"/>
    <w:rsid w:val="00BA4D17"/>
    <w:rsid w:val="00BC7EFE"/>
    <w:rsid w:val="00C56E8E"/>
    <w:rsid w:val="00CD008A"/>
    <w:rsid w:val="00CD352A"/>
    <w:rsid w:val="00D949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52A"/>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352A"/>
    <w:pPr>
      <w:spacing w:after="0" w:line="240" w:lineRule="auto"/>
    </w:pPr>
    <w:rPr>
      <w:rFonts w:ascii="Calibri" w:eastAsia="Calibri" w:hAnsi="Calibri" w:cs="Times New Roman"/>
    </w:rPr>
  </w:style>
  <w:style w:type="character" w:styleId="a4">
    <w:name w:val="Hyperlink"/>
    <w:basedOn w:val="a0"/>
    <w:uiPriority w:val="99"/>
    <w:semiHidden/>
    <w:unhideWhenUsed/>
    <w:rsid w:val="00CD352A"/>
    <w:rPr>
      <w:color w:val="0000FF"/>
      <w:u w:val="single"/>
    </w:rPr>
  </w:style>
  <w:style w:type="paragraph" w:styleId="a5">
    <w:name w:val="Balloon Text"/>
    <w:basedOn w:val="a"/>
    <w:link w:val="a6"/>
    <w:uiPriority w:val="99"/>
    <w:semiHidden/>
    <w:unhideWhenUsed/>
    <w:rsid w:val="00CD352A"/>
    <w:rPr>
      <w:rFonts w:ascii="Tahoma" w:hAnsi="Tahoma" w:cs="Tahoma"/>
      <w:sz w:val="16"/>
      <w:szCs w:val="16"/>
    </w:rPr>
  </w:style>
  <w:style w:type="character" w:customStyle="1" w:styleId="a6">
    <w:name w:val="Текст выноски Знак"/>
    <w:basedOn w:val="a0"/>
    <w:link w:val="a5"/>
    <w:uiPriority w:val="99"/>
    <w:semiHidden/>
    <w:rsid w:val="00CD352A"/>
    <w:rPr>
      <w:rFonts w:ascii="Tahoma" w:eastAsia="Times New Roman" w:hAnsi="Tahoma" w:cs="Tahoma"/>
      <w:sz w:val="16"/>
      <w:szCs w:val="16"/>
      <w:lang w:eastAsia="ru-RU"/>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AB424E"/>
    <w:pPr>
      <w:spacing w:before="240"/>
      <w:ind w:left="720"/>
      <w:contextualSpacing/>
    </w:pPr>
    <w:rPr>
      <w:bCs/>
      <w:szCs w:val="24"/>
    </w:rPr>
  </w:style>
  <w:style w:type="paragraph" w:customStyle="1" w:styleId="ConsPlusNormal">
    <w:name w:val="ConsPlusNormal"/>
    <w:uiPriority w:val="99"/>
    <w:rsid w:val="00AB424E"/>
    <w:pPr>
      <w:autoSpaceDE w:val="0"/>
      <w:autoSpaceDN w:val="0"/>
      <w:adjustRightInd w:val="0"/>
      <w:spacing w:after="0" w:line="240" w:lineRule="auto"/>
      <w:ind w:firstLine="720"/>
    </w:pPr>
    <w:rPr>
      <w:rFonts w:ascii="Arial" w:eastAsia="Calibri" w:hAnsi="Arial" w:cs="Arial"/>
      <w:sz w:val="20"/>
      <w:szCs w:val="20"/>
    </w:rPr>
  </w:style>
  <w:style w:type="paragraph" w:customStyle="1" w:styleId="ConsPlusTitle">
    <w:name w:val="ConsPlusTitle"/>
    <w:uiPriority w:val="99"/>
    <w:rsid w:val="00AB424E"/>
    <w:pPr>
      <w:autoSpaceDE w:val="0"/>
      <w:autoSpaceDN w:val="0"/>
      <w:adjustRightInd w:val="0"/>
      <w:spacing w:after="0" w:line="240" w:lineRule="auto"/>
    </w:pPr>
    <w:rPr>
      <w:rFonts w:ascii="Times New Roman" w:eastAsia="Calibri" w:hAnsi="Times New Roman" w:cs="Times New Roman"/>
      <w:b/>
      <w:bCs/>
      <w:sz w:val="24"/>
      <w:szCs w:val="24"/>
    </w:rPr>
  </w:style>
  <w:style w:type="paragraph" w:customStyle="1" w:styleId="printj">
    <w:name w:val="printj"/>
    <w:basedOn w:val="a"/>
    <w:uiPriority w:val="99"/>
    <w:rsid w:val="00AB424E"/>
    <w:pPr>
      <w:spacing w:before="100" w:beforeAutospacing="1" w:after="100" w:afterAutospacing="1"/>
    </w:pPr>
    <w:rPr>
      <w:rFonts w:eastAsia="Calibr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52A"/>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352A"/>
    <w:pPr>
      <w:spacing w:after="0" w:line="240" w:lineRule="auto"/>
    </w:pPr>
    <w:rPr>
      <w:rFonts w:ascii="Calibri" w:eastAsia="Calibri" w:hAnsi="Calibri" w:cs="Times New Roman"/>
    </w:rPr>
  </w:style>
  <w:style w:type="character" w:styleId="a4">
    <w:name w:val="Hyperlink"/>
    <w:basedOn w:val="a0"/>
    <w:uiPriority w:val="99"/>
    <w:semiHidden/>
    <w:unhideWhenUsed/>
    <w:rsid w:val="00CD352A"/>
    <w:rPr>
      <w:color w:val="0000FF"/>
      <w:u w:val="single"/>
    </w:rPr>
  </w:style>
  <w:style w:type="paragraph" w:styleId="a5">
    <w:name w:val="Balloon Text"/>
    <w:basedOn w:val="a"/>
    <w:link w:val="a6"/>
    <w:uiPriority w:val="99"/>
    <w:semiHidden/>
    <w:unhideWhenUsed/>
    <w:rsid w:val="00CD352A"/>
    <w:rPr>
      <w:rFonts w:ascii="Tahoma" w:hAnsi="Tahoma" w:cs="Tahoma"/>
      <w:sz w:val="16"/>
      <w:szCs w:val="16"/>
    </w:rPr>
  </w:style>
  <w:style w:type="character" w:customStyle="1" w:styleId="a6">
    <w:name w:val="Текст выноски Знак"/>
    <w:basedOn w:val="a0"/>
    <w:link w:val="a5"/>
    <w:uiPriority w:val="99"/>
    <w:semiHidden/>
    <w:rsid w:val="00CD35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06874">
      <w:bodyDiv w:val="1"/>
      <w:marLeft w:val="0"/>
      <w:marRight w:val="0"/>
      <w:marTop w:val="0"/>
      <w:marBottom w:val="0"/>
      <w:divBdr>
        <w:top w:val="none" w:sz="0" w:space="0" w:color="auto"/>
        <w:left w:val="none" w:sz="0" w:space="0" w:color="auto"/>
        <w:bottom w:val="none" w:sz="0" w:space="0" w:color="auto"/>
        <w:right w:val="none" w:sz="0" w:space="0" w:color="auto"/>
      </w:divBdr>
    </w:div>
    <w:div w:id="131406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4EF95-9BEF-413F-B7E5-B7FF16272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3884</Words>
  <Characters>22145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2017-11-12T10:47:00Z</cp:lastPrinted>
  <dcterms:created xsi:type="dcterms:W3CDTF">2017-11-08T04:02:00Z</dcterms:created>
  <dcterms:modified xsi:type="dcterms:W3CDTF">2017-11-29T06:07:00Z</dcterms:modified>
</cp:coreProperties>
</file>