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F2" w:rsidRPr="0018077D" w:rsidRDefault="00206020" w:rsidP="0016147D">
      <w:pPr>
        <w:jc w:val="center"/>
      </w:pPr>
      <w:r>
        <w:rPr>
          <w:noProof/>
        </w:rPr>
        <w:drawing>
          <wp:anchor distT="0" distB="0" distL="114300" distR="114300" simplePos="0" relativeHeight="251657216" behindDoc="1" locked="0" layoutInCell="1" allowOverlap="1">
            <wp:simplePos x="0" y="0"/>
            <wp:positionH relativeFrom="column">
              <wp:posOffset>1773555</wp:posOffset>
            </wp:positionH>
            <wp:positionV relativeFrom="paragraph">
              <wp:posOffset>0</wp:posOffset>
            </wp:positionV>
            <wp:extent cx="753110" cy="1370330"/>
            <wp:effectExtent l="19050" t="0" r="8890" b="0"/>
            <wp:wrapThrough wrapText="bothSides">
              <wp:wrapPolygon edited="0">
                <wp:start x="-546" y="0"/>
                <wp:lineTo x="-546" y="21320"/>
                <wp:lineTo x="21855" y="21320"/>
                <wp:lineTo x="21855" y="0"/>
                <wp:lineTo x="-546" y="0"/>
              </wp:wrapPolygon>
            </wp:wrapThrough>
            <wp:docPr id="5" name="Рисунок 5" descr="герб 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МО"/>
                    <pic:cNvPicPr>
                      <a:picLocks noChangeAspect="1" noChangeArrowheads="1"/>
                    </pic:cNvPicPr>
                  </pic:nvPicPr>
                  <pic:blipFill>
                    <a:blip r:embed="rId8">
                      <a:lum bright="12000"/>
                    </a:blip>
                    <a:srcRect/>
                    <a:stretch>
                      <a:fillRect/>
                    </a:stretch>
                  </pic:blipFill>
                  <pic:spPr bwMode="auto">
                    <a:xfrm>
                      <a:off x="0" y="0"/>
                      <a:ext cx="753110" cy="1370330"/>
                    </a:xfrm>
                    <a:prstGeom prst="rect">
                      <a:avLst/>
                    </a:prstGeom>
                    <a:noFill/>
                    <a:ln w="9525">
                      <a:noFill/>
                      <a:miter lim="800000"/>
                      <a:headEnd/>
                      <a:tailEnd/>
                    </a:ln>
                  </pic:spPr>
                </pic:pic>
              </a:graphicData>
            </a:graphic>
          </wp:anchor>
        </w:drawing>
      </w:r>
    </w:p>
    <w:p w:rsidR="000D38F2" w:rsidRPr="0018077D" w:rsidRDefault="000D38F2" w:rsidP="0016147D"/>
    <w:p w:rsidR="000D38F2" w:rsidRPr="0018077D" w:rsidRDefault="000D38F2" w:rsidP="0016147D"/>
    <w:p w:rsidR="000D38F2" w:rsidRPr="0018077D" w:rsidRDefault="000D38F2" w:rsidP="0016147D"/>
    <w:p w:rsidR="000D38F2" w:rsidRPr="0018077D" w:rsidRDefault="000D38F2" w:rsidP="0016147D"/>
    <w:p w:rsidR="000D38F2" w:rsidRPr="0018077D" w:rsidRDefault="000D38F2" w:rsidP="0016147D"/>
    <w:p w:rsidR="000D38F2" w:rsidRPr="0018077D" w:rsidRDefault="000D38F2" w:rsidP="0016147D">
      <w:pPr>
        <w:ind w:firstLine="708"/>
      </w:pPr>
    </w:p>
    <w:p w:rsidR="000D38F2" w:rsidRPr="0018077D" w:rsidRDefault="000D38F2" w:rsidP="0016147D">
      <w:pPr>
        <w:ind w:firstLine="708"/>
      </w:pPr>
    </w:p>
    <w:p w:rsidR="000D38F2" w:rsidRPr="0018077D" w:rsidRDefault="000D38F2" w:rsidP="0016147D">
      <w:pPr>
        <w:ind w:firstLine="708"/>
      </w:pPr>
    </w:p>
    <w:p w:rsidR="007E3A62" w:rsidRPr="0018077D" w:rsidRDefault="000D38F2" w:rsidP="0016147D">
      <w:pPr>
        <w:ind w:firstLine="708"/>
        <w:rPr>
          <w:b/>
          <w:sz w:val="32"/>
          <w:szCs w:val="32"/>
        </w:rPr>
      </w:pPr>
      <w:r w:rsidRPr="0018077D">
        <w:rPr>
          <w:b/>
          <w:sz w:val="32"/>
          <w:szCs w:val="32"/>
        </w:rPr>
        <w:t xml:space="preserve">                          </w:t>
      </w:r>
    </w:p>
    <w:p w:rsidR="007E3A62" w:rsidRPr="0018077D" w:rsidRDefault="000D38F2" w:rsidP="0016147D">
      <w:pPr>
        <w:ind w:firstLine="708"/>
        <w:rPr>
          <w:b/>
          <w:sz w:val="32"/>
          <w:szCs w:val="32"/>
        </w:rPr>
      </w:pPr>
      <w:r w:rsidRPr="0018077D">
        <w:rPr>
          <w:b/>
          <w:sz w:val="32"/>
          <w:szCs w:val="32"/>
        </w:rPr>
        <w:t xml:space="preserve">  </w:t>
      </w:r>
    </w:p>
    <w:p w:rsidR="00F516B3" w:rsidRPr="0018077D" w:rsidRDefault="00F516B3" w:rsidP="0016147D">
      <w:pPr>
        <w:ind w:firstLine="708"/>
        <w:rPr>
          <w:b/>
          <w:sz w:val="32"/>
          <w:szCs w:val="32"/>
        </w:rPr>
      </w:pPr>
    </w:p>
    <w:p w:rsidR="00F516B3" w:rsidRPr="0018077D" w:rsidRDefault="00F516B3" w:rsidP="0016147D">
      <w:pPr>
        <w:ind w:firstLine="708"/>
        <w:rPr>
          <w:b/>
          <w:sz w:val="32"/>
          <w:szCs w:val="32"/>
        </w:rPr>
      </w:pPr>
    </w:p>
    <w:p w:rsidR="000D38F2" w:rsidRPr="0018077D" w:rsidRDefault="000D38F2" w:rsidP="0016147D">
      <w:pPr>
        <w:jc w:val="center"/>
        <w:rPr>
          <w:b/>
          <w:sz w:val="32"/>
          <w:szCs w:val="32"/>
        </w:rPr>
      </w:pPr>
      <w:r w:rsidRPr="0018077D">
        <w:rPr>
          <w:b/>
          <w:sz w:val="32"/>
          <w:szCs w:val="32"/>
        </w:rPr>
        <w:t>ВЕСТНИК</w:t>
      </w:r>
    </w:p>
    <w:p w:rsidR="000D38F2" w:rsidRPr="0018077D" w:rsidRDefault="000D38F2" w:rsidP="0016147D">
      <w:pPr>
        <w:jc w:val="center"/>
        <w:rPr>
          <w:b/>
          <w:sz w:val="32"/>
          <w:szCs w:val="32"/>
        </w:rPr>
      </w:pPr>
    </w:p>
    <w:p w:rsidR="005F6DDF" w:rsidRPr="0018077D" w:rsidRDefault="000D38F2" w:rsidP="0016147D">
      <w:pPr>
        <w:jc w:val="center"/>
        <w:rPr>
          <w:b/>
          <w:sz w:val="32"/>
          <w:szCs w:val="32"/>
        </w:rPr>
      </w:pPr>
      <w:r w:rsidRPr="0018077D">
        <w:rPr>
          <w:b/>
          <w:sz w:val="32"/>
          <w:szCs w:val="32"/>
        </w:rPr>
        <w:t>правовых актов органов</w:t>
      </w:r>
    </w:p>
    <w:p w:rsidR="000D38F2" w:rsidRPr="0018077D" w:rsidRDefault="000D38F2" w:rsidP="0016147D">
      <w:pPr>
        <w:jc w:val="center"/>
        <w:rPr>
          <w:b/>
          <w:sz w:val="32"/>
          <w:szCs w:val="32"/>
        </w:rPr>
      </w:pPr>
      <w:r w:rsidRPr="0018077D">
        <w:rPr>
          <w:b/>
          <w:sz w:val="32"/>
          <w:szCs w:val="32"/>
        </w:rPr>
        <w:t xml:space="preserve"> местного самоуправления</w:t>
      </w:r>
    </w:p>
    <w:p w:rsidR="005F6DDF" w:rsidRPr="0018077D" w:rsidRDefault="000D38F2" w:rsidP="0016147D">
      <w:pPr>
        <w:jc w:val="center"/>
        <w:rPr>
          <w:b/>
          <w:sz w:val="32"/>
          <w:szCs w:val="32"/>
        </w:rPr>
      </w:pPr>
      <w:r w:rsidRPr="0018077D">
        <w:rPr>
          <w:b/>
          <w:sz w:val="32"/>
          <w:szCs w:val="32"/>
        </w:rPr>
        <w:t>муниципального образования</w:t>
      </w:r>
    </w:p>
    <w:p w:rsidR="000D38F2" w:rsidRPr="0018077D" w:rsidRDefault="000D38F2" w:rsidP="0016147D">
      <w:pPr>
        <w:jc w:val="center"/>
        <w:rPr>
          <w:b/>
          <w:sz w:val="32"/>
          <w:szCs w:val="32"/>
        </w:rPr>
      </w:pPr>
      <w:r w:rsidRPr="0018077D">
        <w:rPr>
          <w:b/>
          <w:sz w:val="32"/>
          <w:szCs w:val="32"/>
        </w:rPr>
        <w:t xml:space="preserve"> «</w:t>
      </w:r>
      <w:r w:rsidR="00E81149" w:rsidRPr="0018077D">
        <w:rPr>
          <w:b/>
          <w:sz w:val="32"/>
          <w:szCs w:val="32"/>
        </w:rPr>
        <w:t>Юкаменский</w:t>
      </w:r>
      <w:r w:rsidRPr="0018077D">
        <w:rPr>
          <w:b/>
          <w:sz w:val="32"/>
          <w:szCs w:val="32"/>
        </w:rPr>
        <w:t xml:space="preserve"> район»</w:t>
      </w:r>
    </w:p>
    <w:p w:rsidR="000D38F2" w:rsidRPr="0018077D" w:rsidRDefault="000D38F2" w:rsidP="0016147D">
      <w:pPr>
        <w:jc w:val="center"/>
        <w:rPr>
          <w:b/>
          <w:sz w:val="32"/>
          <w:szCs w:val="32"/>
        </w:rPr>
      </w:pPr>
    </w:p>
    <w:p w:rsidR="000D38F2" w:rsidRPr="0018077D" w:rsidRDefault="000D38F2" w:rsidP="0016147D">
      <w:pPr>
        <w:jc w:val="center"/>
        <w:rPr>
          <w:b/>
          <w:sz w:val="32"/>
          <w:szCs w:val="32"/>
        </w:rPr>
      </w:pPr>
    </w:p>
    <w:p w:rsidR="000D38F2" w:rsidRPr="0018077D" w:rsidRDefault="000D38F2" w:rsidP="0016147D">
      <w:pPr>
        <w:jc w:val="center"/>
        <w:rPr>
          <w:b/>
        </w:rPr>
      </w:pPr>
    </w:p>
    <w:p w:rsidR="00F516B3" w:rsidRPr="0018077D" w:rsidRDefault="00F516B3" w:rsidP="0016147D">
      <w:pPr>
        <w:jc w:val="center"/>
        <w:rPr>
          <w:b/>
        </w:rPr>
      </w:pPr>
    </w:p>
    <w:p w:rsidR="00F516B3" w:rsidRPr="0018077D" w:rsidRDefault="00F516B3" w:rsidP="0016147D">
      <w:pPr>
        <w:jc w:val="center"/>
        <w:rPr>
          <w:b/>
        </w:rPr>
      </w:pPr>
    </w:p>
    <w:p w:rsidR="00F516B3" w:rsidRPr="0018077D" w:rsidRDefault="00F516B3" w:rsidP="0016147D">
      <w:pPr>
        <w:jc w:val="center"/>
        <w:rPr>
          <w:b/>
        </w:rPr>
      </w:pPr>
    </w:p>
    <w:p w:rsidR="000D38F2" w:rsidRPr="0018077D" w:rsidRDefault="000D38F2" w:rsidP="0016147D">
      <w:pPr>
        <w:jc w:val="center"/>
        <w:rPr>
          <w:b/>
          <w:sz w:val="28"/>
          <w:szCs w:val="28"/>
        </w:rPr>
      </w:pPr>
      <w:r w:rsidRPr="0018077D">
        <w:rPr>
          <w:b/>
          <w:sz w:val="28"/>
          <w:szCs w:val="28"/>
        </w:rPr>
        <w:t xml:space="preserve">№ </w:t>
      </w:r>
      <w:r w:rsidR="0015784B">
        <w:rPr>
          <w:b/>
          <w:sz w:val="28"/>
          <w:szCs w:val="28"/>
        </w:rPr>
        <w:t>11</w:t>
      </w:r>
    </w:p>
    <w:p w:rsidR="000D38F2" w:rsidRPr="0018077D" w:rsidRDefault="000D38F2" w:rsidP="0016147D">
      <w:pPr>
        <w:jc w:val="center"/>
        <w:rPr>
          <w:b/>
          <w:sz w:val="28"/>
          <w:szCs w:val="28"/>
        </w:rPr>
      </w:pPr>
    </w:p>
    <w:p w:rsidR="000D38F2" w:rsidRPr="0018077D" w:rsidRDefault="0015784B" w:rsidP="0016147D">
      <w:pPr>
        <w:jc w:val="center"/>
        <w:rPr>
          <w:b/>
          <w:sz w:val="28"/>
          <w:szCs w:val="28"/>
        </w:rPr>
      </w:pPr>
      <w:r>
        <w:rPr>
          <w:b/>
          <w:sz w:val="28"/>
          <w:szCs w:val="28"/>
        </w:rPr>
        <w:t>21 августа</w:t>
      </w:r>
      <w:r w:rsidR="0073589D">
        <w:rPr>
          <w:b/>
          <w:sz w:val="28"/>
          <w:szCs w:val="28"/>
        </w:rPr>
        <w:t xml:space="preserve"> </w:t>
      </w:r>
      <w:r w:rsidR="00181D10" w:rsidRPr="0018077D">
        <w:rPr>
          <w:b/>
          <w:sz w:val="28"/>
          <w:szCs w:val="28"/>
        </w:rPr>
        <w:t xml:space="preserve"> 201</w:t>
      </w:r>
      <w:r w:rsidR="005B25A8">
        <w:rPr>
          <w:b/>
          <w:sz w:val="28"/>
          <w:szCs w:val="28"/>
        </w:rPr>
        <w:t>5</w:t>
      </w:r>
      <w:r w:rsidR="000D38F2" w:rsidRPr="0018077D">
        <w:rPr>
          <w:b/>
          <w:sz w:val="28"/>
          <w:szCs w:val="28"/>
        </w:rPr>
        <w:t xml:space="preserve"> года</w:t>
      </w:r>
    </w:p>
    <w:p w:rsidR="000D38F2" w:rsidRPr="0018077D" w:rsidRDefault="000D38F2" w:rsidP="0016147D">
      <w:pPr>
        <w:jc w:val="center"/>
        <w:rPr>
          <w:sz w:val="28"/>
          <w:szCs w:val="28"/>
        </w:rPr>
      </w:pPr>
    </w:p>
    <w:p w:rsidR="000D38F2" w:rsidRPr="0018077D" w:rsidRDefault="000D38F2" w:rsidP="0016147D">
      <w:pPr>
        <w:ind w:firstLine="708"/>
      </w:pPr>
    </w:p>
    <w:p w:rsidR="000D38F2" w:rsidRPr="0018077D" w:rsidRDefault="000D38F2" w:rsidP="0016147D">
      <w:pPr>
        <w:ind w:firstLine="708"/>
      </w:pPr>
    </w:p>
    <w:p w:rsidR="000D38F2" w:rsidRPr="0018077D" w:rsidRDefault="000D38F2" w:rsidP="0016147D">
      <w:pPr>
        <w:ind w:firstLine="708"/>
      </w:pPr>
    </w:p>
    <w:p w:rsidR="000D38F2" w:rsidRPr="0018077D" w:rsidRDefault="000D38F2" w:rsidP="0016147D">
      <w:pPr>
        <w:jc w:val="center"/>
      </w:pPr>
      <w:r w:rsidRPr="0018077D">
        <w:t xml:space="preserve">Удмуртская Республика, </w:t>
      </w:r>
      <w:r w:rsidR="00E81149" w:rsidRPr="0018077D">
        <w:t>с. Юкаменское</w:t>
      </w:r>
      <w:r w:rsidRPr="0018077D">
        <w:t>, 20</w:t>
      </w:r>
      <w:r w:rsidR="00946468" w:rsidRPr="0018077D">
        <w:t>1</w:t>
      </w:r>
      <w:r w:rsidR="005B25A8">
        <w:t>5</w:t>
      </w:r>
      <w:r w:rsidR="00D1619D" w:rsidRPr="0018077D">
        <w:t xml:space="preserve"> </w:t>
      </w:r>
      <w:r w:rsidRPr="0018077D">
        <w:t>год</w:t>
      </w:r>
    </w:p>
    <w:p w:rsidR="000D38F2" w:rsidRPr="0018077D" w:rsidRDefault="000D38F2" w:rsidP="0016147D">
      <w:pPr>
        <w:ind w:firstLine="708"/>
        <w:jc w:val="center"/>
      </w:pPr>
    </w:p>
    <w:p w:rsidR="000D38F2" w:rsidRPr="0018077D" w:rsidRDefault="000D38F2" w:rsidP="0016147D">
      <w:pPr>
        <w:ind w:firstLine="708"/>
        <w:jc w:val="center"/>
        <w:rPr>
          <w:sz w:val="28"/>
          <w:szCs w:val="28"/>
        </w:rPr>
      </w:pPr>
    </w:p>
    <w:p w:rsidR="000D38F2" w:rsidRPr="0018077D" w:rsidRDefault="000D38F2" w:rsidP="00915205">
      <w:pPr>
        <w:ind w:right="-426" w:firstLine="708"/>
        <w:jc w:val="both"/>
        <w:rPr>
          <w:sz w:val="20"/>
          <w:szCs w:val="20"/>
        </w:rPr>
      </w:pPr>
      <w:r w:rsidRPr="0018077D">
        <w:rPr>
          <w:sz w:val="20"/>
          <w:szCs w:val="20"/>
        </w:rPr>
        <w:lastRenderedPageBreak/>
        <w:t>Вестник правовых актов органов местного самоуправления муниципального образования «</w:t>
      </w:r>
      <w:r w:rsidR="00E81149" w:rsidRPr="0018077D">
        <w:rPr>
          <w:sz w:val="20"/>
          <w:szCs w:val="20"/>
        </w:rPr>
        <w:t>Юкаменский</w:t>
      </w:r>
      <w:r w:rsidRPr="0018077D">
        <w:rPr>
          <w:sz w:val="20"/>
          <w:szCs w:val="20"/>
        </w:rPr>
        <w:t xml:space="preserve"> район» издается в соответствии с решением Совета депутатов </w:t>
      </w:r>
      <w:r w:rsidR="00E81149" w:rsidRPr="0018077D">
        <w:rPr>
          <w:sz w:val="20"/>
          <w:szCs w:val="20"/>
        </w:rPr>
        <w:t xml:space="preserve">МО «Юкаменский район» </w:t>
      </w:r>
      <w:r w:rsidRPr="0018077D">
        <w:rPr>
          <w:sz w:val="20"/>
          <w:szCs w:val="20"/>
        </w:rPr>
        <w:t xml:space="preserve">от </w:t>
      </w:r>
      <w:r w:rsidR="00E81149" w:rsidRPr="0018077D">
        <w:rPr>
          <w:sz w:val="20"/>
          <w:szCs w:val="20"/>
        </w:rPr>
        <w:t>21.05</w:t>
      </w:r>
      <w:r w:rsidRPr="0018077D">
        <w:rPr>
          <w:sz w:val="20"/>
          <w:szCs w:val="20"/>
        </w:rPr>
        <w:t xml:space="preserve">.2009 № </w:t>
      </w:r>
      <w:r w:rsidR="00E81149" w:rsidRPr="0018077D">
        <w:rPr>
          <w:sz w:val="20"/>
          <w:szCs w:val="20"/>
        </w:rPr>
        <w:t>160</w:t>
      </w:r>
      <w:r w:rsidRPr="0018077D">
        <w:rPr>
          <w:sz w:val="20"/>
          <w:szCs w:val="20"/>
        </w:rPr>
        <w:t xml:space="preserve"> «Об учреждении печатного средства массовой информации «Вестник правовых актов органов местного самоуправления муниципального образования «</w:t>
      </w:r>
      <w:r w:rsidR="00E81149" w:rsidRPr="0018077D">
        <w:rPr>
          <w:sz w:val="20"/>
          <w:szCs w:val="20"/>
        </w:rPr>
        <w:t>Юкаменский</w:t>
      </w:r>
      <w:r w:rsidRPr="0018077D">
        <w:rPr>
          <w:sz w:val="20"/>
          <w:szCs w:val="20"/>
        </w:rPr>
        <w:t xml:space="preserve"> район».</w:t>
      </w:r>
    </w:p>
    <w:p w:rsidR="00BF49D6" w:rsidRDefault="000D38F2" w:rsidP="00BF49D6">
      <w:pPr>
        <w:ind w:firstLine="708"/>
        <w:jc w:val="center"/>
        <w:rPr>
          <w:sz w:val="28"/>
          <w:szCs w:val="28"/>
        </w:rPr>
      </w:pPr>
      <w:r w:rsidRPr="0018077D">
        <w:rPr>
          <w:sz w:val="28"/>
          <w:szCs w:val="28"/>
        </w:rPr>
        <w:t>СОДЕРЖАНИЕ</w:t>
      </w:r>
    </w:p>
    <w:p w:rsidR="00766682" w:rsidRPr="0018077D" w:rsidRDefault="00766682" w:rsidP="00BF49D6">
      <w:pPr>
        <w:ind w:firstLine="708"/>
        <w:jc w:val="center"/>
        <w:rPr>
          <w:sz w:val="28"/>
          <w:szCs w:val="28"/>
        </w:rPr>
      </w:pPr>
    </w:p>
    <w:tbl>
      <w:tblPr>
        <w:tblW w:w="65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gridCol w:w="567"/>
      </w:tblGrid>
      <w:tr w:rsidR="00BF49D6" w:rsidRPr="00AC6569" w:rsidTr="00915205">
        <w:tc>
          <w:tcPr>
            <w:tcW w:w="6521" w:type="dxa"/>
            <w:gridSpan w:val="2"/>
          </w:tcPr>
          <w:p w:rsidR="00BF49D6" w:rsidRPr="00AC6569" w:rsidRDefault="00BF49D6" w:rsidP="00AC6569">
            <w:pPr>
              <w:jc w:val="center"/>
              <w:rPr>
                <w:b/>
                <w:sz w:val="20"/>
                <w:szCs w:val="20"/>
              </w:rPr>
            </w:pPr>
            <w:r w:rsidRPr="00AC6569">
              <w:rPr>
                <w:b/>
                <w:sz w:val="20"/>
                <w:szCs w:val="20"/>
              </w:rPr>
              <w:t>Наименование нормативно-правового акта                                       стр.</w:t>
            </w:r>
          </w:p>
          <w:p w:rsidR="00BF49D6" w:rsidRPr="00AC6569" w:rsidRDefault="00BF49D6" w:rsidP="00AC6569">
            <w:pPr>
              <w:jc w:val="center"/>
              <w:rPr>
                <w:b/>
                <w:sz w:val="20"/>
                <w:szCs w:val="20"/>
              </w:rPr>
            </w:pPr>
          </w:p>
        </w:tc>
      </w:tr>
      <w:tr w:rsidR="00BF49D6" w:rsidRPr="00AC6569" w:rsidTr="001F1DAC">
        <w:tc>
          <w:tcPr>
            <w:tcW w:w="5954" w:type="dxa"/>
          </w:tcPr>
          <w:p w:rsidR="00E03C15" w:rsidRPr="00AC6569" w:rsidRDefault="0015784B" w:rsidP="00A35E72">
            <w:pPr>
              <w:jc w:val="both"/>
              <w:rPr>
                <w:sz w:val="20"/>
                <w:szCs w:val="20"/>
              </w:rPr>
            </w:pPr>
            <w:r>
              <w:rPr>
                <w:sz w:val="20"/>
                <w:szCs w:val="20"/>
              </w:rPr>
              <w:t xml:space="preserve">Извещение о проведении </w:t>
            </w:r>
            <w:r w:rsidRPr="0011549F">
              <w:rPr>
                <w:sz w:val="22"/>
                <w:szCs w:val="22"/>
              </w:rPr>
              <w:t xml:space="preserve">аукциона </w:t>
            </w:r>
            <w:r>
              <w:rPr>
                <w:sz w:val="22"/>
                <w:szCs w:val="22"/>
              </w:rPr>
              <w:t>на право заключения договора аренды земельного участка</w:t>
            </w:r>
          </w:p>
        </w:tc>
        <w:tc>
          <w:tcPr>
            <w:tcW w:w="567" w:type="dxa"/>
          </w:tcPr>
          <w:p w:rsidR="00BF49D6" w:rsidRPr="00AC6569" w:rsidRDefault="00766682" w:rsidP="00AC6569">
            <w:pPr>
              <w:ind w:left="28"/>
              <w:jc w:val="center"/>
              <w:rPr>
                <w:sz w:val="20"/>
                <w:szCs w:val="20"/>
              </w:rPr>
            </w:pPr>
            <w:r>
              <w:rPr>
                <w:sz w:val="20"/>
                <w:szCs w:val="20"/>
              </w:rPr>
              <w:t>3</w:t>
            </w:r>
          </w:p>
        </w:tc>
      </w:tr>
    </w:tbl>
    <w:p w:rsidR="006001B9" w:rsidRPr="0018077D" w:rsidRDefault="006001B9" w:rsidP="0016147D">
      <w:pPr>
        <w:jc w:val="center"/>
        <w:rPr>
          <w:sz w:val="20"/>
          <w:szCs w:val="20"/>
        </w:rPr>
      </w:pPr>
    </w:p>
    <w:p w:rsidR="006001B9" w:rsidRPr="0018077D" w:rsidRDefault="006001B9" w:rsidP="0016147D">
      <w:pPr>
        <w:jc w:val="center"/>
        <w:rPr>
          <w:sz w:val="20"/>
          <w:szCs w:val="20"/>
        </w:rPr>
      </w:pPr>
    </w:p>
    <w:p w:rsidR="00AF22F8" w:rsidRDefault="00AF22F8" w:rsidP="0063337A">
      <w:pPr>
        <w:jc w:val="both"/>
        <w:rPr>
          <w:sz w:val="28"/>
          <w:szCs w:val="28"/>
        </w:rPr>
      </w:pPr>
    </w:p>
    <w:p w:rsidR="00B825A6" w:rsidRDefault="00B825A6" w:rsidP="0063337A">
      <w:pPr>
        <w:jc w:val="both"/>
        <w:rPr>
          <w:sz w:val="28"/>
          <w:szCs w:val="28"/>
        </w:rPr>
      </w:pPr>
    </w:p>
    <w:p w:rsidR="00B825A6" w:rsidRDefault="00B825A6" w:rsidP="0063337A">
      <w:pPr>
        <w:jc w:val="both"/>
        <w:rPr>
          <w:sz w:val="28"/>
          <w:szCs w:val="28"/>
        </w:rPr>
      </w:pPr>
    </w:p>
    <w:p w:rsidR="00B825A6" w:rsidRDefault="00B825A6" w:rsidP="0063337A">
      <w:pPr>
        <w:jc w:val="both"/>
        <w:rPr>
          <w:sz w:val="28"/>
          <w:szCs w:val="28"/>
        </w:rPr>
      </w:pPr>
    </w:p>
    <w:p w:rsidR="00B825A6" w:rsidRDefault="00B825A6" w:rsidP="0063337A">
      <w:pPr>
        <w:jc w:val="both"/>
        <w:rPr>
          <w:sz w:val="28"/>
          <w:szCs w:val="28"/>
        </w:rPr>
      </w:pPr>
    </w:p>
    <w:p w:rsidR="00B825A6" w:rsidRDefault="00B825A6" w:rsidP="0063337A">
      <w:pPr>
        <w:jc w:val="both"/>
        <w:rPr>
          <w:sz w:val="28"/>
          <w:szCs w:val="28"/>
        </w:rPr>
      </w:pPr>
    </w:p>
    <w:p w:rsidR="00B825A6" w:rsidRDefault="00B825A6" w:rsidP="0063337A">
      <w:pPr>
        <w:jc w:val="both"/>
        <w:rPr>
          <w:sz w:val="28"/>
          <w:szCs w:val="28"/>
        </w:rPr>
      </w:pPr>
    </w:p>
    <w:p w:rsidR="00B825A6" w:rsidRDefault="00B825A6" w:rsidP="0063337A">
      <w:pPr>
        <w:jc w:val="both"/>
        <w:rPr>
          <w:sz w:val="28"/>
          <w:szCs w:val="28"/>
        </w:rPr>
      </w:pPr>
    </w:p>
    <w:p w:rsidR="00B825A6" w:rsidRDefault="00B825A6" w:rsidP="0063337A">
      <w:pPr>
        <w:jc w:val="both"/>
        <w:rPr>
          <w:sz w:val="28"/>
          <w:szCs w:val="28"/>
        </w:rPr>
      </w:pPr>
    </w:p>
    <w:p w:rsidR="00B825A6" w:rsidRDefault="00B825A6" w:rsidP="0063337A">
      <w:pPr>
        <w:jc w:val="both"/>
        <w:rPr>
          <w:sz w:val="28"/>
          <w:szCs w:val="28"/>
        </w:rPr>
      </w:pPr>
    </w:p>
    <w:p w:rsidR="001532B6" w:rsidRDefault="001532B6" w:rsidP="0063337A">
      <w:pPr>
        <w:jc w:val="both"/>
        <w:rPr>
          <w:sz w:val="28"/>
          <w:szCs w:val="28"/>
        </w:rPr>
      </w:pPr>
    </w:p>
    <w:p w:rsidR="001532B6" w:rsidRDefault="001532B6" w:rsidP="0063337A">
      <w:pPr>
        <w:jc w:val="both"/>
        <w:rPr>
          <w:sz w:val="28"/>
          <w:szCs w:val="28"/>
        </w:rPr>
      </w:pPr>
    </w:p>
    <w:p w:rsidR="001532B6" w:rsidRDefault="001532B6" w:rsidP="0063337A">
      <w:pPr>
        <w:jc w:val="both"/>
        <w:rPr>
          <w:sz w:val="28"/>
          <w:szCs w:val="28"/>
        </w:rPr>
      </w:pPr>
    </w:p>
    <w:p w:rsidR="001532B6" w:rsidRDefault="001532B6" w:rsidP="0063337A">
      <w:pPr>
        <w:jc w:val="both"/>
        <w:rPr>
          <w:sz w:val="28"/>
          <w:szCs w:val="28"/>
        </w:rPr>
      </w:pPr>
    </w:p>
    <w:p w:rsidR="0015784B" w:rsidRDefault="0015784B" w:rsidP="0063337A">
      <w:pPr>
        <w:jc w:val="both"/>
        <w:rPr>
          <w:sz w:val="28"/>
          <w:szCs w:val="28"/>
        </w:rPr>
      </w:pPr>
    </w:p>
    <w:p w:rsidR="0015784B" w:rsidRDefault="0015784B" w:rsidP="0063337A">
      <w:pPr>
        <w:jc w:val="both"/>
        <w:rPr>
          <w:sz w:val="28"/>
          <w:szCs w:val="28"/>
        </w:rPr>
      </w:pPr>
    </w:p>
    <w:p w:rsidR="0015784B" w:rsidRDefault="0015784B" w:rsidP="0063337A">
      <w:pPr>
        <w:jc w:val="both"/>
        <w:rPr>
          <w:sz w:val="28"/>
          <w:szCs w:val="28"/>
        </w:rPr>
      </w:pPr>
    </w:p>
    <w:p w:rsidR="0015784B" w:rsidRDefault="0015784B" w:rsidP="0063337A">
      <w:pPr>
        <w:jc w:val="both"/>
        <w:rPr>
          <w:sz w:val="28"/>
          <w:szCs w:val="28"/>
        </w:rPr>
      </w:pPr>
    </w:p>
    <w:p w:rsidR="001532B6" w:rsidRDefault="001532B6" w:rsidP="0063337A">
      <w:pPr>
        <w:jc w:val="both"/>
        <w:rPr>
          <w:sz w:val="28"/>
          <w:szCs w:val="28"/>
        </w:rPr>
      </w:pPr>
    </w:p>
    <w:p w:rsidR="001532B6" w:rsidRDefault="001532B6" w:rsidP="0063337A">
      <w:pPr>
        <w:jc w:val="both"/>
        <w:rPr>
          <w:sz w:val="28"/>
          <w:szCs w:val="28"/>
        </w:rPr>
      </w:pPr>
    </w:p>
    <w:p w:rsidR="001532B6" w:rsidRDefault="001532B6" w:rsidP="0063337A">
      <w:pPr>
        <w:jc w:val="both"/>
        <w:rPr>
          <w:sz w:val="28"/>
          <w:szCs w:val="28"/>
        </w:rPr>
      </w:pPr>
    </w:p>
    <w:p w:rsidR="001532B6" w:rsidRDefault="001532B6" w:rsidP="0063337A">
      <w:pPr>
        <w:jc w:val="both"/>
        <w:rPr>
          <w:sz w:val="28"/>
          <w:szCs w:val="28"/>
        </w:rPr>
      </w:pPr>
    </w:p>
    <w:p w:rsidR="001532B6" w:rsidRDefault="001532B6" w:rsidP="0063337A">
      <w:pPr>
        <w:jc w:val="both"/>
        <w:rPr>
          <w:sz w:val="28"/>
          <w:szCs w:val="28"/>
        </w:rPr>
      </w:pPr>
    </w:p>
    <w:tbl>
      <w:tblPr>
        <w:tblW w:w="9853" w:type="dxa"/>
        <w:tblLayout w:type="fixed"/>
        <w:tblLook w:val="0000"/>
      </w:tblPr>
      <w:tblGrid>
        <w:gridCol w:w="9853"/>
      </w:tblGrid>
      <w:tr w:rsidR="006955A8" w:rsidRPr="009766D8" w:rsidTr="00766682">
        <w:tc>
          <w:tcPr>
            <w:tcW w:w="9853" w:type="dxa"/>
          </w:tcPr>
          <w:p w:rsidR="006955A8" w:rsidRDefault="006955A8" w:rsidP="00FD1685">
            <w:pPr>
              <w:tabs>
                <w:tab w:val="left" w:pos="588"/>
              </w:tabs>
              <w:jc w:val="center"/>
            </w:pPr>
          </w:p>
          <w:p w:rsidR="0015784B" w:rsidRPr="009766D8" w:rsidRDefault="0015784B" w:rsidP="00FD1685">
            <w:pPr>
              <w:tabs>
                <w:tab w:val="left" w:pos="588"/>
              </w:tabs>
              <w:jc w:val="center"/>
            </w:pPr>
          </w:p>
        </w:tc>
      </w:tr>
    </w:tbl>
    <w:p w:rsidR="0015784B" w:rsidRPr="0011549F" w:rsidRDefault="0015784B" w:rsidP="0015784B">
      <w:pPr>
        <w:ind w:right="-6"/>
        <w:jc w:val="center"/>
        <w:rPr>
          <w:b/>
          <w:bCs/>
          <w:sz w:val="22"/>
          <w:szCs w:val="22"/>
        </w:rPr>
      </w:pPr>
      <w:r w:rsidRPr="0011549F">
        <w:rPr>
          <w:b/>
          <w:bCs/>
          <w:sz w:val="22"/>
          <w:szCs w:val="22"/>
        </w:rPr>
        <w:t>Извещение о проведении аукциона</w:t>
      </w:r>
    </w:p>
    <w:p w:rsidR="0015784B" w:rsidRPr="0011549F" w:rsidRDefault="0015784B" w:rsidP="0015784B">
      <w:pPr>
        <w:ind w:firstLine="284"/>
        <w:jc w:val="both"/>
        <w:rPr>
          <w:color w:val="000000"/>
          <w:sz w:val="22"/>
          <w:szCs w:val="22"/>
        </w:rPr>
      </w:pPr>
      <w:r>
        <w:rPr>
          <w:sz w:val="22"/>
          <w:szCs w:val="22"/>
        </w:rPr>
        <w:t>Администрация муниципального образования «Юкаменский район»</w:t>
      </w:r>
      <w:r w:rsidRPr="0011549F">
        <w:rPr>
          <w:sz w:val="22"/>
          <w:szCs w:val="22"/>
        </w:rPr>
        <w:t xml:space="preserve"> объявляет о проведении аукциона </w:t>
      </w:r>
      <w:r>
        <w:rPr>
          <w:sz w:val="22"/>
          <w:szCs w:val="22"/>
        </w:rPr>
        <w:t>на право заключения договора аренды земельного участка.</w:t>
      </w:r>
    </w:p>
    <w:p w:rsidR="0015784B" w:rsidRPr="0011549F" w:rsidRDefault="0015784B" w:rsidP="0015784B">
      <w:pPr>
        <w:ind w:right="-6"/>
        <w:jc w:val="both"/>
        <w:rPr>
          <w:b/>
          <w:sz w:val="22"/>
          <w:szCs w:val="22"/>
        </w:rPr>
      </w:pPr>
    </w:p>
    <w:p w:rsidR="0015784B" w:rsidRDefault="0015784B" w:rsidP="0015784B">
      <w:pPr>
        <w:ind w:right="-6"/>
        <w:jc w:val="both"/>
        <w:rPr>
          <w:sz w:val="22"/>
          <w:szCs w:val="22"/>
        </w:rPr>
      </w:pPr>
      <w:r w:rsidRPr="0011549F">
        <w:rPr>
          <w:b/>
          <w:sz w:val="22"/>
          <w:szCs w:val="22"/>
        </w:rPr>
        <w:t xml:space="preserve">     1.</w:t>
      </w:r>
      <w:r>
        <w:rPr>
          <w:b/>
          <w:sz w:val="22"/>
          <w:szCs w:val="22"/>
        </w:rPr>
        <w:t>Арендодатель</w:t>
      </w:r>
      <w:r w:rsidRPr="0011549F">
        <w:rPr>
          <w:b/>
          <w:sz w:val="22"/>
          <w:szCs w:val="22"/>
        </w:rPr>
        <w:t>:</w:t>
      </w:r>
      <w:r w:rsidRPr="0011549F">
        <w:rPr>
          <w:sz w:val="22"/>
          <w:szCs w:val="22"/>
        </w:rPr>
        <w:t xml:space="preserve"> Администрация муниципального образования «</w:t>
      </w:r>
      <w:r>
        <w:rPr>
          <w:sz w:val="22"/>
          <w:szCs w:val="22"/>
        </w:rPr>
        <w:t>Юкаменский</w:t>
      </w:r>
      <w:r w:rsidRPr="0011549F">
        <w:rPr>
          <w:sz w:val="22"/>
          <w:szCs w:val="22"/>
        </w:rPr>
        <w:t xml:space="preserve"> район»</w:t>
      </w:r>
      <w:r>
        <w:rPr>
          <w:sz w:val="22"/>
          <w:szCs w:val="22"/>
        </w:rPr>
        <w:t>.</w:t>
      </w:r>
    </w:p>
    <w:p w:rsidR="0015784B" w:rsidRDefault="0015784B" w:rsidP="0015784B">
      <w:pPr>
        <w:ind w:right="-6"/>
        <w:jc w:val="both"/>
        <w:rPr>
          <w:b/>
          <w:sz w:val="22"/>
          <w:szCs w:val="22"/>
        </w:rPr>
      </w:pPr>
      <w:r w:rsidRPr="0011549F">
        <w:rPr>
          <w:b/>
          <w:sz w:val="22"/>
          <w:szCs w:val="22"/>
        </w:rPr>
        <w:t xml:space="preserve">     2.Организатор аукциона</w:t>
      </w:r>
      <w:r w:rsidRPr="0011549F">
        <w:rPr>
          <w:sz w:val="22"/>
          <w:szCs w:val="22"/>
        </w:rPr>
        <w:t xml:space="preserve">: </w:t>
      </w:r>
      <w:r>
        <w:rPr>
          <w:sz w:val="22"/>
          <w:szCs w:val="22"/>
        </w:rPr>
        <w:t>Администрация муниципального образования «Юкаменский район». Местоположение: УР, Юкаменский район, с. Юкаменское, ул. Первомайская, д.9. Тел/факс: 8(34161)2-16-37.</w:t>
      </w:r>
    </w:p>
    <w:p w:rsidR="0015784B" w:rsidRPr="009F1DC8" w:rsidRDefault="0015784B" w:rsidP="0015784B">
      <w:pPr>
        <w:ind w:right="-6"/>
        <w:jc w:val="both"/>
        <w:rPr>
          <w:sz w:val="22"/>
          <w:szCs w:val="22"/>
        </w:rPr>
      </w:pPr>
      <w:r>
        <w:rPr>
          <w:b/>
          <w:sz w:val="22"/>
          <w:szCs w:val="22"/>
        </w:rPr>
        <w:t xml:space="preserve">   </w:t>
      </w:r>
      <w:r w:rsidRPr="0011549F">
        <w:rPr>
          <w:b/>
          <w:sz w:val="22"/>
          <w:szCs w:val="22"/>
        </w:rPr>
        <w:t xml:space="preserve">  </w:t>
      </w:r>
      <w:r w:rsidRPr="009F1DC8">
        <w:rPr>
          <w:b/>
          <w:sz w:val="22"/>
          <w:szCs w:val="22"/>
        </w:rPr>
        <w:t>3</w:t>
      </w:r>
      <w:r>
        <w:rPr>
          <w:b/>
          <w:sz w:val="22"/>
          <w:szCs w:val="22"/>
        </w:rPr>
        <w:t>.Наименов</w:t>
      </w:r>
      <w:r w:rsidRPr="009F1DC8">
        <w:rPr>
          <w:b/>
          <w:sz w:val="22"/>
          <w:szCs w:val="22"/>
        </w:rPr>
        <w:t>ание</w:t>
      </w:r>
      <w:r w:rsidRPr="009F1DC8">
        <w:rPr>
          <w:sz w:val="22"/>
          <w:szCs w:val="22"/>
        </w:rPr>
        <w:t xml:space="preserve"> органа местного самоуправления, принявшего решение о проведении аукциона, о реквизитах указанного решения: Администрация муниципального образования «Юкаменский район», постановление Администрации муниципального образования «Юкаменский район» от 18.08.2015г. № 415 «Об утверждении аукционной документации по проведению аукциона  на право заключения договора аренды земельн</w:t>
      </w:r>
      <w:r w:rsidRPr="009F1DC8">
        <w:rPr>
          <w:sz w:val="22"/>
          <w:szCs w:val="22"/>
        </w:rPr>
        <w:t>о</w:t>
      </w:r>
      <w:r w:rsidRPr="009F1DC8">
        <w:rPr>
          <w:sz w:val="22"/>
          <w:szCs w:val="22"/>
        </w:rPr>
        <w:t>го участка».</w:t>
      </w:r>
    </w:p>
    <w:p w:rsidR="0015784B" w:rsidRDefault="0015784B" w:rsidP="0015784B">
      <w:pPr>
        <w:ind w:right="-6"/>
        <w:jc w:val="both"/>
        <w:rPr>
          <w:sz w:val="22"/>
          <w:szCs w:val="22"/>
        </w:rPr>
      </w:pPr>
      <w:r w:rsidRPr="0011549F">
        <w:rPr>
          <w:b/>
          <w:sz w:val="22"/>
          <w:szCs w:val="22"/>
        </w:rPr>
        <w:t xml:space="preserve">    4.Предмет аукциона: </w:t>
      </w:r>
      <w:r>
        <w:rPr>
          <w:sz w:val="22"/>
          <w:szCs w:val="22"/>
        </w:rPr>
        <w:t>предоставление в аренду земельного участка.</w:t>
      </w:r>
    </w:p>
    <w:p w:rsidR="0015784B" w:rsidRDefault="0015784B" w:rsidP="0015784B">
      <w:pPr>
        <w:ind w:right="-6"/>
        <w:jc w:val="both"/>
        <w:rPr>
          <w:sz w:val="22"/>
          <w:szCs w:val="22"/>
        </w:rPr>
      </w:pPr>
      <w:r w:rsidRPr="00C277E8">
        <w:rPr>
          <w:b/>
          <w:sz w:val="22"/>
          <w:szCs w:val="22"/>
        </w:rPr>
        <w:t>Срок аренды</w:t>
      </w:r>
      <w:r>
        <w:rPr>
          <w:sz w:val="22"/>
          <w:szCs w:val="22"/>
        </w:rPr>
        <w:t>: 20 (двадцать) лет с момента заключения договора аренды</w:t>
      </w:r>
      <w:r w:rsidRPr="0011549F">
        <w:rPr>
          <w:sz w:val="22"/>
          <w:szCs w:val="22"/>
        </w:rPr>
        <w:t xml:space="preserve">. </w:t>
      </w:r>
    </w:p>
    <w:p w:rsidR="0015784B" w:rsidRDefault="0015784B" w:rsidP="0015784B">
      <w:pPr>
        <w:ind w:right="-6"/>
        <w:jc w:val="both"/>
        <w:rPr>
          <w:sz w:val="22"/>
          <w:szCs w:val="22"/>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
        <w:gridCol w:w="1483"/>
        <w:gridCol w:w="921"/>
        <w:gridCol w:w="1015"/>
        <w:gridCol w:w="734"/>
        <w:gridCol w:w="1295"/>
        <w:gridCol w:w="734"/>
        <w:gridCol w:w="734"/>
      </w:tblGrid>
      <w:tr w:rsidR="0015784B" w:rsidRPr="0097154B" w:rsidTr="0015784B">
        <w:tc>
          <w:tcPr>
            <w:tcW w:w="567" w:type="dxa"/>
          </w:tcPr>
          <w:p w:rsidR="0015784B" w:rsidRPr="00416B41" w:rsidRDefault="0015784B" w:rsidP="00D07716">
            <w:pPr>
              <w:jc w:val="center"/>
              <w:rPr>
                <w:sz w:val="16"/>
                <w:szCs w:val="16"/>
              </w:rPr>
            </w:pPr>
            <w:r w:rsidRPr="00416B41">
              <w:rPr>
                <w:sz w:val="16"/>
                <w:szCs w:val="16"/>
              </w:rPr>
              <w:t>№ лота</w:t>
            </w:r>
          </w:p>
        </w:tc>
        <w:tc>
          <w:tcPr>
            <w:tcW w:w="2127" w:type="dxa"/>
          </w:tcPr>
          <w:p w:rsidR="0015784B" w:rsidRPr="00416B41" w:rsidRDefault="0015784B" w:rsidP="00D07716">
            <w:pPr>
              <w:jc w:val="center"/>
              <w:rPr>
                <w:sz w:val="16"/>
                <w:szCs w:val="16"/>
              </w:rPr>
            </w:pPr>
            <w:r w:rsidRPr="00416B41">
              <w:rPr>
                <w:sz w:val="16"/>
                <w:szCs w:val="16"/>
              </w:rPr>
              <w:t>Адрес и кадастровый номер земельного участка</w:t>
            </w:r>
          </w:p>
        </w:tc>
        <w:tc>
          <w:tcPr>
            <w:tcW w:w="1275" w:type="dxa"/>
          </w:tcPr>
          <w:p w:rsidR="0015784B" w:rsidRPr="00416B41" w:rsidRDefault="0015784B" w:rsidP="00D07716">
            <w:pPr>
              <w:jc w:val="center"/>
              <w:rPr>
                <w:sz w:val="16"/>
                <w:szCs w:val="16"/>
              </w:rPr>
            </w:pPr>
            <w:r>
              <w:rPr>
                <w:sz w:val="16"/>
                <w:szCs w:val="16"/>
              </w:rPr>
              <w:t>Разрешенное использование</w:t>
            </w:r>
          </w:p>
        </w:tc>
        <w:tc>
          <w:tcPr>
            <w:tcW w:w="1418" w:type="dxa"/>
          </w:tcPr>
          <w:p w:rsidR="0015784B" w:rsidRPr="00416B41" w:rsidRDefault="0015784B" w:rsidP="00D07716">
            <w:pPr>
              <w:jc w:val="center"/>
              <w:rPr>
                <w:sz w:val="16"/>
                <w:szCs w:val="16"/>
              </w:rPr>
            </w:pPr>
            <w:r w:rsidRPr="00416B41">
              <w:rPr>
                <w:sz w:val="16"/>
                <w:szCs w:val="16"/>
              </w:rPr>
              <w:t>Ограничения, обременения</w:t>
            </w:r>
          </w:p>
        </w:tc>
        <w:tc>
          <w:tcPr>
            <w:tcW w:w="992" w:type="dxa"/>
          </w:tcPr>
          <w:p w:rsidR="0015784B" w:rsidRPr="00416B41" w:rsidRDefault="0015784B" w:rsidP="00D07716">
            <w:pPr>
              <w:jc w:val="center"/>
              <w:rPr>
                <w:sz w:val="16"/>
                <w:szCs w:val="16"/>
              </w:rPr>
            </w:pPr>
            <w:r w:rsidRPr="00416B41">
              <w:rPr>
                <w:sz w:val="16"/>
                <w:szCs w:val="16"/>
              </w:rPr>
              <w:t>Площадь, кв. метров</w:t>
            </w:r>
          </w:p>
        </w:tc>
        <w:tc>
          <w:tcPr>
            <w:tcW w:w="1843" w:type="dxa"/>
          </w:tcPr>
          <w:p w:rsidR="0015784B" w:rsidRPr="00416B41" w:rsidRDefault="0015784B" w:rsidP="00D07716">
            <w:pPr>
              <w:jc w:val="center"/>
              <w:rPr>
                <w:sz w:val="16"/>
                <w:szCs w:val="16"/>
              </w:rPr>
            </w:pPr>
            <w:r w:rsidRPr="00416B41">
              <w:rPr>
                <w:sz w:val="16"/>
                <w:szCs w:val="16"/>
              </w:rPr>
              <w:t>Начальн</w:t>
            </w:r>
            <w:r>
              <w:rPr>
                <w:sz w:val="16"/>
                <w:szCs w:val="16"/>
              </w:rPr>
              <w:t>ый</w:t>
            </w:r>
            <w:r w:rsidRPr="00416B41">
              <w:rPr>
                <w:sz w:val="16"/>
                <w:szCs w:val="16"/>
              </w:rPr>
              <w:t xml:space="preserve"> </w:t>
            </w:r>
            <w:r>
              <w:rPr>
                <w:sz w:val="16"/>
                <w:szCs w:val="16"/>
              </w:rPr>
              <w:t xml:space="preserve">размер арендной платы, руб. </w:t>
            </w:r>
          </w:p>
        </w:tc>
        <w:tc>
          <w:tcPr>
            <w:tcW w:w="992" w:type="dxa"/>
          </w:tcPr>
          <w:p w:rsidR="0015784B" w:rsidRPr="00416B41" w:rsidRDefault="0015784B" w:rsidP="00D07716">
            <w:pPr>
              <w:jc w:val="center"/>
              <w:rPr>
                <w:sz w:val="16"/>
                <w:szCs w:val="16"/>
              </w:rPr>
            </w:pPr>
            <w:r w:rsidRPr="00416B41">
              <w:rPr>
                <w:sz w:val="16"/>
                <w:szCs w:val="16"/>
              </w:rPr>
              <w:t>Задаток для участия в аукционе, руб.</w:t>
            </w:r>
          </w:p>
        </w:tc>
        <w:tc>
          <w:tcPr>
            <w:tcW w:w="992" w:type="dxa"/>
          </w:tcPr>
          <w:p w:rsidR="0015784B" w:rsidRPr="00416B41" w:rsidRDefault="0015784B" w:rsidP="00D07716">
            <w:pPr>
              <w:jc w:val="center"/>
              <w:rPr>
                <w:sz w:val="16"/>
                <w:szCs w:val="16"/>
              </w:rPr>
            </w:pPr>
            <w:r w:rsidRPr="00416B41">
              <w:rPr>
                <w:sz w:val="16"/>
                <w:szCs w:val="16"/>
              </w:rPr>
              <w:t>«Шаг» аукциона, руб.</w:t>
            </w:r>
          </w:p>
        </w:tc>
      </w:tr>
      <w:tr w:rsidR="0015784B" w:rsidRPr="0097154B" w:rsidTr="0015784B">
        <w:tc>
          <w:tcPr>
            <w:tcW w:w="567" w:type="dxa"/>
          </w:tcPr>
          <w:p w:rsidR="0015784B" w:rsidRPr="000E761B" w:rsidRDefault="0015784B" w:rsidP="00D07716">
            <w:pPr>
              <w:jc w:val="center"/>
              <w:rPr>
                <w:sz w:val="16"/>
                <w:szCs w:val="16"/>
              </w:rPr>
            </w:pPr>
            <w:r w:rsidRPr="000E761B">
              <w:rPr>
                <w:sz w:val="16"/>
                <w:szCs w:val="16"/>
              </w:rPr>
              <w:t>1.</w:t>
            </w:r>
          </w:p>
        </w:tc>
        <w:tc>
          <w:tcPr>
            <w:tcW w:w="2127" w:type="dxa"/>
          </w:tcPr>
          <w:p w:rsidR="0015784B" w:rsidRPr="000E761B" w:rsidRDefault="0015784B" w:rsidP="00D07716">
            <w:pPr>
              <w:rPr>
                <w:color w:val="000000"/>
                <w:sz w:val="16"/>
                <w:szCs w:val="16"/>
              </w:rPr>
            </w:pPr>
            <w:r>
              <w:rPr>
                <w:color w:val="000000"/>
                <w:sz w:val="16"/>
                <w:szCs w:val="16"/>
              </w:rPr>
              <w:t>УР, Юкаменский район, с. Юкаменское, ул. Западная, д.10</w:t>
            </w:r>
          </w:p>
          <w:p w:rsidR="0015784B" w:rsidRPr="000E761B" w:rsidRDefault="0015784B" w:rsidP="00D07716">
            <w:pPr>
              <w:rPr>
                <w:sz w:val="16"/>
                <w:szCs w:val="16"/>
              </w:rPr>
            </w:pPr>
            <w:r>
              <w:rPr>
                <w:color w:val="000000"/>
                <w:sz w:val="16"/>
                <w:szCs w:val="16"/>
              </w:rPr>
              <w:t>18:23:088043:53</w:t>
            </w:r>
          </w:p>
        </w:tc>
        <w:tc>
          <w:tcPr>
            <w:tcW w:w="1275" w:type="dxa"/>
          </w:tcPr>
          <w:p w:rsidR="0015784B" w:rsidRPr="000E761B" w:rsidRDefault="0015784B" w:rsidP="00D07716">
            <w:pPr>
              <w:rPr>
                <w:sz w:val="16"/>
                <w:szCs w:val="16"/>
              </w:rPr>
            </w:pPr>
            <w:r>
              <w:rPr>
                <w:color w:val="000000"/>
                <w:sz w:val="16"/>
                <w:szCs w:val="16"/>
              </w:rPr>
              <w:t>Для ведения личного подсобного хозяйства</w:t>
            </w:r>
          </w:p>
        </w:tc>
        <w:tc>
          <w:tcPr>
            <w:tcW w:w="1418" w:type="dxa"/>
          </w:tcPr>
          <w:p w:rsidR="0015784B" w:rsidRPr="000E761B" w:rsidRDefault="0015784B" w:rsidP="00D07716">
            <w:pPr>
              <w:rPr>
                <w:sz w:val="16"/>
                <w:szCs w:val="16"/>
              </w:rPr>
            </w:pPr>
            <w:r w:rsidRPr="000E761B">
              <w:rPr>
                <w:sz w:val="16"/>
                <w:szCs w:val="16"/>
              </w:rPr>
              <w:t>без ограничений, обременений и сервитутов</w:t>
            </w:r>
          </w:p>
        </w:tc>
        <w:tc>
          <w:tcPr>
            <w:tcW w:w="992" w:type="dxa"/>
          </w:tcPr>
          <w:p w:rsidR="0015784B" w:rsidRPr="000E761B" w:rsidRDefault="0015784B" w:rsidP="00D07716">
            <w:pPr>
              <w:jc w:val="center"/>
              <w:rPr>
                <w:sz w:val="16"/>
                <w:szCs w:val="16"/>
              </w:rPr>
            </w:pPr>
            <w:r>
              <w:rPr>
                <w:sz w:val="16"/>
                <w:szCs w:val="16"/>
              </w:rPr>
              <w:t>1070</w:t>
            </w:r>
          </w:p>
        </w:tc>
        <w:tc>
          <w:tcPr>
            <w:tcW w:w="1843" w:type="dxa"/>
          </w:tcPr>
          <w:p w:rsidR="0015784B" w:rsidRDefault="0015784B" w:rsidP="00D07716">
            <w:pPr>
              <w:jc w:val="center"/>
              <w:rPr>
                <w:sz w:val="16"/>
                <w:szCs w:val="16"/>
              </w:rPr>
            </w:pPr>
            <w:r>
              <w:rPr>
                <w:sz w:val="16"/>
                <w:szCs w:val="16"/>
              </w:rPr>
              <w:t>12000,00</w:t>
            </w:r>
          </w:p>
          <w:p w:rsidR="0015784B" w:rsidRPr="000E761B" w:rsidRDefault="0015784B" w:rsidP="00D07716">
            <w:pPr>
              <w:jc w:val="center"/>
              <w:rPr>
                <w:sz w:val="16"/>
                <w:szCs w:val="16"/>
              </w:rPr>
            </w:pPr>
          </w:p>
        </w:tc>
        <w:tc>
          <w:tcPr>
            <w:tcW w:w="992" w:type="dxa"/>
          </w:tcPr>
          <w:p w:rsidR="0015784B" w:rsidRPr="000E761B" w:rsidRDefault="0015784B" w:rsidP="00D07716">
            <w:pPr>
              <w:jc w:val="center"/>
              <w:rPr>
                <w:sz w:val="16"/>
                <w:szCs w:val="16"/>
              </w:rPr>
            </w:pPr>
            <w:r>
              <w:rPr>
                <w:sz w:val="16"/>
                <w:szCs w:val="16"/>
              </w:rPr>
              <w:t>2400,00</w:t>
            </w:r>
          </w:p>
        </w:tc>
        <w:tc>
          <w:tcPr>
            <w:tcW w:w="992" w:type="dxa"/>
          </w:tcPr>
          <w:p w:rsidR="0015784B" w:rsidRPr="000E761B" w:rsidRDefault="0015784B" w:rsidP="00D07716">
            <w:pPr>
              <w:jc w:val="center"/>
              <w:rPr>
                <w:sz w:val="16"/>
                <w:szCs w:val="16"/>
              </w:rPr>
            </w:pPr>
            <w:r>
              <w:rPr>
                <w:sz w:val="16"/>
                <w:szCs w:val="16"/>
              </w:rPr>
              <w:t>360,00</w:t>
            </w:r>
          </w:p>
        </w:tc>
      </w:tr>
    </w:tbl>
    <w:p w:rsidR="0015784B" w:rsidRDefault="0015784B" w:rsidP="0015784B">
      <w:pPr>
        <w:tabs>
          <w:tab w:val="left" w:pos="284"/>
        </w:tabs>
        <w:ind w:right="-6" w:firstLine="284"/>
        <w:jc w:val="both"/>
        <w:rPr>
          <w:bCs/>
          <w:color w:val="000000"/>
          <w:sz w:val="22"/>
          <w:szCs w:val="22"/>
        </w:rPr>
      </w:pPr>
    </w:p>
    <w:p w:rsidR="0015784B" w:rsidRPr="00FB6C8D" w:rsidRDefault="0015784B" w:rsidP="0015784B">
      <w:pPr>
        <w:tabs>
          <w:tab w:val="left" w:pos="284"/>
        </w:tabs>
        <w:ind w:right="-6" w:firstLine="284"/>
        <w:jc w:val="both"/>
        <w:rPr>
          <w:b/>
          <w:sz w:val="22"/>
          <w:szCs w:val="22"/>
        </w:rPr>
      </w:pPr>
      <w:r w:rsidRPr="00470746">
        <w:rPr>
          <w:b/>
          <w:sz w:val="22"/>
          <w:szCs w:val="22"/>
        </w:rPr>
        <w:t xml:space="preserve">5. Максимально и (или) минимально допустимые параметры разрешенного строительства объекта капитального строительства: </w:t>
      </w:r>
      <w:r w:rsidRPr="00470746">
        <w:rPr>
          <w:sz w:val="22"/>
          <w:szCs w:val="22"/>
        </w:rPr>
        <w:t>предельное количество этажей 3</w:t>
      </w:r>
    </w:p>
    <w:p w:rsidR="0015784B" w:rsidRDefault="0015784B" w:rsidP="0015784B">
      <w:pPr>
        <w:tabs>
          <w:tab w:val="left" w:pos="284"/>
        </w:tabs>
        <w:ind w:right="-6" w:firstLine="284"/>
        <w:jc w:val="both"/>
        <w:rPr>
          <w:sz w:val="22"/>
          <w:szCs w:val="22"/>
        </w:rPr>
      </w:pPr>
      <w:r>
        <w:rPr>
          <w:b/>
          <w:sz w:val="22"/>
          <w:szCs w:val="22"/>
        </w:rPr>
        <w:t>6</w:t>
      </w:r>
      <w:r w:rsidRPr="0011549F">
        <w:rPr>
          <w:b/>
          <w:sz w:val="22"/>
          <w:szCs w:val="22"/>
        </w:rPr>
        <w:t xml:space="preserve">. Категория земель и сведения о правообладателе: </w:t>
      </w:r>
      <w:r w:rsidRPr="0011549F">
        <w:rPr>
          <w:sz w:val="22"/>
          <w:szCs w:val="22"/>
        </w:rPr>
        <w:t xml:space="preserve">земли населенных пунктов, </w:t>
      </w:r>
      <w:r>
        <w:rPr>
          <w:sz w:val="22"/>
          <w:szCs w:val="22"/>
        </w:rPr>
        <w:t>собственность муниципального образования «Юкаменский район».</w:t>
      </w:r>
    </w:p>
    <w:p w:rsidR="0015784B" w:rsidRDefault="0015784B" w:rsidP="0015784B">
      <w:pPr>
        <w:widowControl w:val="0"/>
        <w:autoSpaceDE w:val="0"/>
        <w:autoSpaceDN w:val="0"/>
        <w:adjustRightInd w:val="0"/>
        <w:ind w:right="-6"/>
        <w:jc w:val="both"/>
        <w:rPr>
          <w:b/>
          <w:sz w:val="22"/>
          <w:szCs w:val="22"/>
        </w:rPr>
      </w:pPr>
      <w:r w:rsidRPr="0011549F">
        <w:rPr>
          <w:b/>
          <w:sz w:val="22"/>
          <w:szCs w:val="22"/>
        </w:rPr>
        <w:t xml:space="preserve">    </w:t>
      </w:r>
      <w:r>
        <w:rPr>
          <w:b/>
          <w:sz w:val="22"/>
          <w:szCs w:val="22"/>
        </w:rPr>
        <w:t>7</w:t>
      </w:r>
      <w:r w:rsidRPr="0011549F">
        <w:rPr>
          <w:b/>
          <w:sz w:val="22"/>
          <w:szCs w:val="22"/>
        </w:rPr>
        <w:t>. Наличие возможности подключения к сетям инженерно-технического обеспечения:</w:t>
      </w:r>
    </w:p>
    <w:p w:rsidR="0015784B" w:rsidRDefault="0015784B" w:rsidP="0015784B">
      <w:pPr>
        <w:widowControl w:val="0"/>
        <w:autoSpaceDE w:val="0"/>
        <w:autoSpaceDN w:val="0"/>
        <w:adjustRightInd w:val="0"/>
        <w:ind w:right="-6" w:firstLine="284"/>
        <w:jc w:val="both"/>
        <w:rPr>
          <w:sz w:val="22"/>
          <w:szCs w:val="22"/>
        </w:rPr>
      </w:pPr>
      <w:r>
        <w:rPr>
          <w:sz w:val="22"/>
          <w:szCs w:val="22"/>
        </w:rPr>
        <w:t>Присутствует т</w:t>
      </w:r>
      <w:r w:rsidRPr="00F812CF">
        <w:rPr>
          <w:sz w:val="22"/>
          <w:szCs w:val="22"/>
        </w:rPr>
        <w:t>ехническая возможность подключения к распределительным сетям газ</w:t>
      </w:r>
      <w:r>
        <w:rPr>
          <w:sz w:val="22"/>
          <w:szCs w:val="22"/>
        </w:rPr>
        <w:t xml:space="preserve">оснабжения (срок подключения к сети – не </w:t>
      </w:r>
      <w:r>
        <w:rPr>
          <w:sz w:val="22"/>
          <w:szCs w:val="22"/>
        </w:rPr>
        <w:lastRenderedPageBreak/>
        <w:t xml:space="preserve">позднее 04.08.2016 г., срок действия технических условий – 04.08.2017 г., максимальная нагрузка (часовой расход газа - 3,20 куб.м/час), водоснабжения, электроснабжения (подключение осуществляется законным владельцем земельного участка после проведения аукциона) Техническая возможность подключения к распределительным сетям водоотведения отсутствует. </w:t>
      </w:r>
    </w:p>
    <w:p w:rsidR="0015784B" w:rsidRPr="00470746" w:rsidRDefault="0015784B" w:rsidP="0015784B">
      <w:pPr>
        <w:ind w:firstLine="284"/>
        <w:jc w:val="both"/>
        <w:rPr>
          <w:sz w:val="22"/>
          <w:szCs w:val="22"/>
        </w:rPr>
      </w:pPr>
      <w:r w:rsidRPr="00470746">
        <w:rPr>
          <w:sz w:val="22"/>
          <w:szCs w:val="22"/>
        </w:rPr>
        <w:t>Более подробную информацию по техническим условиям подключения к сетям инженерно-технического обеспечения  можно  получить,   обратившись в организации, осуществляющие такие мероприятия.</w:t>
      </w:r>
    </w:p>
    <w:p w:rsidR="0015784B" w:rsidRPr="00F36B17" w:rsidRDefault="0015784B" w:rsidP="0015784B">
      <w:pPr>
        <w:ind w:firstLine="284"/>
        <w:jc w:val="both"/>
        <w:rPr>
          <w:sz w:val="22"/>
          <w:szCs w:val="22"/>
        </w:rPr>
      </w:pPr>
      <w:r w:rsidRPr="00F36B17">
        <w:rPr>
          <w:sz w:val="22"/>
          <w:szCs w:val="22"/>
        </w:rPr>
        <w:t>Перечень организаций,  предоставля</w:t>
      </w:r>
      <w:r>
        <w:rPr>
          <w:sz w:val="22"/>
          <w:szCs w:val="22"/>
        </w:rPr>
        <w:t>ющих</w:t>
      </w:r>
      <w:r w:rsidRPr="00F36B17">
        <w:rPr>
          <w:sz w:val="22"/>
          <w:szCs w:val="22"/>
        </w:rPr>
        <w:t xml:space="preserve">  технические условия на подключение объектов       строительства  к сетям  инженерно-технического обеспечения и плату за подключения</w:t>
      </w:r>
      <w:r>
        <w:rPr>
          <w:sz w:val="22"/>
          <w:szCs w:val="22"/>
        </w:rPr>
        <w:t>:</w:t>
      </w:r>
    </w:p>
    <w:tbl>
      <w:tblPr>
        <w:tblpPr w:leftFromText="180" w:rightFromText="180" w:vertAnchor="text" w:horzAnchor="margin" w:tblpX="-68" w:tblpY="323"/>
        <w:tblOverlap w:val="never"/>
        <w:tblW w:w="7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3"/>
        <w:gridCol w:w="1508"/>
        <w:gridCol w:w="2993"/>
        <w:gridCol w:w="2358"/>
      </w:tblGrid>
      <w:tr w:rsidR="0015784B" w:rsidRPr="00F36B17" w:rsidTr="0015784B">
        <w:tc>
          <w:tcPr>
            <w:tcW w:w="443" w:type="dxa"/>
            <w:tcBorders>
              <w:top w:val="single" w:sz="4" w:space="0" w:color="auto"/>
              <w:left w:val="single" w:sz="4" w:space="0" w:color="auto"/>
              <w:bottom w:val="single" w:sz="4" w:space="0" w:color="auto"/>
              <w:right w:val="single" w:sz="4" w:space="0" w:color="auto"/>
            </w:tcBorders>
            <w:shd w:val="clear" w:color="auto" w:fill="auto"/>
          </w:tcPr>
          <w:p w:rsidR="0015784B" w:rsidRPr="00F36B17" w:rsidRDefault="0015784B" w:rsidP="0015784B">
            <w:pPr>
              <w:jc w:val="center"/>
              <w:rPr>
                <w:sz w:val="16"/>
                <w:szCs w:val="16"/>
              </w:rPr>
            </w:pPr>
            <w:r w:rsidRPr="00F36B17">
              <w:rPr>
                <w:sz w:val="16"/>
                <w:szCs w:val="16"/>
              </w:rPr>
              <w:t>№ п.п</w:t>
            </w:r>
            <w:r>
              <w:rPr>
                <w:sz w:val="16"/>
                <w:szCs w:val="16"/>
              </w:rPr>
              <w:t>.</w:t>
            </w: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15784B" w:rsidRPr="00F36B17" w:rsidRDefault="0015784B" w:rsidP="0015784B">
            <w:pPr>
              <w:jc w:val="center"/>
              <w:rPr>
                <w:sz w:val="16"/>
                <w:szCs w:val="16"/>
              </w:rPr>
            </w:pPr>
            <w:r w:rsidRPr="00F36B17">
              <w:rPr>
                <w:sz w:val="16"/>
                <w:szCs w:val="16"/>
              </w:rPr>
              <w:t>Вид инженерно-технического</w:t>
            </w:r>
          </w:p>
          <w:p w:rsidR="0015784B" w:rsidRPr="00F36B17" w:rsidRDefault="0015784B" w:rsidP="0015784B">
            <w:pPr>
              <w:jc w:val="center"/>
              <w:rPr>
                <w:sz w:val="16"/>
                <w:szCs w:val="16"/>
              </w:rPr>
            </w:pPr>
            <w:r w:rsidRPr="00F36B17">
              <w:rPr>
                <w:sz w:val="16"/>
                <w:szCs w:val="16"/>
              </w:rPr>
              <w:t>обеспечения</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15784B" w:rsidRPr="00F36B17" w:rsidRDefault="0015784B" w:rsidP="0015784B">
            <w:pPr>
              <w:jc w:val="center"/>
              <w:rPr>
                <w:sz w:val="16"/>
                <w:szCs w:val="16"/>
              </w:rPr>
            </w:pPr>
            <w:r w:rsidRPr="00F36B17">
              <w:rPr>
                <w:sz w:val="16"/>
                <w:szCs w:val="16"/>
              </w:rPr>
              <w:t>Наименование организации</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15784B" w:rsidRPr="00F36B17" w:rsidRDefault="0015784B" w:rsidP="0015784B">
            <w:pPr>
              <w:jc w:val="center"/>
              <w:rPr>
                <w:sz w:val="16"/>
                <w:szCs w:val="16"/>
              </w:rPr>
            </w:pPr>
            <w:r w:rsidRPr="00F36B17">
              <w:rPr>
                <w:sz w:val="16"/>
                <w:szCs w:val="16"/>
              </w:rPr>
              <w:t>Адрес организаций,</w:t>
            </w:r>
          </w:p>
          <w:p w:rsidR="0015784B" w:rsidRPr="00F36B17" w:rsidRDefault="0015784B" w:rsidP="0015784B">
            <w:pPr>
              <w:jc w:val="center"/>
              <w:rPr>
                <w:sz w:val="16"/>
                <w:szCs w:val="16"/>
              </w:rPr>
            </w:pPr>
            <w:r w:rsidRPr="00F36B17">
              <w:rPr>
                <w:sz w:val="16"/>
                <w:szCs w:val="16"/>
              </w:rPr>
              <w:t>телефоны</w:t>
            </w:r>
          </w:p>
        </w:tc>
      </w:tr>
      <w:tr w:rsidR="0015784B" w:rsidRPr="00A75418" w:rsidTr="0015784B">
        <w:trPr>
          <w:trHeight w:val="698"/>
        </w:trPr>
        <w:tc>
          <w:tcPr>
            <w:tcW w:w="443" w:type="dxa"/>
            <w:tcBorders>
              <w:top w:val="single" w:sz="4" w:space="0" w:color="auto"/>
              <w:left w:val="single" w:sz="4" w:space="0" w:color="auto"/>
              <w:right w:val="single" w:sz="4" w:space="0" w:color="auto"/>
            </w:tcBorders>
            <w:shd w:val="clear" w:color="auto" w:fill="auto"/>
          </w:tcPr>
          <w:p w:rsidR="0015784B" w:rsidRPr="00A75418" w:rsidRDefault="0015784B" w:rsidP="0015784B">
            <w:pPr>
              <w:rPr>
                <w:sz w:val="18"/>
                <w:szCs w:val="18"/>
              </w:rPr>
            </w:pPr>
            <w:r w:rsidRPr="00A75418">
              <w:rPr>
                <w:sz w:val="18"/>
                <w:szCs w:val="18"/>
              </w:rPr>
              <w:t>1.</w:t>
            </w:r>
          </w:p>
        </w:tc>
        <w:tc>
          <w:tcPr>
            <w:tcW w:w="1508" w:type="dxa"/>
            <w:tcBorders>
              <w:top w:val="single" w:sz="4" w:space="0" w:color="auto"/>
              <w:left w:val="single" w:sz="4" w:space="0" w:color="auto"/>
              <w:right w:val="single" w:sz="4" w:space="0" w:color="auto"/>
            </w:tcBorders>
            <w:shd w:val="clear" w:color="auto" w:fill="auto"/>
          </w:tcPr>
          <w:p w:rsidR="0015784B" w:rsidRPr="00A75418" w:rsidRDefault="0015784B" w:rsidP="0015784B">
            <w:pPr>
              <w:rPr>
                <w:sz w:val="18"/>
                <w:szCs w:val="18"/>
              </w:rPr>
            </w:pPr>
            <w:r w:rsidRPr="00A75418">
              <w:rPr>
                <w:sz w:val="18"/>
                <w:szCs w:val="18"/>
              </w:rPr>
              <w:t xml:space="preserve">Сети </w:t>
            </w:r>
          </w:p>
          <w:p w:rsidR="0015784B" w:rsidRPr="00A75418" w:rsidRDefault="0015784B" w:rsidP="0015784B">
            <w:pPr>
              <w:rPr>
                <w:sz w:val="18"/>
                <w:szCs w:val="18"/>
              </w:rPr>
            </w:pPr>
            <w:r>
              <w:rPr>
                <w:sz w:val="18"/>
                <w:szCs w:val="18"/>
              </w:rPr>
              <w:t>э</w:t>
            </w:r>
            <w:r w:rsidRPr="00A75418">
              <w:rPr>
                <w:sz w:val="18"/>
                <w:szCs w:val="18"/>
              </w:rPr>
              <w:t>лектроснабжения</w:t>
            </w:r>
          </w:p>
        </w:tc>
        <w:tc>
          <w:tcPr>
            <w:tcW w:w="2993" w:type="dxa"/>
            <w:tcBorders>
              <w:top w:val="single" w:sz="4" w:space="0" w:color="auto"/>
              <w:left w:val="single" w:sz="4" w:space="0" w:color="auto"/>
              <w:right w:val="single" w:sz="4" w:space="0" w:color="auto"/>
            </w:tcBorders>
            <w:shd w:val="clear" w:color="auto" w:fill="auto"/>
          </w:tcPr>
          <w:p w:rsidR="0015784B" w:rsidRPr="00A75418" w:rsidRDefault="0015784B" w:rsidP="0015784B">
            <w:pPr>
              <w:rPr>
                <w:sz w:val="18"/>
                <w:szCs w:val="18"/>
              </w:rPr>
            </w:pPr>
            <w:r>
              <w:rPr>
                <w:sz w:val="18"/>
                <w:szCs w:val="18"/>
              </w:rPr>
              <w:t>ПАО «МРСК Центра и Приволжья» Филиал Удмуртэнерго ПО «Глазовские электрические сети»</w:t>
            </w:r>
          </w:p>
        </w:tc>
        <w:tc>
          <w:tcPr>
            <w:tcW w:w="2358" w:type="dxa"/>
            <w:tcBorders>
              <w:top w:val="single" w:sz="4" w:space="0" w:color="auto"/>
              <w:left w:val="single" w:sz="4" w:space="0" w:color="auto"/>
              <w:right w:val="single" w:sz="4" w:space="0" w:color="auto"/>
            </w:tcBorders>
            <w:shd w:val="clear" w:color="auto" w:fill="auto"/>
          </w:tcPr>
          <w:p w:rsidR="0015784B" w:rsidRDefault="0015784B" w:rsidP="0015784B">
            <w:pPr>
              <w:rPr>
                <w:sz w:val="18"/>
                <w:szCs w:val="18"/>
              </w:rPr>
            </w:pPr>
            <w:r>
              <w:rPr>
                <w:sz w:val="18"/>
                <w:szCs w:val="18"/>
              </w:rPr>
              <w:t>УР, г. Глазов, ул. Драгунова, д.77</w:t>
            </w:r>
          </w:p>
          <w:p w:rsidR="0015784B" w:rsidRPr="005C4363" w:rsidRDefault="0015784B" w:rsidP="0015784B">
            <w:pPr>
              <w:rPr>
                <w:sz w:val="18"/>
                <w:szCs w:val="18"/>
              </w:rPr>
            </w:pPr>
            <w:r>
              <w:rPr>
                <w:sz w:val="18"/>
                <w:szCs w:val="18"/>
              </w:rPr>
              <w:t>Тел. (34141) 3-77-78</w:t>
            </w:r>
            <w:r w:rsidRPr="005C4363">
              <w:rPr>
                <w:sz w:val="18"/>
                <w:szCs w:val="18"/>
              </w:rPr>
              <w:t xml:space="preserve"> </w:t>
            </w:r>
          </w:p>
        </w:tc>
      </w:tr>
      <w:tr w:rsidR="0015784B" w:rsidRPr="00A75418" w:rsidTr="0015784B">
        <w:tc>
          <w:tcPr>
            <w:tcW w:w="443" w:type="dxa"/>
            <w:tcBorders>
              <w:top w:val="single" w:sz="4" w:space="0" w:color="auto"/>
              <w:left w:val="single" w:sz="4" w:space="0" w:color="auto"/>
              <w:bottom w:val="single" w:sz="4" w:space="0" w:color="auto"/>
              <w:right w:val="single" w:sz="4" w:space="0" w:color="auto"/>
            </w:tcBorders>
            <w:shd w:val="clear" w:color="auto" w:fill="auto"/>
          </w:tcPr>
          <w:p w:rsidR="0015784B" w:rsidRPr="00A75418" w:rsidRDefault="0015784B" w:rsidP="0015784B">
            <w:pPr>
              <w:rPr>
                <w:sz w:val="18"/>
                <w:szCs w:val="18"/>
              </w:rPr>
            </w:pPr>
            <w:r w:rsidRPr="00A75418">
              <w:rPr>
                <w:sz w:val="18"/>
                <w:szCs w:val="18"/>
              </w:rPr>
              <w:t>2.</w:t>
            </w: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15784B" w:rsidRPr="00A75418" w:rsidRDefault="0015784B" w:rsidP="0015784B">
            <w:pPr>
              <w:rPr>
                <w:sz w:val="18"/>
                <w:szCs w:val="18"/>
              </w:rPr>
            </w:pPr>
            <w:r w:rsidRPr="00A75418">
              <w:rPr>
                <w:sz w:val="18"/>
                <w:szCs w:val="18"/>
              </w:rPr>
              <w:t xml:space="preserve">Сети </w:t>
            </w:r>
          </w:p>
          <w:p w:rsidR="0015784B" w:rsidRPr="00A75418" w:rsidRDefault="0015784B" w:rsidP="0015784B">
            <w:pPr>
              <w:rPr>
                <w:sz w:val="18"/>
                <w:szCs w:val="18"/>
              </w:rPr>
            </w:pPr>
            <w:r w:rsidRPr="00A75418">
              <w:rPr>
                <w:sz w:val="18"/>
                <w:szCs w:val="18"/>
              </w:rPr>
              <w:t>газоснабжения</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15784B" w:rsidRDefault="0015784B" w:rsidP="0015784B">
            <w:pPr>
              <w:rPr>
                <w:sz w:val="18"/>
                <w:szCs w:val="18"/>
              </w:rPr>
            </w:pPr>
            <w:r>
              <w:rPr>
                <w:sz w:val="18"/>
                <w:szCs w:val="18"/>
              </w:rPr>
              <w:t xml:space="preserve">ОАО «Газпром газораспределение» </w:t>
            </w:r>
          </w:p>
          <w:p w:rsidR="0015784B" w:rsidRDefault="0015784B" w:rsidP="0015784B">
            <w:pPr>
              <w:rPr>
                <w:sz w:val="18"/>
                <w:szCs w:val="18"/>
              </w:rPr>
            </w:pPr>
            <w:r>
              <w:rPr>
                <w:sz w:val="18"/>
                <w:szCs w:val="18"/>
              </w:rPr>
              <w:t>АО «Газпром газораспределение Ижевск»</w:t>
            </w:r>
          </w:p>
          <w:p w:rsidR="0015784B" w:rsidRPr="00A75418" w:rsidRDefault="0015784B" w:rsidP="0015784B">
            <w:pPr>
              <w:rPr>
                <w:sz w:val="18"/>
                <w:szCs w:val="18"/>
              </w:rPr>
            </w:pPr>
            <w:r>
              <w:rPr>
                <w:sz w:val="18"/>
                <w:szCs w:val="18"/>
              </w:rPr>
              <w:t>Филиал в г. Глазове</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15784B" w:rsidRDefault="0015784B" w:rsidP="0015784B">
            <w:pPr>
              <w:rPr>
                <w:sz w:val="18"/>
                <w:szCs w:val="18"/>
              </w:rPr>
            </w:pPr>
            <w:r>
              <w:rPr>
                <w:sz w:val="18"/>
                <w:szCs w:val="18"/>
              </w:rPr>
              <w:t xml:space="preserve">УР, г. Глазов, ул. Советская, 56В </w:t>
            </w:r>
          </w:p>
          <w:p w:rsidR="0015784B" w:rsidRPr="00A75418" w:rsidRDefault="0015784B" w:rsidP="0015784B">
            <w:pPr>
              <w:rPr>
                <w:sz w:val="18"/>
                <w:szCs w:val="18"/>
              </w:rPr>
            </w:pPr>
            <w:r>
              <w:rPr>
                <w:sz w:val="18"/>
                <w:szCs w:val="18"/>
              </w:rPr>
              <w:t>Тел. (34141) 3-94-70</w:t>
            </w:r>
          </w:p>
        </w:tc>
      </w:tr>
      <w:tr w:rsidR="0015784B" w:rsidRPr="00A75418" w:rsidTr="0015784B">
        <w:trPr>
          <w:trHeight w:val="330"/>
        </w:trPr>
        <w:tc>
          <w:tcPr>
            <w:tcW w:w="443" w:type="dxa"/>
            <w:tcBorders>
              <w:top w:val="single" w:sz="4" w:space="0" w:color="auto"/>
              <w:left w:val="single" w:sz="4" w:space="0" w:color="auto"/>
              <w:bottom w:val="single" w:sz="4" w:space="0" w:color="auto"/>
              <w:right w:val="single" w:sz="4" w:space="0" w:color="auto"/>
            </w:tcBorders>
            <w:shd w:val="clear" w:color="auto" w:fill="auto"/>
          </w:tcPr>
          <w:p w:rsidR="0015784B" w:rsidRPr="00A75418" w:rsidRDefault="0015784B" w:rsidP="0015784B">
            <w:pPr>
              <w:rPr>
                <w:sz w:val="18"/>
                <w:szCs w:val="18"/>
              </w:rPr>
            </w:pPr>
            <w:r w:rsidRPr="00A75418">
              <w:rPr>
                <w:sz w:val="18"/>
                <w:szCs w:val="18"/>
              </w:rPr>
              <w:t>3.</w:t>
            </w:r>
          </w:p>
        </w:tc>
        <w:tc>
          <w:tcPr>
            <w:tcW w:w="1508" w:type="dxa"/>
            <w:tcBorders>
              <w:top w:val="single" w:sz="4" w:space="0" w:color="auto"/>
              <w:left w:val="single" w:sz="4" w:space="0" w:color="auto"/>
              <w:bottom w:val="single" w:sz="4" w:space="0" w:color="auto"/>
              <w:right w:val="single" w:sz="4" w:space="0" w:color="auto"/>
            </w:tcBorders>
            <w:shd w:val="clear" w:color="auto" w:fill="auto"/>
          </w:tcPr>
          <w:p w:rsidR="0015784B" w:rsidRPr="00A75418" w:rsidRDefault="0015784B" w:rsidP="0015784B">
            <w:pPr>
              <w:rPr>
                <w:sz w:val="18"/>
                <w:szCs w:val="18"/>
              </w:rPr>
            </w:pPr>
            <w:r w:rsidRPr="00A75418">
              <w:rPr>
                <w:sz w:val="18"/>
                <w:szCs w:val="18"/>
              </w:rPr>
              <w:t xml:space="preserve">Сети </w:t>
            </w:r>
          </w:p>
          <w:p w:rsidR="0015784B" w:rsidRPr="00A75418" w:rsidRDefault="0015784B" w:rsidP="0015784B">
            <w:pPr>
              <w:rPr>
                <w:sz w:val="18"/>
                <w:szCs w:val="18"/>
              </w:rPr>
            </w:pPr>
            <w:r>
              <w:rPr>
                <w:sz w:val="18"/>
                <w:szCs w:val="18"/>
              </w:rPr>
              <w:t>в</w:t>
            </w:r>
            <w:r w:rsidRPr="00A75418">
              <w:rPr>
                <w:sz w:val="18"/>
                <w:szCs w:val="18"/>
              </w:rPr>
              <w:t>одоснабжения</w:t>
            </w:r>
            <w:r>
              <w:rPr>
                <w:sz w:val="18"/>
                <w:szCs w:val="18"/>
              </w:rPr>
              <w:t xml:space="preserve"> и водоотведения</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15784B" w:rsidRPr="00A75418" w:rsidRDefault="0015784B" w:rsidP="0015784B">
            <w:pPr>
              <w:rPr>
                <w:sz w:val="18"/>
                <w:szCs w:val="18"/>
              </w:rPr>
            </w:pPr>
            <w:r>
              <w:rPr>
                <w:sz w:val="18"/>
                <w:szCs w:val="18"/>
              </w:rPr>
              <w:t>ООО «Жилищно-коммунальный комплекс»</w:t>
            </w:r>
          </w:p>
        </w:tc>
        <w:tc>
          <w:tcPr>
            <w:tcW w:w="2358" w:type="dxa"/>
            <w:tcBorders>
              <w:top w:val="single" w:sz="4" w:space="0" w:color="auto"/>
              <w:left w:val="single" w:sz="4" w:space="0" w:color="auto"/>
              <w:bottom w:val="single" w:sz="4" w:space="0" w:color="auto"/>
              <w:right w:val="single" w:sz="4" w:space="0" w:color="auto"/>
            </w:tcBorders>
            <w:shd w:val="clear" w:color="auto" w:fill="auto"/>
          </w:tcPr>
          <w:p w:rsidR="0015784B" w:rsidRDefault="0015784B" w:rsidP="0015784B">
            <w:pPr>
              <w:rPr>
                <w:sz w:val="18"/>
                <w:szCs w:val="18"/>
              </w:rPr>
            </w:pPr>
            <w:r>
              <w:rPr>
                <w:sz w:val="18"/>
                <w:szCs w:val="18"/>
              </w:rPr>
              <w:t>УР, Юкаменский район, с. Юкаменское, ул. Первомайская, 78</w:t>
            </w:r>
          </w:p>
          <w:p w:rsidR="0015784B" w:rsidRPr="00A75418" w:rsidRDefault="0015784B" w:rsidP="0015784B">
            <w:pPr>
              <w:rPr>
                <w:sz w:val="18"/>
                <w:szCs w:val="18"/>
              </w:rPr>
            </w:pPr>
            <w:r>
              <w:rPr>
                <w:sz w:val="18"/>
                <w:szCs w:val="18"/>
              </w:rPr>
              <w:t>Тел. (34161)2-12-02</w:t>
            </w:r>
            <w:r w:rsidRPr="00A75418">
              <w:rPr>
                <w:sz w:val="18"/>
                <w:szCs w:val="18"/>
              </w:rPr>
              <w:t xml:space="preserve">  </w:t>
            </w:r>
          </w:p>
        </w:tc>
      </w:tr>
    </w:tbl>
    <w:p w:rsidR="0015784B" w:rsidRDefault="0015784B" w:rsidP="0015784B">
      <w:pPr>
        <w:tabs>
          <w:tab w:val="left" w:pos="284"/>
        </w:tabs>
        <w:ind w:right="-6" w:firstLine="284"/>
        <w:jc w:val="both"/>
        <w:rPr>
          <w:sz w:val="22"/>
          <w:szCs w:val="22"/>
        </w:rPr>
      </w:pPr>
    </w:p>
    <w:p w:rsidR="0015784B" w:rsidRPr="00422657" w:rsidRDefault="0015784B" w:rsidP="0015784B">
      <w:pPr>
        <w:ind w:firstLine="284"/>
        <w:jc w:val="both"/>
        <w:rPr>
          <w:sz w:val="22"/>
          <w:szCs w:val="22"/>
        </w:rPr>
      </w:pPr>
      <w:r w:rsidRPr="00470746">
        <w:rPr>
          <w:b/>
          <w:bCs/>
        </w:rPr>
        <w:t>8</w:t>
      </w:r>
      <w:r w:rsidRPr="00470746">
        <w:rPr>
          <w:b/>
          <w:bCs/>
          <w:sz w:val="22"/>
          <w:szCs w:val="22"/>
        </w:rPr>
        <w:t xml:space="preserve">. </w:t>
      </w:r>
      <w:r>
        <w:rPr>
          <w:b/>
          <w:sz w:val="22"/>
          <w:szCs w:val="22"/>
        </w:rPr>
        <w:t>Осмотр</w:t>
      </w:r>
      <w:r w:rsidRPr="00470746">
        <w:rPr>
          <w:b/>
          <w:sz w:val="22"/>
          <w:szCs w:val="22"/>
        </w:rPr>
        <w:t xml:space="preserve"> </w:t>
      </w:r>
      <w:r w:rsidRPr="00422657">
        <w:rPr>
          <w:b/>
          <w:sz w:val="22"/>
          <w:szCs w:val="22"/>
        </w:rPr>
        <w:t>участк</w:t>
      </w:r>
      <w:r>
        <w:rPr>
          <w:b/>
          <w:sz w:val="22"/>
          <w:szCs w:val="22"/>
        </w:rPr>
        <w:t>а</w:t>
      </w:r>
      <w:r w:rsidRPr="00422657">
        <w:rPr>
          <w:sz w:val="22"/>
          <w:szCs w:val="22"/>
        </w:rPr>
        <w:t xml:space="preserve"> будет проводиться: в присутствии представителя организатора </w:t>
      </w:r>
      <w:r>
        <w:rPr>
          <w:sz w:val="22"/>
          <w:szCs w:val="22"/>
          <w:u w:val="single"/>
        </w:rPr>
        <w:t>28</w:t>
      </w:r>
      <w:r w:rsidRPr="00422657">
        <w:rPr>
          <w:sz w:val="22"/>
          <w:szCs w:val="22"/>
          <w:u w:val="single"/>
        </w:rPr>
        <w:t xml:space="preserve"> </w:t>
      </w:r>
      <w:r>
        <w:rPr>
          <w:sz w:val="22"/>
          <w:szCs w:val="22"/>
          <w:u w:val="single"/>
        </w:rPr>
        <w:t>августа</w:t>
      </w:r>
      <w:r w:rsidRPr="00422657">
        <w:rPr>
          <w:sz w:val="22"/>
          <w:szCs w:val="22"/>
          <w:u w:val="single"/>
        </w:rPr>
        <w:t xml:space="preserve"> 2015 года в 09 час. 00 мин.</w:t>
      </w:r>
      <w:r w:rsidRPr="00422657">
        <w:rPr>
          <w:sz w:val="22"/>
          <w:szCs w:val="22"/>
        </w:rPr>
        <w:t xml:space="preserve"> (по месту нахождения земельн</w:t>
      </w:r>
      <w:r>
        <w:rPr>
          <w:sz w:val="22"/>
          <w:szCs w:val="22"/>
        </w:rPr>
        <w:t>ого</w:t>
      </w:r>
      <w:r w:rsidRPr="00422657">
        <w:rPr>
          <w:sz w:val="22"/>
          <w:szCs w:val="22"/>
        </w:rPr>
        <w:t xml:space="preserve"> участк</w:t>
      </w:r>
      <w:r>
        <w:rPr>
          <w:sz w:val="22"/>
          <w:szCs w:val="22"/>
        </w:rPr>
        <w:t>а</w:t>
      </w:r>
      <w:r w:rsidRPr="00422657">
        <w:rPr>
          <w:sz w:val="22"/>
          <w:szCs w:val="22"/>
        </w:rPr>
        <w:t>).</w:t>
      </w:r>
    </w:p>
    <w:p w:rsidR="0015784B" w:rsidRPr="00422657" w:rsidRDefault="0015784B" w:rsidP="0015784B">
      <w:pPr>
        <w:ind w:right="-6"/>
        <w:jc w:val="both"/>
        <w:rPr>
          <w:sz w:val="22"/>
          <w:szCs w:val="22"/>
        </w:rPr>
      </w:pPr>
      <w:r w:rsidRPr="00422657">
        <w:rPr>
          <w:b/>
          <w:bCs/>
          <w:sz w:val="22"/>
          <w:szCs w:val="22"/>
        </w:rPr>
        <w:t xml:space="preserve">     9. </w:t>
      </w:r>
      <w:r w:rsidRPr="00422657">
        <w:rPr>
          <w:sz w:val="22"/>
          <w:szCs w:val="22"/>
        </w:rPr>
        <w:t>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размещается на официальном сайте Российской Федерации в сети «Интернет», официальном сайте Администрации муниципального образования «</w:t>
      </w:r>
      <w:r>
        <w:rPr>
          <w:sz w:val="22"/>
          <w:szCs w:val="22"/>
        </w:rPr>
        <w:t>Юкаменский</w:t>
      </w:r>
      <w:r w:rsidRPr="00422657">
        <w:rPr>
          <w:sz w:val="22"/>
          <w:szCs w:val="22"/>
        </w:rPr>
        <w:t xml:space="preserve"> район»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5784B" w:rsidRPr="00422657" w:rsidRDefault="0015784B" w:rsidP="0015784B">
      <w:pPr>
        <w:pStyle w:val="a4"/>
        <w:rPr>
          <w:sz w:val="22"/>
          <w:szCs w:val="22"/>
        </w:rPr>
      </w:pPr>
      <w:r w:rsidRPr="00422657">
        <w:rPr>
          <w:b/>
          <w:sz w:val="22"/>
          <w:szCs w:val="22"/>
        </w:rPr>
        <w:t xml:space="preserve">     10. Порядок подачи заявки на участие в аукционе.</w:t>
      </w:r>
      <w:r w:rsidRPr="00422657">
        <w:rPr>
          <w:sz w:val="22"/>
          <w:szCs w:val="22"/>
        </w:rPr>
        <w:t xml:space="preserve"> Для участия в аукционе</w:t>
      </w:r>
      <w:r w:rsidRPr="00422657">
        <w:rPr>
          <w:b/>
          <w:sz w:val="22"/>
          <w:szCs w:val="22"/>
        </w:rPr>
        <w:t xml:space="preserve"> </w:t>
      </w:r>
      <w:r w:rsidRPr="00422657">
        <w:rPr>
          <w:sz w:val="22"/>
          <w:szCs w:val="22"/>
        </w:rPr>
        <w:t>Заявителю требуется внести денежную сумму в размере 20 (двадцати) процентов от начально</w:t>
      </w:r>
      <w:r>
        <w:rPr>
          <w:sz w:val="22"/>
          <w:szCs w:val="22"/>
        </w:rPr>
        <w:t>го размера годовой арендной платы за земельный участок, что составляет 2400 руб. 00 коп. (Две тысячи четыреста рублей 00 копеек)</w:t>
      </w:r>
      <w:r w:rsidRPr="00422657">
        <w:rPr>
          <w:sz w:val="22"/>
          <w:szCs w:val="22"/>
        </w:rPr>
        <w:t xml:space="preserve"> Задаток перечисляется на счет:</w:t>
      </w:r>
    </w:p>
    <w:tbl>
      <w:tblPr>
        <w:tblW w:w="7827"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3149"/>
        <w:gridCol w:w="4678"/>
      </w:tblGrid>
      <w:tr w:rsidR="0015784B" w:rsidRPr="00422657" w:rsidTr="0015784B">
        <w:tblPrEx>
          <w:tblCellMar>
            <w:top w:w="0" w:type="dxa"/>
            <w:bottom w:w="0" w:type="dxa"/>
          </w:tblCellMar>
        </w:tblPrEx>
        <w:trPr>
          <w:trHeight w:val="247"/>
        </w:trPr>
        <w:tc>
          <w:tcPr>
            <w:tcW w:w="3149" w:type="dxa"/>
            <w:tcBorders>
              <w:top w:val="single" w:sz="4" w:space="0" w:color="auto"/>
              <w:bottom w:val="single" w:sz="4" w:space="0" w:color="auto"/>
              <w:right w:val="single" w:sz="4" w:space="0" w:color="auto"/>
            </w:tcBorders>
          </w:tcPr>
          <w:p w:rsidR="0015784B" w:rsidRPr="00422657" w:rsidRDefault="0015784B" w:rsidP="00D07716">
            <w:pPr>
              <w:tabs>
                <w:tab w:val="left" w:pos="360"/>
              </w:tabs>
              <w:ind w:right="-6"/>
              <w:jc w:val="both"/>
              <w:rPr>
                <w:iCs/>
                <w:sz w:val="22"/>
                <w:szCs w:val="22"/>
              </w:rPr>
            </w:pPr>
            <w:r w:rsidRPr="00422657">
              <w:rPr>
                <w:sz w:val="22"/>
                <w:szCs w:val="22"/>
              </w:rPr>
              <w:lastRenderedPageBreak/>
              <w:t xml:space="preserve">Получатель    </w:t>
            </w:r>
          </w:p>
        </w:tc>
        <w:tc>
          <w:tcPr>
            <w:tcW w:w="4678" w:type="dxa"/>
            <w:tcBorders>
              <w:top w:val="single" w:sz="4" w:space="0" w:color="auto"/>
              <w:left w:val="single" w:sz="4" w:space="0" w:color="auto"/>
              <w:bottom w:val="single" w:sz="4" w:space="0" w:color="auto"/>
            </w:tcBorders>
          </w:tcPr>
          <w:p w:rsidR="0015784B" w:rsidRPr="00DC7DC3" w:rsidRDefault="0015784B" w:rsidP="00D07716">
            <w:pPr>
              <w:tabs>
                <w:tab w:val="left" w:pos="360"/>
              </w:tabs>
              <w:ind w:right="-6"/>
              <w:jc w:val="both"/>
              <w:rPr>
                <w:sz w:val="22"/>
                <w:szCs w:val="22"/>
              </w:rPr>
            </w:pPr>
            <w:r w:rsidRPr="00DC7DC3">
              <w:rPr>
                <w:sz w:val="22"/>
                <w:szCs w:val="22"/>
              </w:rPr>
              <w:t>Управление финансов Администрации муниципального образования «Юк</w:t>
            </w:r>
            <w:r w:rsidRPr="00DC7DC3">
              <w:rPr>
                <w:sz w:val="22"/>
                <w:szCs w:val="22"/>
              </w:rPr>
              <w:t>а</w:t>
            </w:r>
            <w:r w:rsidRPr="00DC7DC3">
              <w:rPr>
                <w:sz w:val="22"/>
                <w:szCs w:val="22"/>
              </w:rPr>
              <w:t>менский район»</w:t>
            </w:r>
          </w:p>
        </w:tc>
      </w:tr>
      <w:tr w:rsidR="0015784B" w:rsidRPr="00422657" w:rsidTr="0015784B">
        <w:tblPrEx>
          <w:tblCellMar>
            <w:top w:w="0" w:type="dxa"/>
            <w:bottom w:w="0" w:type="dxa"/>
          </w:tblCellMar>
        </w:tblPrEx>
        <w:trPr>
          <w:trHeight w:val="247"/>
        </w:trPr>
        <w:tc>
          <w:tcPr>
            <w:tcW w:w="3149" w:type="dxa"/>
            <w:tcBorders>
              <w:top w:val="single" w:sz="4" w:space="0" w:color="auto"/>
              <w:bottom w:val="single" w:sz="4" w:space="0" w:color="auto"/>
              <w:right w:val="single" w:sz="4" w:space="0" w:color="auto"/>
            </w:tcBorders>
          </w:tcPr>
          <w:p w:rsidR="0015784B" w:rsidRPr="00422657" w:rsidRDefault="0015784B" w:rsidP="00D07716">
            <w:pPr>
              <w:tabs>
                <w:tab w:val="left" w:pos="360"/>
              </w:tabs>
              <w:ind w:right="-6"/>
              <w:jc w:val="both"/>
              <w:rPr>
                <w:iCs/>
                <w:sz w:val="22"/>
                <w:szCs w:val="22"/>
              </w:rPr>
            </w:pPr>
            <w:r w:rsidRPr="00422657">
              <w:rPr>
                <w:sz w:val="22"/>
                <w:szCs w:val="22"/>
              </w:rPr>
              <w:t xml:space="preserve">ИНН </w:t>
            </w:r>
          </w:p>
        </w:tc>
        <w:tc>
          <w:tcPr>
            <w:tcW w:w="4678" w:type="dxa"/>
            <w:tcBorders>
              <w:top w:val="single" w:sz="4" w:space="0" w:color="auto"/>
              <w:left w:val="single" w:sz="4" w:space="0" w:color="auto"/>
              <w:bottom w:val="single" w:sz="4" w:space="0" w:color="auto"/>
            </w:tcBorders>
          </w:tcPr>
          <w:p w:rsidR="0015784B" w:rsidRPr="00DC7DC3" w:rsidRDefault="0015784B" w:rsidP="00D07716">
            <w:pPr>
              <w:tabs>
                <w:tab w:val="left" w:pos="360"/>
              </w:tabs>
              <w:ind w:right="-6"/>
              <w:jc w:val="both"/>
              <w:rPr>
                <w:sz w:val="22"/>
                <w:szCs w:val="22"/>
              </w:rPr>
            </w:pPr>
            <w:r w:rsidRPr="00DC7DC3">
              <w:rPr>
                <w:sz w:val="22"/>
                <w:szCs w:val="22"/>
              </w:rPr>
              <w:t>1837006271</w:t>
            </w:r>
          </w:p>
        </w:tc>
      </w:tr>
      <w:tr w:rsidR="0015784B" w:rsidRPr="00422657" w:rsidTr="0015784B">
        <w:tblPrEx>
          <w:tblCellMar>
            <w:top w:w="0" w:type="dxa"/>
            <w:bottom w:w="0" w:type="dxa"/>
          </w:tblCellMar>
        </w:tblPrEx>
        <w:trPr>
          <w:trHeight w:val="247"/>
        </w:trPr>
        <w:tc>
          <w:tcPr>
            <w:tcW w:w="3149" w:type="dxa"/>
            <w:tcBorders>
              <w:top w:val="single" w:sz="4" w:space="0" w:color="auto"/>
              <w:bottom w:val="single" w:sz="4" w:space="0" w:color="auto"/>
              <w:right w:val="single" w:sz="4" w:space="0" w:color="auto"/>
            </w:tcBorders>
          </w:tcPr>
          <w:p w:rsidR="0015784B" w:rsidRPr="00422657" w:rsidRDefault="0015784B" w:rsidP="00D07716">
            <w:pPr>
              <w:tabs>
                <w:tab w:val="left" w:pos="360"/>
              </w:tabs>
              <w:ind w:right="-6"/>
              <w:jc w:val="both"/>
              <w:rPr>
                <w:iCs/>
                <w:sz w:val="22"/>
                <w:szCs w:val="22"/>
              </w:rPr>
            </w:pPr>
            <w:r w:rsidRPr="00422657">
              <w:rPr>
                <w:sz w:val="22"/>
                <w:szCs w:val="22"/>
              </w:rPr>
              <w:t xml:space="preserve">КПП </w:t>
            </w:r>
          </w:p>
        </w:tc>
        <w:tc>
          <w:tcPr>
            <w:tcW w:w="4678" w:type="dxa"/>
            <w:tcBorders>
              <w:top w:val="single" w:sz="4" w:space="0" w:color="auto"/>
              <w:left w:val="single" w:sz="4" w:space="0" w:color="auto"/>
              <w:bottom w:val="single" w:sz="4" w:space="0" w:color="auto"/>
            </w:tcBorders>
          </w:tcPr>
          <w:p w:rsidR="0015784B" w:rsidRPr="00DC7DC3" w:rsidRDefault="0015784B" w:rsidP="00D07716">
            <w:pPr>
              <w:tabs>
                <w:tab w:val="left" w:pos="360"/>
              </w:tabs>
              <w:ind w:right="-6"/>
              <w:jc w:val="both"/>
              <w:rPr>
                <w:sz w:val="22"/>
                <w:szCs w:val="22"/>
              </w:rPr>
            </w:pPr>
            <w:r w:rsidRPr="00DC7DC3">
              <w:rPr>
                <w:rFonts w:eastAsia="Calibri"/>
                <w:sz w:val="22"/>
                <w:szCs w:val="22"/>
              </w:rPr>
              <w:t>183701001</w:t>
            </w:r>
          </w:p>
        </w:tc>
      </w:tr>
      <w:tr w:rsidR="0015784B" w:rsidRPr="00422657" w:rsidTr="0015784B">
        <w:tblPrEx>
          <w:tblCellMar>
            <w:top w:w="0" w:type="dxa"/>
            <w:bottom w:w="0" w:type="dxa"/>
          </w:tblCellMar>
        </w:tblPrEx>
        <w:trPr>
          <w:trHeight w:val="247"/>
        </w:trPr>
        <w:tc>
          <w:tcPr>
            <w:tcW w:w="3149" w:type="dxa"/>
            <w:tcBorders>
              <w:top w:val="single" w:sz="4" w:space="0" w:color="auto"/>
              <w:bottom w:val="single" w:sz="4" w:space="0" w:color="auto"/>
              <w:right w:val="single" w:sz="4" w:space="0" w:color="auto"/>
            </w:tcBorders>
          </w:tcPr>
          <w:p w:rsidR="0015784B" w:rsidRPr="00422657" w:rsidRDefault="0015784B" w:rsidP="00D07716">
            <w:pPr>
              <w:tabs>
                <w:tab w:val="left" w:pos="360"/>
              </w:tabs>
              <w:ind w:right="-6"/>
              <w:jc w:val="both"/>
              <w:rPr>
                <w:iCs/>
                <w:sz w:val="22"/>
                <w:szCs w:val="22"/>
              </w:rPr>
            </w:pPr>
            <w:r w:rsidRPr="00422657">
              <w:rPr>
                <w:sz w:val="22"/>
                <w:szCs w:val="22"/>
              </w:rPr>
              <w:t>Банк получателя</w:t>
            </w:r>
          </w:p>
        </w:tc>
        <w:tc>
          <w:tcPr>
            <w:tcW w:w="4678" w:type="dxa"/>
            <w:tcBorders>
              <w:top w:val="single" w:sz="4" w:space="0" w:color="auto"/>
              <w:left w:val="single" w:sz="4" w:space="0" w:color="auto"/>
              <w:bottom w:val="single" w:sz="4" w:space="0" w:color="auto"/>
            </w:tcBorders>
          </w:tcPr>
          <w:p w:rsidR="0015784B" w:rsidRPr="00DC7DC3" w:rsidRDefault="0015784B" w:rsidP="00D07716">
            <w:pPr>
              <w:tabs>
                <w:tab w:val="left" w:pos="360"/>
              </w:tabs>
              <w:ind w:right="-6"/>
              <w:jc w:val="both"/>
              <w:rPr>
                <w:sz w:val="22"/>
                <w:szCs w:val="22"/>
              </w:rPr>
            </w:pPr>
            <w:r w:rsidRPr="00DC7DC3">
              <w:rPr>
                <w:sz w:val="22"/>
                <w:szCs w:val="22"/>
              </w:rPr>
              <w:t>Отделение №8618 Сбе</w:t>
            </w:r>
            <w:r w:rsidRPr="00DC7DC3">
              <w:rPr>
                <w:sz w:val="22"/>
                <w:szCs w:val="22"/>
              </w:rPr>
              <w:t>р</w:t>
            </w:r>
            <w:r w:rsidRPr="00DC7DC3">
              <w:rPr>
                <w:sz w:val="22"/>
                <w:szCs w:val="22"/>
              </w:rPr>
              <w:t>банка России</w:t>
            </w:r>
          </w:p>
        </w:tc>
      </w:tr>
      <w:tr w:rsidR="0015784B" w:rsidRPr="00422657" w:rsidTr="0015784B">
        <w:tblPrEx>
          <w:tblCellMar>
            <w:top w:w="0" w:type="dxa"/>
            <w:bottom w:w="0" w:type="dxa"/>
          </w:tblCellMar>
        </w:tblPrEx>
        <w:trPr>
          <w:trHeight w:val="247"/>
        </w:trPr>
        <w:tc>
          <w:tcPr>
            <w:tcW w:w="3149" w:type="dxa"/>
            <w:tcBorders>
              <w:top w:val="single" w:sz="4" w:space="0" w:color="auto"/>
              <w:bottom w:val="single" w:sz="4" w:space="0" w:color="auto"/>
              <w:right w:val="single" w:sz="4" w:space="0" w:color="auto"/>
            </w:tcBorders>
          </w:tcPr>
          <w:p w:rsidR="0015784B" w:rsidRPr="00422657" w:rsidRDefault="0015784B" w:rsidP="00D07716">
            <w:pPr>
              <w:tabs>
                <w:tab w:val="left" w:pos="360"/>
              </w:tabs>
              <w:ind w:right="-6"/>
              <w:jc w:val="both"/>
              <w:rPr>
                <w:iCs/>
                <w:sz w:val="22"/>
                <w:szCs w:val="22"/>
              </w:rPr>
            </w:pPr>
            <w:r w:rsidRPr="00422657">
              <w:rPr>
                <w:sz w:val="22"/>
                <w:szCs w:val="22"/>
              </w:rPr>
              <w:t>БИК</w:t>
            </w:r>
          </w:p>
        </w:tc>
        <w:tc>
          <w:tcPr>
            <w:tcW w:w="4678" w:type="dxa"/>
            <w:tcBorders>
              <w:top w:val="single" w:sz="4" w:space="0" w:color="auto"/>
              <w:left w:val="single" w:sz="4" w:space="0" w:color="auto"/>
              <w:bottom w:val="single" w:sz="4" w:space="0" w:color="auto"/>
            </w:tcBorders>
          </w:tcPr>
          <w:p w:rsidR="0015784B" w:rsidRPr="004F6DB5" w:rsidRDefault="0015784B" w:rsidP="00D07716">
            <w:pPr>
              <w:tabs>
                <w:tab w:val="left" w:pos="360"/>
              </w:tabs>
              <w:ind w:right="-6"/>
              <w:jc w:val="both"/>
              <w:rPr>
                <w:sz w:val="22"/>
                <w:szCs w:val="22"/>
              </w:rPr>
            </w:pPr>
            <w:r w:rsidRPr="004F6DB5">
              <w:rPr>
                <w:sz w:val="22"/>
                <w:szCs w:val="22"/>
              </w:rPr>
              <w:t>049401601</w:t>
            </w:r>
          </w:p>
        </w:tc>
      </w:tr>
      <w:tr w:rsidR="0015784B" w:rsidRPr="00422657" w:rsidTr="0015784B">
        <w:tblPrEx>
          <w:tblCellMar>
            <w:top w:w="0" w:type="dxa"/>
            <w:bottom w:w="0" w:type="dxa"/>
          </w:tblCellMar>
        </w:tblPrEx>
        <w:trPr>
          <w:trHeight w:val="247"/>
        </w:trPr>
        <w:tc>
          <w:tcPr>
            <w:tcW w:w="3149" w:type="dxa"/>
            <w:tcBorders>
              <w:top w:val="single" w:sz="4" w:space="0" w:color="auto"/>
              <w:bottom w:val="single" w:sz="4" w:space="0" w:color="auto"/>
              <w:right w:val="single" w:sz="4" w:space="0" w:color="auto"/>
            </w:tcBorders>
          </w:tcPr>
          <w:p w:rsidR="0015784B" w:rsidRPr="00422657" w:rsidRDefault="0015784B" w:rsidP="00D07716">
            <w:pPr>
              <w:tabs>
                <w:tab w:val="left" w:pos="360"/>
              </w:tabs>
              <w:ind w:right="-6"/>
              <w:jc w:val="both"/>
              <w:rPr>
                <w:iCs/>
                <w:sz w:val="22"/>
                <w:szCs w:val="22"/>
              </w:rPr>
            </w:pPr>
            <w:r w:rsidRPr="00422657">
              <w:rPr>
                <w:sz w:val="22"/>
                <w:szCs w:val="22"/>
              </w:rPr>
              <w:t>К/с</w:t>
            </w:r>
          </w:p>
        </w:tc>
        <w:tc>
          <w:tcPr>
            <w:tcW w:w="4678" w:type="dxa"/>
            <w:tcBorders>
              <w:top w:val="single" w:sz="4" w:space="0" w:color="auto"/>
              <w:left w:val="single" w:sz="4" w:space="0" w:color="auto"/>
              <w:bottom w:val="single" w:sz="4" w:space="0" w:color="auto"/>
            </w:tcBorders>
          </w:tcPr>
          <w:p w:rsidR="0015784B" w:rsidRPr="00C013DB" w:rsidRDefault="0015784B" w:rsidP="00D07716">
            <w:pPr>
              <w:tabs>
                <w:tab w:val="left" w:pos="360"/>
              </w:tabs>
              <w:ind w:right="-6"/>
              <w:jc w:val="both"/>
              <w:rPr>
                <w:sz w:val="22"/>
                <w:szCs w:val="22"/>
              </w:rPr>
            </w:pPr>
            <w:r w:rsidRPr="00C013DB">
              <w:rPr>
                <w:sz w:val="22"/>
                <w:szCs w:val="22"/>
              </w:rPr>
              <w:t>30101810400000000601</w:t>
            </w:r>
          </w:p>
        </w:tc>
      </w:tr>
      <w:tr w:rsidR="0015784B" w:rsidRPr="00422657" w:rsidTr="0015784B">
        <w:tblPrEx>
          <w:tblCellMar>
            <w:top w:w="0" w:type="dxa"/>
            <w:bottom w:w="0" w:type="dxa"/>
          </w:tblCellMar>
        </w:tblPrEx>
        <w:trPr>
          <w:trHeight w:val="247"/>
        </w:trPr>
        <w:tc>
          <w:tcPr>
            <w:tcW w:w="3149" w:type="dxa"/>
            <w:tcBorders>
              <w:top w:val="single" w:sz="4" w:space="0" w:color="auto"/>
              <w:bottom w:val="single" w:sz="4" w:space="0" w:color="auto"/>
              <w:right w:val="single" w:sz="4" w:space="0" w:color="auto"/>
            </w:tcBorders>
          </w:tcPr>
          <w:p w:rsidR="0015784B" w:rsidRPr="00422657" w:rsidRDefault="0015784B" w:rsidP="00D07716">
            <w:pPr>
              <w:tabs>
                <w:tab w:val="left" w:pos="360"/>
              </w:tabs>
              <w:ind w:right="-6"/>
              <w:jc w:val="both"/>
              <w:rPr>
                <w:iCs/>
                <w:sz w:val="22"/>
                <w:szCs w:val="22"/>
              </w:rPr>
            </w:pPr>
            <w:r w:rsidRPr="00422657">
              <w:rPr>
                <w:sz w:val="22"/>
                <w:szCs w:val="22"/>
              </w:rPr>
              <w:t>Расчетный счет</w:t>
            </w:r>
          </w:p>
        </w:tc>
        <w:tc>
          <w:tcPr>
            <w:tcW w:w="4678" w:type="dxa"/>
            <w:tcBorders>
              <w:top w:val="single" w:sz="4" w:space="0" w:color="auto"/>
              <w:left w:val="single" w:sz="4" w:space="0" w:color="auto"/>
              <w:bottom w:val="single" w:sz="4" w:space="0" w:color="auto"/>
            </w:tcBorders>
          </w:tcPr>
          <w:p w:rsidR="0015784B" w:rsidRPr="00C013DB" w:rsidRDefault="0015784B" w:rsidP="00D07716">
            <w:pPr>
              <w:tabs>
                <w:tab w:val="left" w:pos="360"/>
              </w:tabs>
              <w:ind w:right="-6"/>
              <w:jc w:val="both"/>
              <w:rPr>
                <w:sz w:val="22"/>
                <w:szCs w:val="22"/>
              </w:rPr>
            </w:pPr>
            <w:r w:rsidRPr="00C013DB">
              <w:rPr>
                <w:sz w:val="22"/>
                <w:szCs w:val="22"/>
              </w:rPr>
              <w:t>40302810368090001002</w:t>
            </w:r>
          </w:p>
        </w:tc>
      </w:tr>
      <w:tr w:rsidR="0015784B" w:rsidRPr="00422657" w:rsidTr="0015784B">
        <w:tblPrEx>
          <w:tblCellMar>
            <w:top w:w="0" w:type="dxa"/>
            <w:bottom w:w="0" w:type="dxa"/>
          </w:tblCellMar>
        </w:tblPrEx>
        <w:trPr>
          <w:trHeight w:val="247"/>
        </w:trPr>
        <w:tc>
          <w:tcPr>
            <w:tcW w:w="3149" w:type="dxa"/>
            <w:tcBorders>
              <w:top w:val="single" w:sz="4" w:space="0" w:color="auto"/>
              <w:bottom w:val="single" w:sz="4" w:space="0" w:color="auto"/>
              <w:right w:val="single" w:sz="4" w:space="0" w:color="auto"/>
            </w:tcBorders>
          </w:tcPr>
          <w:p w:rsidR="0015784B" w:rsidRPr="00422657" w:rsidRDefault="0015784B" w:rsidP="00D07716">
            <w:pPr>
              <w:tabs>
                <w:tab w:val="left" w:pos="360"/>
              </w:tabs>
              <w:ind w:right="-6"/>
              <w:jc w:val="both"/>
              <w:rPr>
                <w:sz w:val="22"/>
                <w:szCs w:val="22"/>
              </w:rPr>
            </w:pPr>
            <w:r w:rsidRPr="00422657">
              <w:rPr>
                <w:sz w:val="22"/>
                <w:szCs w:val="22"/>
              </w:rPr>
              <w:t>Назначение платежа</w:t>
            </w:r>
          </w:p>
        </w:tc>
        <w:tc>
          <w:tcPr>
            <w:tcW w:w="4678" w:type="dxa"/>
            <w:tcBorders>
              <w:top w:val="single" w:sz="4" w:space="0" w:color="auto"/>
              <w:left w:val="single" w:sz="4" w:space="0" w:color="auto"/>
            </w:tcBorders>
          </w:tcPr>
          <w:p w:rsidR="0015784B" w:rsidRPr="00422657" w:rsidRDefault="0015784B" w:rsidP="00D07716">
            <w:pPr>
              <w:tabs>
                <w:tab w:val="left" w:pos="360"/>
              </w:tabs>
              <w:ind w:right="-6"/>
              <w:jc w:val="both"/>
              <w:rPr>
                <w:iCs/>
                <w:sz w:val="22"/>
                <w:szCs w:val="22"/>
              </w:rPr>
            </w:pPr>
            <w:r>
              <w:rPr>
                <w:sz w:val="22"/>
                <w:szCs w:val="22"/>
              </w:rPr>
              <w:t>Задаток для участия в аукционе</w:t>
            </w:r>
            <w:r w:rsidRPr="00422657">
              <w:rPr>
                <w:sz w:val="22"/>
                <w:szCs w:val="22"/>
              </w:rPr>
              <w:t xml:space="preserve"> </w:t>
            </w:r>
          </w:p>
        </w:tc>
      </w:tr>
    </w:tbl>
    <w:p w:rsidR="0015784B" w:rsidRPr="00422657" w:rsidRDefault="0015784B" w:rsidP="0015784B">
      <w:pPr>
        <w:pStyle w:val="a4"/>
        <w:rPr>
          <w:sz w:val="22"/>
          <w:szCs w:val="22"/>
        </w:rPr>
      </w:pPr>
      <w:r w:rsidRPr="00422657">
        <w:rPr>
          <w:sz w:val="22"/>
          <w:szCs w:val="22"/>
        </w:rPr>
        <w:t xml:space="preserve">       </w:t>
      </w:r>
      <w:r>
        <w:rPr>
          <w:sz w:val="22"/>
          <w:szCs w:val="22"/>
        </w:rPr>
        <w:t xml:space="preserve">Представление документов, подтверждающих внесение задатка, признается заключением соглашения о задатке. </w:t>
      </w:r>
      <w:r w:rsidRPr="00422657">
        <w:rPr>
          <w:sz w:val="22"/>
          <w:szCs w:val="22"/>
        </w:rPr>
        <w:t xml:space="preserve">Задаток, внесенный Победителем аукциона, засчитывается в оплату </w:t>
      </w:r>
      <w:r>
        <w:rPr>
          <w:sz w:val="22"/>
          <w:szCs w:val="22"/>
        </w:rPr>
        <w:t xml:space="preserve">годовой арендной платы за </w:t>
      </w:r>
      <w:r w:rsidRPr="00422657">
        <w:rPr>
          <w:sz w:val="22"/>
          <w:szCs w:val="22"/>
        </w:rPr>
        <w:t xml:space="preserve"> земельн</w:t>
      </w:r>
      <w:r>
        <w:rPr>
          <w:sz w:val="22"/>
          <w:szCs w:val="22"/>
        </w:rPr>
        <w:t>ый</w:t>
      </w:r>
      <w:r w:rsidRPr="00422657">
        <w:rPr>
          <w:sz w:val="22"/>
          <w:szCs w:val="22"/>
        </w:rPr>
        <w:t xml:space="preserve"> участ</w:t>
      </w:r>
      <w:r>
        <w:rPr>
          <w:sz w:val="22"/>
          <w:szCs w:val="22"/>
        </w:rPr>
        <w:t>о</w:t>
      </w:r>
      <w:r w:rsidRPr="00422657">
        <w:rPr>
          <w:sz w:val="22"/>
          <w:szCs w:val="22"/>
        </w:rPr>
        <w:t xml:space="preserve">к. Всем лицам, которые принимали участие в аукционе, но не победили в нем, задатки </w:t>
      </w:r>
      <w:r w:rsidRPr="00422657">
        <w:rPr>
          <w:b/>
          <w:sz w:val="22"/>
          <w:szCs w:val="22"/>
          <w:u w:val="single"/>
        </w:rPr>
        <w:t xml:space="preserve">возвращаются </w:t>
      </w:r>
      <w:r w:rsidRPr="00422657">
        <w:rPr>
          <w:sz w:val="22"/>
          <w:szCs w:val="22"/>
        </w:rPr>
        <w:t xml:space="preserve">в течение 3 (трех) </w:t>
      </w:r>
      <w:r>
        <w:rPr>
          <w:sz w:val="22"/>
          <w:szCs w:val="22"/>
        </w:rPr>
        <w:t xml:space="preserve">рабочих </w:t>
      </w:r>
      <w:r w:rsidRPr="00422657">
        <w:rPr>
          <w:sz w:val="22"/>
          <w:szCs w:val="22"/>
        </w:rPr>
        <w:t xml:space="preserve">дней со дня подписания протокола о результатах аукциона. </w:t>
      </w:r>
    </w:p>
    <w:p w:rsidR="0015784B" w:rsidRPr="00422657" w:rsidRDefault="0015784B" w:rsidP="0015784B">
      <w:pPr>
        <w:pStyle w:val="a4"/>
        <w:rPr>
          <w:b/>
          <w:sz w:val="22"/>
          <w:szCs w:val="22"/>
        </w:rPr>
      </w:pPr>
      <w:r w:rsidRPr="00422657">
        <w:rPr>
          <w:sz w:val="22"/>
          <w:szCs w:val="22"/>
        </w:rPr>
        <w:t xml:space="preserve">       После того, как на расчетный счет, указанный выше, внесены денежные средства в размере задатка, Заявитель обращается в </w:t>
      </w:r>
      <w:r>
        <w:rPr>
          <w:sz w:val="22"/>
          <w:szCs w:val="22"/>
        </w:rPr>
        <w:t>отдел по управлению имущественных отношений и землепользованию Администрации муниципального образования «Юкаменский район»</w:t>
      </w:r>
      <w:r w:rsidRPr="00422657">
        <w:rPr>
          <w:sz w:val="22"/>
          <w:szCs w:val="22"/>
        </w:rPr>
        <w:t xml:space="preserve"> для подачи заявки на участие в аукционе (форма заявки указана в приложении № </w:t>
      </w:r>
      <w:r>
        <w:rPr>
          <w:sz w:val="22"/>
          <w:szCs w:val="22"/>
        </w:rPr>
        <w:t>1-3</w:t>
      </w:r>
      <w:r w:rsidRPr="00422657">
        <w:rPr>
          <w:sz w:val="22"/>
          <w:szCs w:val="22"/>
        </w:rPr>
        <w:t>).</w:t>
      </w:r>
    </w:p>
    <w:p w:rsidR="0015784B" w:rsidRPr="0012396B" w:rsidRDefault="0015784B" w:rsidP="0015784B">
      <w:pPr>
        <w:tabs>
          <w:tab w:val="left" w:pos="9720"/>
        </w:tabs>
        <w:autoSpaceDE w:val="0"/>
        <w:autoSpaceDN w:val="0"/>
        <w:adjustRightInd w:val="0"/>
        <w:ind w:firstLine="540"/>
        <w:jc w:val="both"/>
        <w:rPr>
          <w:b/>
          <w:sz w:val="22"/>
          <w:szCs w:val="22"/>
          <w:u w:val="single"/>
        </w:rPr>
      </w:pPr>
      <w:r w:rsidRPr="0012396B">
        <w:rPr>
          <w:b/>
          <w:sz w:val="22"/>
          <w:szCs w:val="22"/>
          <w:u w:val="single"/>
        </w:rPr>
        <w:t>К заявке необходимо приложить:</w:t>
      </w:r>
    </w:p>
    <w:p w:rsidR="0015784B" w:rsidRPr="00422657" w:rsidRDefault="0015784B" w:rsidP="0015784B">
      <w:pPr>
        <w:autoSpaceDE w:val="0"/>
        <w:autoSpaceDN w:val="0"/>
        <w:adjustRightInd w:val="0"/>
        <w:ind w:firstLine="540"/>
        <w:jc w:val="both"/>
        <w:rPr>
          <w:sz w:val="22"/>
          <w:szCs w:val="22"/>
        </w:rPr>
      </w:pPr>
      <w:r w:rsidRPr="00422657">
        <w:rPr>
          <w:sz w:val="22"/>
          <w:szCs w:val="22"/>
        </w:rPr>
        <w:t>а) копии документов, удостоверяющих личность заявителя (для граждан);</w:t>
      </w:r>
    </w:p>
    <w:p w:rsidR="0015784B" w:rsidRPr="00422657" w:rsidRDefault="0015784B" w:rsidP="0015784B">
      <w:pPr>
        <w:autoSpaceDE w:val="0"/>
        <w:autoSpaceDN w:val="0"/>
        <w:adjustRightInd w:val="0"/>
        <w:ind w:firstLine="540"/>
        <w:jc w:val="both"/>
        <w:rPr>
          <w:sz w:val="22"/>
          <w:szCs w:val="22"/>
        </w:rPr>
      </w:pPr>
      <w:r w:rsidRPr="00422657">
        <w:rPr>
          <w:sz w:val="22"/>
          <w:szCs w:val="22"/>
        </w:rPr>
        <w:t>б)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784B" w:rsidRPr="00422657" w:rsidRDefault="0015784B" w:rsidP="0015784B">
      <w:pPr>
        <w:autoSpaceDE w:val="0"/>
        <w:autoSpaceDN w:val="0"/>
        <w:adjustRightInd w:val="0"/>
        <w:ind w:firstLine="540"/>
        <w:jc w:val="both"/>
        <w:rPr>
          <w:sz w:val="22"/>
          <w:szCs w:val="22"/>
        </w:rPr>
      </w:pPr>
      <w:r w:rsidRPr="00422657">
        <w:rPr>
          <w:sz w:val="22"/>
          <w:szCs w:val="22"/>
        </w:rPr>
        <w:t>в) документы, подтверждающие внесение задатка.</w:t>
      </w:r>
    </w:p>
    <w:p w:rsidR="0015784B" w:rsidRPr="00422657" w:rsidRDefault="0015784B" w:rsidP="0015784B">
      <w:pPr>
        <w:autoSpaceDE w:val="0"/>
        <w:autoSpaceDN w:val="0"/>
        <w:adjustRightInd w:val="0"/>
        <w:ind w:firstLine="540"/>
        <w:jc w:val="both"/>
        <w:rPr>
          <w:sz w:val="22"/>
          <w:szCs w:val="22"/>
        </w:rPr>
      </w:pPr>
      <w:r w:rsidRPr="00422657">
        <w:rPr>
          <w:sz w:val="22"/>
          <w:szCs w:val="22"/>
        </w:rPr>
        <w:t>г) доверенность или документ, подтверждающий полномочия действовать от имени Заявителя (если требуется).</w:t>
      </w:r>
    </w:p>
    <w:p w:rsidR="0015784B" w:rsidRPr="00422657" w:rsidRDefault="0015784B" w:rsidP="0015784B">
      <w:pPr>
        <w:autoSpaceDE w:val="0"/>
        <w:autoSpaceDN w:val="0"/>
        <w:adjustRightInd w:val="0"/>
        <w:ind w:firstLine="426"/>
        <w:jc w:val="both"/>
        <w:rPr>
          <w:sz w:val="22"/>
          <w:szCs w:val="22"/>
        </w:rPr>
      </w:pPr>
      <w:r w:rsidRPr="00422657">
        <w:rPr>
          <w:b/>
          <w:sz w:val="22"/>
          <w:szCs w:val="22"/>
          <w:u w:val="single"/>
        </w:rPr>
        <w:t>Обращаем внимание</w:t>
      </w:r>
      <w:r w:rsidRPr="00422657">
        <w:rPr>
          <w:sz w:val="22"/>
          <w:szCs w:val="22"/>
        </w:rPr>
        <w:t>: один Заявитель вправе подать только одну заявку на участие в одном лоте аукциона.</w:t>
      </w:r>
    </w:p>
    <w:p w:rsidR="0015784B" w:rsidRPr="00422657" w:rsidRDefault="0015784B" w:rsidP="0015784B">
      <w:pPr>
        <w:autoSpaceDE w:val="0"/>
        <w:autoSpaceDN w:val="0"/>
        <w:adjustRightInd w:val="0"/>
        <w:ind w:firstLine="426"/>
        <w:jc w:val="both"/>
        <w:rPr>
          <w:b/>
          <w:sz w:val="22"/>
          <w:szCs w:val="22"/>
        </w:rPr>
      </w:pPr>
      <w:r w:rsidRPr="00422657">
        <w:rPr>
          <w:sz w:val="22"/>
          <w:szCs w:val="22"/>
        </w:rPr>
        <w:t xml:space="preserve">Заявка и представленные документы подаются в двух экземплярах. </w:t>
      </w:r>
    </w:p>
    <w:p w:rsidR="0015784B" w:rsidRPr="00422657" w:rsidRDefault="0015784B" w:rsidP="0015784B">
      <w:pPr>
        <w:autoSpaceDE w:val="0"/>
        <w:autoSpaceDN w:val="0"/>
        <w:adjustRightInd w:val="0"/>
        <w:jc w:val="both"/>
        <w:rPr>
          <w:sz w:val="22"/>
          <w:szCs w:val="22"/>
        </w:rPr>
      </w:pPr>
      <w:r w:rsidRPr="00422657">
        <w:rPr>
          <w:sz w:val="22"/>
          <w:szCs w:val="22"/>
        </w:rPr>
        <w:t xml:space="preserve">        Заявка и представляемые Заявителем документы должны быть составлены на русском языке.</w:t>
      </w:r>
    </w:p>
    <w:p w:rsidR="0015784B" w:rsidRPr="00422657" w:rsidRDefault="0015784B" w:rsidP="0015784B">
      <w:pPr>
        <w:autoSpaceDE w:val="0"/>
        <w:autoSpaceDN w:val="0"/>
        <w:adjustRightInd w:val="0"/>
        <w:jc w:val="both"/>
        <w:rPr>
          <w:sz w:val="22"/>
          <w:szCs w:val="22"/>
        </w:rPr>
      </w:pPr>
      <w:r w:rsidRPr="00422657">
        <w:rPr>
          <w:b/>
          <w:sz w:val="22"/>
          <w:szCs w:val="22"/>
        </w:rPr>
        <w:t xml:space="preserve">        Время и место приема заявок: </w:t>
      </w:r>
      <w:r w:rsidRPr="00422657">
        <w:rPr>
          <w:sz w:val="22"/>
          <w:szCs w:val="22"/>
        </w:rPr>
        <w:t>рабочие дни, с понедельника по пятницу, с 08.00 до 16.</w:t>
      </w:r>
      <w:r>
        <w:rPr>
          <w:sz w:val="22"/>
          <w:szCs w:val="22"/>
        </w:rPr>
        <w:t>3</w:t>
      </w:r>
      <w:r w:rsidRPr="00422657">
        <w:rPr>
          <w:sz w:val="22"/>
          <w:szCs w:val="22"/>
        </w:rPr>
        <w:t>0 часов, обед с 12.00 до 13.</w:t>
      </w:r>
      <w:r>
        <w:rPr>
          <w:sz w:val="22"/>
          <w:szCs w:val="22"/>
        </w:rPr>
        <w:t>18</w:t>
      </w:r>
      <w:r w:rsidRPr="00422657">
        <w:rPr>
          <w:sz w:val="22"/>
          <w:szCs w:val="22"/>
        </w:rPr>
        <w:t xml:space="preserve"> по местному времени</w:t>
      </w:r>
      <w:r>
        <w:rPr>
          <w:sz w:val="22"/>
          <w:szCs w:val="22"/>
        </w:rPr>
        <w:t>,</w:t>
      </w:r>
      <w:r w:rsidRPr="00422657">
        <w:rPr>
          <w:sz w:val="22"/>
          <w:szCs w:val="22"/>
        </w:rPr>
        <w:t xml:space="preserve"> с «</w:t>
      </w:r>
      <w:r>
        <w:rPr>
          <w:sz w:val="22"/>
          <w:szCs w:val="22"/>
        </w:rPr>
        <w:t>22» августа</w:t>
      </w:r>
      <w:r w:rsidRPr="00422657">
        <w:rPr>
          <w:sz w:val="22"/>
          <w:szCs w:val="22"/>
        </w:rPr>
        <w:t xml:space="preserve"> 2015 года по «</w:t>
      </w:r>
      <w:r>
        <w:rPr>
          <w:sz w:val="22"/>
          <w:szCs w:val="22"/>
        </w:rPr>
        <w:t>20</w:t>
      </w:r>
      <w:r w:rsidRPr="00422657">
        <w:rPr>
          <w:sz w:val="22"/>
          <w:szCs w:val="22"/>
        </w:rPr>
        <w:t xml:space="preserve">» </w:t>
      </w:r>
      <w:r>
        <w:rPr>
          <w:sz w:val="22"/>
          <w:szCs w:val="22"/>
        </w:rPr>
        <w:t>сентября</w:t>
      </w:r>
      <w:r w:rsidRPr="00422657">
        <w:rPr>
          <w:sz w:val="22"/>
          <w:szCs w:val="22"/>
        </w:rPr>
        <w:t xml:space="preserve"> 2015 года по адресу: </w:t>
      </w:r>
      <w:r w:rsidRPr="00422657">
        <w:rPr>
          <w:sz w:val="22"/>
          <w:szCs w:val="22"/>
        </w:rPr>
        <w:lastRenderedPageBreak/>
        <w:t xml:space="preserve">УР, </w:t>
      </w:r>
      <w:r>
        <w:rPr>
          <w:sz w:val="22"/>
          <w:szCs w:val="22"/>
        </w:rPr>
        <w:t>Юкаменский район, с. Юкаменское, ул. Первомайская, д.9, 2 этаж, 12 каб.</w:t>
      </w:r>
    </w:p>
    <w:p w:rsidR="0015784B" w:rsidRPr="00422657" w:rsidRDefault="0015784B" w:rsidP="0015784B">
      <w:pPr>
        <w:autoSpaceDE w:val="0"/>
        <w:autoSpaceDN w:val="0"/>
        <w:adjustRightInd w:val="0"/>
        <w:ind w:firstLine="540"/>
        <w:jc w:val="both"/>
        <w:rPr>
          <w:sz w:val="22"/>
          <w:szCs w:val="22"/>
        </w:rPr>
      </w:pPr>
      <w:r w:rsidRPr="00422657">
        <w:rPr>
          <w:b/>
          <w:sz w:val="22"/>
          <w:szCs w:val="22"/>
        </w:rPr>
        <w:t>Отзыв заявки</w:t>
      </w:r>
      <w:r w:rsidRPr="00422657">
        <w:rPr>
          <w:sz w:val="22"/>
          <w:szCs w:val="22"/>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5784B" w:rsidRPr="00422657" w:rsidRDefault="0015784B" w:rsidP="0015784B">
      <w:pPr>
        <w:autoSpaceDE w:val="0"/>
        <w:autoSpaceDN w:val="0"/>
        <w:adjustRightInd w:val="0"/>
        <w:ind w:firstLine="540"/>
        <w:jc w:val="both"/>
        <w:rPr>
          <w:sz w:val="22"/>
          <w:szCs w:val="22"/>
        </w:rPr>
      </w:pPr>
      <w:r w:rsidRPr="00422657">
        <w:rPr>
          <w:b/>
          <w:sz w:val="22"/>
          <w:szCs w:val="22"/>
        </w:rPr>
        <w:t>Опоздавшие заявки на участие.</w:t>
      </w:r>
      <w:r w:rsidRPr="00422657">
        <w:rPr>
          <w:sz w:val="22"/>
          <w:szCs w:val="22"/>
        </w:rPr>
        <w:t xml:space="preserve"> Заявка на участие в аукционе, поступившая по истечении срока ее приема, вместе с документами, на которой делается отметка об отказе в принятии документов с указанием причины отказа, возвращается в день ее поступления Заявителю или его уполномоченному представителю под расписку. </w:t>
      </w:r>
    </w:p>
    <w:p w:rsidR="0015784B" w:rsidRPr="00422657" w:rsidRDefault="0015784B" w:rsidP="0015784B">
      <w:pPr>
        <w:autoSpaceDE w:val="0"/>
        <w:autoSpaceDN w:val="0"/>
        <w:adjustRightInd w:val="0"/>
        <w:ind w:firstLine="360"/>
        <w:jc w:val="both"/>
        <w:rPr>
          <w:sz w:val="22"/>
          <w:szCs w:val="22"/>
        </w:rPr>
      </w:pPr>
      <w:r w:rsidRPr="00422657">
        <w:rPr>
          <w:b/>
          <w:sz w:val="22"/>
          <w:szCs w:val="22"/>
        </w:rPr>
        <w:t xml:space="preserve">11. Дата, время и место проведения аукциона: </w:t>
      </w:r>
      <w:r w:rsidRPr="00422657">
        <w:rPr>
          <w:sz w:val="22"/>
          <w:szCs w:val="22"/>
        </w:rPr>
        <w:t>«</w:t>
      </w:r>
      <w:r>
        <w:rPr>
          <w:sz w:val="22"/>
          <w:szCs w:val="22"/>
        </w:rPr>
        <w:t>28</w:t>
      </w:r>
      <w:r w:rsidRPr="00422657">
        <w:rPr>
          <w:sz w:val="22"/>
          <w:szCs w:val="22"/>
        </w:rPr>
        <w:t xml:space="preserve">» </w:t>
      </w:r>
      <w:r>
        <w:rPr>
          <w:sz w:val="22"/>
          <w:szCs w:val="22"/>
        </w:rPr>
        <w:t>сентября</w:t>
      </w:r>
      <w:r w:rsidRPr="00422657">
        <w:rPr>
          <w:sz w:val="22"/>
          <w:szCs w:val="22"/>
        </w:rPr>
        <w:t xml:space="preserve"> 2015 года в 09 часов 00 минут (время местное) в здании Администрации муниципального образования «</w:t>
      </w:r>
      <w:r>
        <w:rPr>
          <w:sz w:val="22"/>
          <w:szCs w:val="22"/>
        </w:rPr>
        <w:t>Юкаменский</w:t>
      </w:r>
      <w:r w:rsidRPr="00422657">
        <w:rPr>
          <w:sz w:val="22"/>
          <w:szCs w:val="22"/>
        </w:rPr>
        <w:t xml:space="preserve"> район» по адресу: УР, </w:t>
      </w:r>
      <w:r>
        <w:rPr>
          <w:sz w:val="22"/>
          <w:szCs w:val="22"/>
        </w:rPr>
        <w:t>Юкаменский район, с. Юкаменское, ул. Первомайская, д.9, 2 этаж, каб.12.</w:t>
      </w:r>
    </w:p>
    <w:p w:rsidR="0015784B" w:rsidRPr="002A225E" w:rsidRDefault="0015784B" w:rsidP="0015784B">
      <w:pPr>
        <w:jc w:val="both"/>
        <w:rPr>
          <w:sz w:val="22"/>
          <w:szCs w:val="22"/>
        </w:rPr>
      </w:pPr>
      <w:r w:rsidRPr="00422657">
        <w:rPr>
          <w:sz w:val="22"/>
          <w:szCs w:val="22"/>
        </w:rPr>
        <w:t xml:space="preserve">    Формы </w:t>
      </w:r>
      <w:r>
        <w:rPr>
          <w:sz w:val="22"/>
          <w:szCs w:val="22"/>
        </w:rPr>
        <w:t xml:space="preserve">заявки </w:t>
      </w:r>
      <w:r w:rsidRPr="00422657">
        <w:rPr>
          <w:sz w:val="22"/>
          <w:szCs w:val="22"/>
        </w:rPr>
        <w:t>и перечень всех необходимых документов приведены в приложениях №№ 1-</w:t>
      </w:r>
      <w:r>
        <w:rPr>
          <w:sz w:val="22"/>
          <w:szCs w:val="22"/>
        </w:rPr>
        <w:t>3</w:t>
      </w:r>
      <w:r w:rsidRPr="00422657">
        <w:rPr>
          <w:sz w:val="22"/>
          <w:szCs w:val="22"/>
        </w:rPr>
        <w:t xml:space="preserve"> к аукционной документации, с которыми можно ознакомиться по адресу: УР, </w:t>
      </w:r>
      <w:r>
        <w:rPr>
          <w:sz w:val="22"/>
          <w:szCs w:val="22"/>
        </w:rPr>
        <w:t>Юкаменский</w:t>
      </w:r>
      <w:r w:rsidRPr="00422657">
        <w:rPr>
          <w:sz w:val="22"/>
          <w:szCs w:val="22"/>
        </w:rPr>
        <w:t xml:space="preserve"> район, </w:t>
      </w:r>
      <w:r>
        <w:rPr>
          <w:sz w:val="22"/>
          <w:szCs w:val="22"/>
        </w:rPr>
        <w:t>с. Юкаменское, ул. Первомайская, д.9</w:t>
      </w:r>
      <w:r w:rsidRPr="00422657">
        <w:rPr>
          <w:sz w:val="22"/>
          <w:szCs w:val="22"/>
        </w:rPr>
        <w:t>; контактн</w:t>
      </w:r>
      <w:r>
        <w:rPr>
          <w:sz w:val="22"/>
          <w:szCs w:val="22"/>
        </w:rPr>
        <w:t>о</w:t>
      </w:r>
      <w:r w:rsidRPr="00422657">
        <w:rPr>
          <w:sz w:val="22"/>
          <w:szCs w:val="22"/>
        </w:rPr>
        <w:t>е лиц</w:t>
      </w:r>
      <w:r>
        <w:rPr>
          <w:sz w:val="22"/>
          <w:szCs w:val="22"/>
        </w:rPr>
        <w:t>о</w:t>
      </w:r>
      <w:r w:rsidRPr="00422657">
        <w:rPr>
          <w:sz w:val="22"/>
          <w:szCs w:val="22"/>
        </w:rPr>
        <w:t xml:space="preserve">: </w:t>
      </w:r>
      <w:r>
        <w:rPr>
          <w:sz w:val="22"/>
          <w:szCs w:val="22"/>
        </w:rPr>
        <w:t>Малых Наталья Николаевна</w:t>
      </w:r>
      <w:r w:rsidRPr="00422657">
        <w:rPr>
          <w:sz w:val="22"/>
          <w:szCs w:val="22"/>
        </w:rPr>
        <w:t>; а также размещены на официальном сайте муниципального образования «</w:t>
      </w:r>
      <w:r>
        <w:rPr>
          <w:sz w:val="22"/>
          <w:szCs w:val="22"/>
        </w:rPr>
        <w:t>Юкаменский</w:t>
      </w:r>
      <w:r w:rsidRPr="00422657">
        <w:rPr>
          <w:sz w:val="22"/>
          <w:szCs w:val="22"/>
        </w:rPr>
        <w:t xml:space="preserve"> район» </w:t>
      </w:r>
      <w:hyperlink r:id="rId9" w:history="1">
        <w:r w:rsidRPr="007D3261">
          <w:rPr>
            <w:rStyle w:val="af5"/>
            <w:sz w:val="22"/>
            <w:szCs w:val="22"/>
            <w:lang w:val="en-US"/>
          </w:rPr>
          <w:t>yukamenskoe</w:t>
        </w:r>
        <w:r w:rsidRPr="007D3261">
          <w:rPr>
            <w:rStyle w:val="af5"/>
            <w:sz w:val="22"/>
            <w:szCs w:val="22"/>
          </w:rPr>
          <w:t>.</w:t>
        </w:r>
        <w:r w:rsidRPr="007D3261">
          <w:rPr>
            <w:rStyle w:val="af5"/>
            <w:sz w:val="22"/>
            <w:szCs w:val="22"/>
            <w:lang w:val="en-US"/>
          </w:rPr>
          <w:t>udmurt</w:t>
        </w:r>
        <w:r w:rsidRPr="007D3261">
          <w:rPr>
            <w:rStyle w:val="af5"/>
            <w:sz w:val="22"/>
            <w:szCs w:val="22"/>
          </w:rPr>
          <w:t>.</w:t>
        </w:r>
        <w:r w:rsidRPr="007D3261">
          <w:rPr>
            <w:rStyle w:val="af5"/>
            <w:sz w:val="22"/>
            <w:szCs w:val="22"/>
            <w:lang w:val="en-US"/>
          </w:rPr>
          <w:t>ru</w:t>
        </w:r>
      </w:hyperlink>
      <w:r w:rsidRPr="00422657">
        <w:rPr>
          <w:sz w:val="22"/>
          <w:szCs w:val="22"/>
        </w:rPr>
        <w:t xml:space="preserve">, официальном сайте Российской Федерации  </w:t>
      </w:r>
      <w:hyperlink r:id="rId10" w:history="1">
        <w:r w:rsidRPr="007D3261">
          <w:rPr>
            <w:rStyle w:val="af5"/>
            <w:sz w:val="22"/>
            <w:szCs w:val="22"/>
            <w:lang w:val="en-US"/>
          </w:rPr>
          <w:t>www</w:t>
        </w:r>
        <w:r w:rsidRPr="007D3261">
          <w:rPr>
            <w:rStyle w:val="af5"/>
            <w:sz w:val="22"/>
            <w:szCs w:val="22"/>
          </w:rPr>
          <w:t>.</w:t>
        </w:r>
        <w:r w:rsidRPr="007D3261">
          <w:rPr>
            <w:rStyle w:val="af5"/>
            <w:sz w:val="22"/>
            <w:szCs w:val="22"/>
            <w:lang w:val="en-US"/>
          </w:rPr>
          <w:t>torgi</w:t>
        </w:r>
        <w:r w:rsidRPr="007D3261">
          <w:rPr>
            <w:rStyle w:val="af5"/>
            <w:sz w:val="22"/>
            <w:szCs w:val="22"/>
          </w:rPr>
          <w:t>.</w:t>
        </w:r>
        <w:r w:rsidRPr="007D3261">
          <w:rPr>
            <w:rStyle w:val="af5"/>
            <w:sz w:val="22"/>
            <w:szCs w:val="22"/>
            <w:lang w:val="en-US"/>
          </w:rPr>
          <w:t>gov</w:t>
        </w:r>
        <w:r w:rsidRPr="007D3261">
          <w:rPr>
            <w:rStyle w:val="af5"/>
            <w:sz w:val="22"/>
            <w:szCs w:val="22"/>
          </w:rPr>
          <w:t>.</w:t>
        </w:r>
        <w:r w:rsidRPr="007D3261">
          <w:rPr>
            <w:rStyle w:val="af5"/>
            <w:sz w:val="22"/>
            <w:szCs w:val="22"/>
            <w:lang w:val="en-US"/>
          </w:rPr>
          <w:t>ru</w:t>
        </w:r>
      </w:hyperlink>
      <w:r>
        <w:rPr>
          <w:sz w:val="22"/>
          <w:szCs w:val="22"/>
          <w:u w:val="single"/>
        </w:rPr>
        <w:t xml:space="preserve">, </w:t>
      </w:r>
      <w:r w:rsidRPr="002A225E">
        <w:rPr>
          <w:sz w:val="22"/>
          <w:szCs w:val="22"/>
        </w:rPr>
        <w:t>в «Вестнике» нормативно-правовых актов муниципального образования «Юкаменский район»</w:t>
      </w:r>
      <w:r>
        <w:rPr>
          <w:sz w:val="22"/>
          <w:szCs w:val="22"/>
        </w:rPr>
        <w:t>.</w:t>
      </w:r>
    </w:p>
    <w:p w:rsidR="0015784B" w:rsidRPr="0011187B" w:rsidRDefault="0015784B" w:rsidP="0015784B">
      <w:pPr>
        <w:ind w:right="-6"/>
        <w:jc w:val="center"/>
        <w:rPr>
          <w:b/>
          <w:sz w:val="22"/>
          <w:szCs w:val="22"/>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C675DF" w:rsidRPr="0018077D" w:rsidRDefault="00C675DF" w:rsidP="00C675DF">
      <w:pPr>
        <w:jc w:val="center"/>
        <w:rPr>
          <w:sz w:val="20"/>
          <w:szCs w:val="20"/>
        </w:rPr>
      </w:pPr>
      <w:r w:rsidRPr="0018077D">
        <w:rPr>
          <w:sz w:val="20"/>
          <w:szCs w:val="20"/>
        </w:rPr>
        <w:t>Адрес редакции:</w:t>
      </w:r>
    </w:p>
    <w:p w:rsidR="00C675DF" w:rsidRPr="0018077D" w:rsidRDefault="00C675DF" w:rsidP="00C675DF">
      <w:pPr>
        <w:jc w:val="center"/>
        <w:rPr>
          <w:sz w:val="20"/>
          <w:szCs w:val="20"/>
        </w:rPr>
      </w:pPr>
    </w:p>
    <w:p w:rsidR="00C675DF" w:rsidRPr="0018077D" w:rsidRDefault="00C675DF" w:rsidP="00C675DF">
      <w:pPr>
        <w:jc w:val="center"/>
        <w:rPr>
          <w:sz w:val="20"/>
          <w:szCs w:val="20"/>
        </w:rPr>
      </w:pPr>
      <w:r w:rsidRPr="0018077D">
        <w:rPr>
          <w:sz w:val="20"/>
          <w:szCs w:val="20"/>
        </w:rPr>
        <w:t>427680, Удмуртская Республика, с. Юкаменское, ул. Первомайская, д. 9</w:t>
      </w:r>
    </w:p>
    <w:p w:rsidR="00C675DF" w:rsidRPr="0018077D" w:rsidRDefault="00C675DF" w:rsidP="00C675DF">
      <w:pPr>
        <w:jc w:val="center"/>
        <w:rPr>
          <w:sz w:val="20"/>
          <w:szCs w:val="20"/>
        </w:rPr>
      </w:pPr>
      <w:r w:rsidRPr="0018077D">
        <w:rPr>
          <w:sz w:val="20"/>
          <w:szCs w:val="20"/>
        </w:rPr>
        <w:t>Телефон/факс 2-14-95</w:t>
      </w:r>
    </w:p>
    <w:p w:rsidR="00C675DF" w:rsidRPr="0018077D" w:rsidRDefault="00C675DF" w:rsidP="00C675DF">
      <w:pPr>
        <w:jc w:val="center"/>
        <w:rPr>
          <w:sz w:val="20"/>
          <w:szCs w:val="20"/>
        </w:rPr>
      </w:pPr>
    </w:p>
    <w:p w:rsidR="00C675DF" w:rsidRPr="0018077D" w:rsidRDefault="00C675DF" w:rsidP="00C675DF">
      <w:pPr>
        <w:jc w:val="center"/>
        <w:rPr>
          <w:sz w:val="20"/>
          <w:szCs w:val="20"/>
        </w:rPr>
      </w:pPr>
    </w:p>
    <w:p w:rsidR="00C675DF" w:rsidRPr="0018077D" w:rsidRDefault="00C675DF" w:rsidP="00C675DF">
      <w:pPr>
        <w:jc w:val="center"/>
        <w:rPr>
          <w:sz w:val="20"/>
          <w:szCs w:val="20"/>
        </w:rPr>
      </w:pPr>
      <w:r w:rsidRPr="0018077D">
        <w:rPr>
          <w:sz w:val="20"/>
          <w:szCs w:val="20"/>
        </w:rPr>
        <w:t xml:space="preserve">Подписано в печать </w:t>
      </w:r>
      <w:r w:rsidR="0015784B">
        <w:rPr>
          <w:sz w:val="20"/>
          <w:szCs w:val="20"/>
        </w:rPr>
        <w:t>21.08</w:t>
      </w:r>
      <w:r w:rsidR="002037E5">
        <w:rPr>
          <w:sz w:val="20"/>
          <w:szCs w:val="20"/>
        </w:rPr>
        <w:t>.2015</w:t>
      </w:r>
      <w:r w:rsidRPr="0018077D">
        <w:rPr>
          <w:sz w:val="20"/>
          <w:szCs w:val="20"/>
        </w:rPr>
        <w:t xml:space="preserve"> г.</w:t>
      </w:r>
    </w:p>
    <w:p w:rsidR="00C675DF" w:rsidRPr="0018077D" w:rsidRDefault="00C675DF" w:rsidP="00C675DF">
      <w:pPr>
        <w:jc w:val="center"/>
        <w:rPr>
          <w:sz w:val="20"/>
          <w:szCs w:val="20"/>
        </w:rPr>
      </w:pPr>
      <w:r w:rsidRPr="0018077D">
        <w:rPr>
          <w:sz w:val="20"/>
          <w:szCs w:val="20"/>
        </w:rPr>
        <w:t>Тираж 10 экз.</w:t>
      </w:r>
    </w:p>
    <w:p w:rsidR="00C675DF" w:rsidRPr="0018077D" w:rsidRDefault="00C675DF" w:rsidP="00C675DF">
      <w:pPr>
        <w:jc w:val="center"/>
        <w:rPr>
          <w:sz w:val="20"/>
          <w:szCs w:val="20"/>
        </w:rPr>
      </w:pPr>
    </w:p>
    <w:p w:rsidR="00C675DF" w:rsidRPr="0018077D" w:rsidRDefault="00C675DF" w:rsidP="00C675DF">
      <w:pPr>
        <w:jc w:val="center"/>
        <w:rPr>
          <w:sz w:val="20"/>
          <w:szCs w:val="20"/>
        </w:rPr>
      </w:pPr>
    </w:p>
    <w:p w:rsidR="00C675DF" w:rsidRPr="0018077D" w:rsidRDefault="00C675DF" w:rsidP="00C675DF">
      <w:pPr>
        <w:jc w:val="center"/>
        <w:rPr>
          <w:sz w:val="20"/>
          <w:szCs w:val="20"/>
        </w:rPr>
      </w:pPr>
      <w:r w:rsidRPr="0018077D">
        <w:rPr>
          <w:sz w:val="20"/>
          <w:szCs w:val="20"/>
        </w:rPr>
        <w:t>Отпечатано в Совете депутатов МО «Юкаменский район»</w:t>
      </w:r>
    </w:p>
    <w:p w:rsidR="00C675DF" w:rsidRPr="0018077D" w:rsidRDefault="00C675DF" w:rsidP="004F03E4">
      <w:pPr>
        <w:jc w:val="center"/>
        <w:rPr>
          <w:sz w:val="18"/>
          <w:szCs w:val="18"/>
        </w:rPr>
      </w:pPr>
      <w:r w:rsidRPr="0018077D">
        <w:rPr>
          <w:sz w:val="20"/>
          <w:szCs w:val="20"/>
        </w:rPr>
        <w:t>427680  Удмуртская Республика, с. Юкаменское, ул. Первомайская, д. 9</w:t>
      </w:r>
    </w:p>
    <w:sectPr w:rsidR="00C675DF" w:rsidRPr="0018077D" w:rsidSect="00A35E72">
      <w:headerReference w:type="even" r:id="rId11"/>
      <w:headerReference w:type="default" r:id="rId12"/>
      <w:footerReference w:type="even" r:id="rId13"/>
      <w:footerReference w:type="default" r:id="rId14"/>
      <w:pgSz w:w="8419" w:h="11906" w:orient="landscape"/>
      <w:pgMar w:top="181" w:right="314" w:bottom="539" w:left="1134" w:header="137"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A3B" w:rsidRDefault="005C5A3B">
      <w:r>
        <w:separator/>
      </w:r>
    </w:p>
  </w:endnote>
  <w:endnote w:type="continuationSeparator" w:id="1">
    <w:p w:rsidR="005C5A3B" w:rsidRDefault="005C5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ultant">
    <w:altName w:val="Courier New"/>
    <w:charset w:val="00"/>
    <w:family w:val="modern"/>
    <w:pitch w:val="fixed"/>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72" w:rsidRDefault="00665E6A" w:rsidP="00F10ED5">
    <w:pPr>
      <w:pStyle w:val="a8"/>
      <w:framePr w:wrap="around" w:vAnchor="text" w:hAnchor="margin" w:xAlign="center" w:y="1"/>
      <w:rPr>
        <w:rStyle w:val="a7"/>
      </w:rPr>
    </w:pPr>
    <w:r>
      <w:rPr>
        <w:rStyle w:val="a7"/>
      </w:rPr>
      <w:fldChar w:fldCharType="begin"/>
    </w:r>
    <w:r w:rsidR="00236B72">
      <w:rPr>
        <w:rStyle w:val="a7"/>
      </w:rPr>
      <w:instrText xml:space="preserve">PAGE  </w:instrText>
    </w:r>
    <w:r>
      <w:rPr>
        <w:rStyle w:val="a7"/>
      </w:rPr>
      <w:fldChar w:fldCharType="end"/>
    </w:r>
  </w:p>
  <w:p w:rsidR="00236B72" w:rsidRDefault="00236B7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72" w:rsidRPr="005F2503" w:rsidRDefault="00665E6A" w:rsidP="00F10ED5">
    <w:pPr>
      <w:pStyle w:val="a8"/>
      <w:framePr w:wrap="around" w:vAnchor="text" w:hAnchor="margin" w:xAlign="center" w:y="1"/>
      <w:rPr>
        <w:rStyle w:val="a7"/>
        <w:sz w:val="18"/>
        <w:szCs w:val="18"/>
      </w:rPr>
    </w:pPr>
    <w:r w:rsidRPr="005F2503">
      <w:rPr>
        <w:rStyle w:val="a7"/>
        <w:sz w:val="18"/>
        <w:szCs w:val="18"/>
      </w:rPr>
      <w:fldChar w:fldCharType="begin"/>
    </w:r>
    <w:r w:rsidR="00236B72" w:rsidRPr="005F2503">
      <w:rPr>
        <w:rStyle w:val="a7"/>
        <w:sz w:val="18"/>
        <w:szCs w:val="18"/>
      </w:rPr>
      <w:instrText xml:space="preserve">PAGE  </w:instrText>
    </w:r>
    <w:r w:rsidRPr="005F2503">
      <w:rPr>
        <w:rStyle w:val="a7"/>
        <w:sz w:val="18"/>
        <w:szCs w:val="18"/>
      </w:rPr>
      <w:fldChar w:fldCharType="separate"/>
    </w:r>
    <w:r w:rsidR="0015784B">
      <w:rPr>
        <w:rStyle w:val="a7"/>
        <w:noProof/>
        <w:sz w:val="18"/>
        <w:szCs w:val="18"/>
      </w:rPr>
      <w:t>2</w:t>
    </w:r>
    <w:r w:rsidRPr="005F2503">
      <w:rPr>
        <w:rStyle w:val="a7"/>
        <w:sz w:val="18"/>
        <w:szCs w:val="18"/>
      </w:rPr>
      <w:fldChar w:fldCharType="end"/>
    </w:r>
  </w:p>
  <w:p w:rsidR="00236B72" w:rsidRDefault="00236B7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A3B" w:rsidRDefault="005C5A3B">
      <w:r>
        <w:separator/>
      </w:r>
    </w:p>
  </w:footnote>
  <w:footnote w:type="continuationSeparator" w:id="1">
    <w:p w:rsidR="005C5A3B" w:rsidRDefault="005C5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72" w:rsidRDefault="00665E6A">
    <w:pPr>
      <w:pStyle w:val="a6"/>
      <w:framePr w:wrap="around" w:vAnchor="text" w:hAnchor="margin" w:xAlign="center" w:y="1"/>
      <w:rPr>
        <w:rStyle w:val="a7"/>
      </w:rPr>
    </w:pPr>
    <w:r>
      <w:rPr>
        <w:rStyle w:val="a7"/>
      </w:rPr>
      <w:fldChar w:fldCharType="begin"/>
    </w:r>
    <w:r w:rsidR="00236B72">
      <w:rPr>
        <w:rStyle w:val="a7"/>
      </w:rPr>
      <w:instrText xml:space="preserve">PAGE  </w:instrText>
    </w:r>
    <w:r>
      <w:rPr>
        <w:rStyle w:val="a7"/>
      </w:rPr>
      <w:fldChar w:fldCharType="end"/>
    </w:r>
  </w:p>
  <w:p w:rsidR="00236B72" w:rsidRDefault="00236B7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72" w:rsidRDefault="00236B72">
    <w:pPr>
      <w:pStyle w:val="a6"/>
      <w:framePr w:wrap="around" w:vAnchor="text" w:hAnchor="margin" w:xAlign="center" w:y="1"/>
      <w:rPr>
        <w:rStyle w:val="a7"/>
      </w:rPr>
    </w:pPr>
  </w:p>
  <w:p w:rsidR="00236B72" w:rsidRDefault="00236B7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D80802"/>
    <w:multiLevelType w:val="hybridMultilevel"/>
    <w:tmpl w:val="B3EA9FAC"/>
    <w:lvl w:ilvl="0" w:tplc="000C222C">
      <w:start w:val="1"/>
      <w:numFmt w:val="decimal"/>
      <w:lvlText w:val="%1."/>
      <w:lvlJc w:val="left"/>
      <w:pPr>
        <w:tabs>
          <w:tab w:val="num" w:pos="1020"/>
        </w:tabs>
        <w:ind w:left="1020" w:hanging="102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01972AAF"/>
    <w:multiLevelType w:val="singleLevel"/>
    <w:tmpl w:val="6DB42158"/>
    <w:lvl w:ilvl="0">
      <w:start w:val="1"/>
      <w:numFmt w:val="decimal"/>
      <w:lvlText w:val="%1)"/>
      <w:legacy w:legacy="1" w:legacySpace="0" w:legacyIndent="302"/>
      <w:lvlJc w:val="left"/>
      <w:rPr>
        <w:rFonts w:ascii="Times New Roman" w:hAnsi="Times New Roman" w:cs="Times New Roman" w:hint="default"/>
      </w:rPr>
    </w:lvl>
  </w:abstractNum>
  <w:abstractNum w:abstractNumId="3">
    <w:nsid w:val="04BA0A58"/>
    <w:multiLevelType w:val="hybridMultilevel"/>
    <w:tmpl w:val="B54A8944"/>
    <w:lvl w:ilvl="0" w:tplc="85CEC1A6">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5901FCD"/>
    <w:multiLevelType w:val="hybridMultilevel"/>
    <w:tmpl w:val="34AC0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8F21EA"/>
    <w:multiLevelType w:val="hybridMultilevel"/>
    <w:tmpl w:val="017AF476"/>
    <w:lvl w:ilvl="0" w:tplc="E3864DF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9A22CC"/>
    <w:multiLevelType w:val="hybridMultilevel"/>
    <w:tmpl w:val="32F2BB92"/>
    <w:lvl w:ilvl="0" w:tplc="682E2A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B92A4E"/>
    <w:multiLevelType w:val="hybridMultilevel"/>
    <w:tmpl w:val="19400B4C"/>
    <w:lvl w:ilvl="0" w:tplc="A5FE950A">
      <w:start w:val="1"/>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6595212"/>
    <w:multiLevelType w:val="hybridMultilevel"/>
    <w:tmpl w:val="EAF43578"/>
    <w:lvl w:ilvl="0" w:tplc="CEBA5E12">
      <w:start w:val="1"/>
      <w:numFmt w:val="decimal"/>
      <w:lvlText w:val="%1)"/>
      <w:lvlJc w:val="left"/>
      <w:pPr>
        <w:tabs>
          <w:tab w:val="num" w:pos="1380"/>
        </w:tabs>
        <w:ind w:left="1380" w:hanging="84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6FD7040"/>
    <w:multiLevelType w:val="hybridMultilevel"/>
    <w:tmpl w:val="DDBC25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1A7CDD"/>
    <w:multiLevelType w:val="hybridMultilevel"/>
    <w:tmpl w:val="249E0C9A"/>
    <w:lvl w:ilvl="0" w:tplc="71343D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16326D"/>
    <w:multiLevelType w:val="hybridMultilevel"/>
    <w:tmpl w:val="CB3C429E"/>
    <w:lvl w:ilvl="0" w:tplc="71343D8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55165AB"/>
    <w:multiLevelType w:val="hybridMultilevel"/>
    <w:tmpl w:val="3AB497E2"/>
    <w:lvl w:ilvl="0" w:tplc="D228DB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B34531B"/>
    <w:multiLevelType w:val="hybridMultilevel"/>
    <w:tmpl w:val="26D0685C"/>
    <w:lvl w:ilvl="0" w:tplc="C61806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119780A"/>
    <w:multiLevelType w:val="hybridMultilevel"/>
    <w:tmpl w:val="BDD4E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DA7484"/>
    <w:multiLevelType w:val="hybridMultilevel"/>
    <w:tmpl w:val="867235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572036AD"/>
    <w:multiLevelType w:val="hybridMultilevel"/>
    <w:tmpl w:val="3132C4E2"/>
    <w:lvl w:ilvl="0" w:tplc="E31C4638">
      <w:start w:val="1"/>
      <w:numFmt w:val="decimal"/>
      <w:lvlText w:val="%1)"/>
      <w:lvlJc w:val="left"/>
      <w:pPr>
        <w:ind w:left="1905"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BCB4E91"/>
    <w:multiLevelType w:val="hybridMultilevel"/>
    <w:tmpl w:val="0BC25EC2"/>
    <w:lvl w:ilvl="0" w:tplc="A1584BC4">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1CA3F90"/>
    <w:multiLevelType w:val="hybridMultilevel"/>
    <w:tmpl w:val="AE56AD72"/>
    <w:lvl w:ilvl="0" w:tplc="EA568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365F9A"/>
    <w:multiLevelType w:val="hybridMultilevel"/>
    <w:tmpl w:val="1FBE2D7A"/>
    <w:lvl w:ilvl="0" w:tplc="0419000F">
      <w:start w:val="1"/>
      <w:numFmt w:val="decimal"/>
      <w:lvlText w:val="%1."/>
      <w:lvlJc w:val="left"/>
      <w:pPr>
        <w:tabs>
          <w:tab w:val="num" w:pos="1440"/>
        </w:tabs>
        <w:ind w:left="1440" w:hanging="360"/>
      </w:pPr>
      <w:rPr>
        <w:rFonts w:hint="default"/>
      </w:rPr>
    </w:lvl>
    <w:lvl w:ilvl="1" w:tplc="BAFE571C">
      <w:start w:val="1"/>
      <w:numFmt w:val="bullet"/>
      <w:lvlText w:val=""/>
      <w:lvlJc w:val="left"/>
      <w:pPr>
        <w:tabs>
          <w:tab w:val="num" w:pos="2160"/>
        </w:tabs>
        <w:ind w:left="2160" w:hanging="360"/>
      </w:pPr>
      <w:rPr>
        <w:rFonts w:ascii="Symbol" w:hAnsi="Symbol" w:hint="default"/>
        <w:color w:val="auto"/>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77B5235C"/>
    <w:multiLevelType w:val="hybridMultilevel"/>
    <w:tmpl w:val="CE18F642"/>
    <w:lvl w:ilvl="0" w:tplc="F49A80A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D045959"/>
    <w:multiLevelType w:val="hybridMultilevel"/>
    <w:tmpl w:val="990CF708"/>
    <w:lvl w:ilvl="0" w:tplc="08840A4E">
      <w:start w:val="1"/>
      <w:numFmt w:val="decimal"/>
      <w:lvlText w:val="%1."/>
      <w:lvlJc w:val="left"/>
      <w:pPr>
        <w:tabs>
          <w:tab w:val="num" w:pos="1095"/>
        </w:tabs>
        <w:ind w:left="1095" w:hanging="109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D131D36"/>
    <w:multiLevelType w:val="hybridMultilevel"/>
    <w:tmpl w:val="B6D0D126"/>
    <w:lvl w:ilvl="0" w:tplc="C61806DC">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F314D39"/>
    <w:multiLevelType w:val="hybridMultilevel"/>
    <w:tmpl w:val="F4FE6FA0"/>
    <w:lvl w:ilvl="0" w:tplc="5C2ECB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0"/>
  </w:num>
  <w:num w:numId="4">
    <w:abstractNumId w:val="12"/>
  </w:num>
  <w:num w:numId="5">
    <w:abstractNumId w:val="7"/>
  </w:num>
  <w:num w:numId="6">
    <w:abstractNumId w:val="11"/>
  </w:num>
  <w:num w:numId="7">
    <w:abstractNumId w:val="4"/>
  </w:num>
  <w:num w:numId="8">
    <w:abstractNumId w:val="6"/>
  </w:num>
  <w:num w:numId="9">
    <w:abstractNumId w:val="21"/>
  </w:num>
  <w:num w:numId="10">
    <w:abstractNumId w:val="10"/>
  </w:num>
  <w:num w:numId="11">
    <w:abstractNumId w:val="17"/>
  </w:num>
  <w:num w:numId="12">
    <w:abstractNumId w:val="14"/>
  </w:num>
  <w:num w:numId="13">
    <w:abstractNumId w:val="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22"/>
  </w:num>
  <w:num w:numId="18">
    <w:abstractNumId w:val="23"/>
  </w:num>
  <w:num w:numId="19">
    <w:abstractNumId w:val="9"/>
  </w:num>
  <w:num w:numId="20">
    <w:abstractNumId w:val="18"/>
  </w:num>
  <w:num w:numId="21">
    <w:abstractNumId w:val="19"/>
  </w:num>
  <w:num w:numId="22">
    <w:abstractNumId w:val="3"/>
  </w:num>
  <w:num w:numId="2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bookFoldPrinting/>
  <w:drawingGridHorizontalSpacing w:val="57"/>
  <w:displayVerticalDrawingGridEvery w:val="2"/>
  <w:characterSpacingControl w:val="doNotCompress"/>
  <w:footnotePr>
    <w:footnote w:id="0"/>
    <w:footnote w:id="1"/>
  </w:footnotePr>
  <w:endnotePr>
    <w:endnote w:id="0"/>
    <w:endnote w:id="1"/>
  </w:endnotePr>
  <w:compat/>
  <w:rsids>
    <w:rsidRoot w:val="007A14B7"/>
    <w:rsid w:val="0000046E"/>
    <w:rsid w:val="000005E6"/>
    <w:rsid w:val="000076EF"/>
    <w:rsid w:val="00012820"/>
    <w:rsid w:val="00015786"/>
    <w:rsid w:val="0002090E"/>
    <w:rsid w:val="00020DB5"/>
    <w:rsid w:val="000338FC"/>
    <w:rsid w:val="0005668E"/>
    <w:rsid w:val="00062C13"/>
    <w:rsid w:val="00074C14"/>
    <w:rsid w:val="000C02D3"/>
    <w:rsid w:val="000C3BA9"/>
    <w:rsid w:val="000C6A20"/>
    <w:rsid w:val="000D38F2"/>
    <w:rsid w:val="001033F9"/>
    <w:rsid w:val="00104993"/>
    <w:rsid w:val="00104DBB"/>
    <w:rsid w:val="00114F98"/>
    <w:rsid w:val="00115CF7"/>
    <w:rsid w:val="00122E57"/>
    <w:rsid w:val="00134887"/>
    <w:rsid w:val="00144D40"/>
    <w:rsid w:val="001532B6"/>
    <w:rsid w:val="00155594"/>
    <w:rsid w:val="00156FE3"/>
    <w:rsid w:val="0015784B"/>
    <w:rsid w:val="0016147D"/>
    <w:rsid w:val="00163C6C"/>
    <w:rsid w:val="00166269"/>
    <w:rsid w:val="0018077D"/>
    <w:rsid w:val="00181D10"/>
    <w:rsid w:val="001A3EBA"/>
    <w:rsid w:val="001A4133"/>
    <w:rsid w:val="001A593B"/>
    <w:rsid w:val="001B1B8B"/>
    <w:rsid w:val="001B77D9"/>
    <w:rsid w:val="001B7BEB"/>
    <w:rsid w:val="001D22EC"/>
    <w:rsid w:val="001D421E"/>
    <w:rsid w:val="001D774D"/>
    <w:rsid w:val="001E6DA8"/>
    <w:rsid w:val="001F1029"/>
    <w:rsid w:val="001F1DAC"/>
    <w:rsid w:val="001F5A95"/>
    <w:rsid w:val="001F7F20"/>
    <w:rsid w:val="002037E5"/>
    <w:rsid w:val="00203A6A"/>
    <w:rsid w:val="00206020"/>
    <w:rsid w:val="0021403F"/>
    <w:rsid w:val="00220E5D"/>
    <w:rsid w:val="00226A4F"/>
    <w:rsid w:val="0023151E"/>
    <w:rsid w:val="00232219"/>
    <w:rsid w:val="00236B72"/>
    <w:rsid w:val="002376FC"/>
    <w:rsid w:val="00261603"/>
    <w:rsid w:val="00270DE1"/>
    <w:rsid w:val="0027194D"/>
    <w:rsid w:val="0027477F"/>
    <w:rsid w:val="0027478F"/>
    <w:rsid w:val="00276201"/>
    <w:rsid w:val="0028157A"/>
    <w:rsid w:val="00291AA7"/>
    <w:rsid w:val="00294060"/>
    <w:rsid w:val="0029739B"/>
    <w:rsid w:val="002A0E1A"/>
    <w:rsid w:val="002A7309"/>
    <w:rsid w:val="002C3A77"/>
    <w:rsid w:val="002F6FD2"/>
    <w:rsid w:val="00324BBC"/>
    <w:rsid w:val="00326857"/>
    <w:rsid w:val="003567B3"/>
    <w:rsid w:val="003573D7"/>
    <w:rsid w:val="00376270"/>
    <w:rsid w:val="00392EAD"/>
    <w:rsid w:val="003A2AA5"/>
    <w:rsid w:val="003B04B3"/>
    <w:rsid w:val="003C4E56"/>
    <w:rsid w:val="003E7E5A"/>
    <w:rsid w:val="00412CBB"/>
    <w:rsid w:val="00434B53"/>
    <w:rsid w:val="00436895"/>
    <w:rsid w:val="00444A5C"/>
    <w:rsid w:val="00444FFC"/>
    <w:rsid w:val="00445256"/>
    <w:rsid w:val="0045273C"/>
    <w:rsid w:val="00467CB8"/>
    <w:rsid w:val="004C5466"/>
    <w:rsid w:val="004C67B9"/>
    <w:rsid w:val="004D6A48"/>
    <w:rsid w:val="004E33F9"/>
    <w:rsid w:val="004F03E4"/>
    <w:rsid w:val="005316DF"/>
    <w:rsid w:val="00545C67"/>
    <w:rsid w:val="00562828"/>
    <w:rsid w:val="00567AC9"/>
    <w:rsid w:val="0058327C"/>
    <w:rsid w:val="00583BCE"/>
    <w:rsid w:val="00585A1D"/>
    <w:rsid w:val="00595BE9"/>
    <w:rsid w:val="005A611E"/>
    <w:rsid w:val="005A65F8"/>
    <w:rsid w:val="005A7119"/>
    <w:rsid w:val="005B25A8"/>
    <w:rsid w:val="005C5A3B"/>
    <w:rsid w:val="005F2503"/>
    <w:rsid w:val="005F2AB3"/>
    <w:rsid w:val="005F330B"/>
    <w:rsid w:val="005F6DDF"/>
    <w:rsid w:val="006001B9"/>
    <w:rsid w:val="00614D1C"/>
    <w:rsid w:val="00621FF7"/>
    <w:rsid w:val="006244BB"/>
    <w:rsid w:val="00632FC6"/>
    <w:rsid w:val="0063337A"/>
    <w:rsid w:val="00653856"/>
    <w:rsid w:val="0065668D"/>
    <w:rsid w:val="00663F34"/>
    <w:rsid w:val="00665E6A"/>
    <w:rsid w:val="00666F09"/>
    <w:rsid w:val="00672CFF"/>
    <w:rsid w:val="0068674F"/>
    <w:rsid w:val="006902A7"/>
    <w:rsid w:val="00692E73"/>
    <w:rsid w:val="006955A8"/>
    <w:rsid w:val="006C4E22"/>
    <w:rsid w:val="006D66CA"/>
    <w:rsid w:val="00701EE8"/>
    <w:rsid w:val="007157AE"/>
    <w:rsid w:val="0071758D"/>
    <w:rsid w:val="00717660"/>
    <w:rsid w:val="007276AD"/>
    <w:rsid w:val="00730DB2"/>
    <w:rsid w:val="0073589D"/>
    <w:rsid w:val="0074423A"/>
    <w:rsid w:val="007473E8"/>
    <w:rsid w:val="00754002"/>
    <w:rsid w:val="00761E25"/>
    <w:rsid w:val="00766682"/>
    <w:rsid w:val="00780D33"/>
    <w:rsid w:val="00784D1A"/>
    <w:rsid w:val="007A14B7"/>
    <w:rsid w:val="007A6672"/>
    <w:rsid w:val="007C06F5"/>
    <w:rsid w:val="007D27A8"/>
    <w:rsid w:val="007D6229"/>
    <w:rsid w:val="007E2045"/>
    <w:rsid w:val="007E3A62"/>
    <w:rsid w:val="007F01F2"/>
    <w:rsid w:val="007F7890"/>
    <w:rsid w:val="00802900"/>
    <w:rsid w:val="0081337F"/>
    <w:rsid w:val="00830CBF"/>
    <w:rsid w:val="00835E96"/>
    <w:rsid w:val="00845459"/>
    <w:rsid w:val="008510E1"/>
    <w:rsid w:val="00854552"/>
    <w:rsid w:val="00857560"/>
    <w:rsid w:val="00861158"/>
    <w:rsid w:val="008648FE"/>
    <w:rsid w:val="008657F4"/>
    <w:rsid w:val="008A0160"/>
    <w:rsid w:val="008A05CE"/>
    <w:rsid w:val="008A2490"/>
    <w:rsid w:val="008A3E26"/>
    <w:rsid w:val="008C2496"/>
    <w:rsid w:val="008C7884"/>
    <w:rsid w:val="008D25B8"/>
    <w:rsid w:val="008E0DE4"/>
    <w:rsid w:val="008E21CC"/>
    <w:rsid w:val="008F4AFC"/>
    <w:rsid w:val="00915205"/>
    <w:rsid w:val="00945D5F"/>
    <w:rsid w:val="00946468"/>
    <w:rsid w:val="00953D1E"/>
    <w:rsid w:val="0099282A"/>
    <w:rsid w:val="009A2A13"/>
    <w:rsid w:val="009C7832"/>
    <w:rsid w:val="009D011F"/>
    <w:rsid w:val="009D1356"/>
    <w:rsid w:val="009D6A6F"/>
    <w:rsid w:val="009E70C4"/>
    <w:rsid w:val="009F014C"/>
    <w:rsid w:val="00A15296"/>
    <w:rsid w:val="00A237C5"/>
    <w:rsid w:val="00A23E0E"/>
    <w:rsid w:val="00A249BD"/>
    <w:rsid w:val="00A35E72"/>
    <w:rsid w:val="00A406B2"/>
    <w:rsid w:val="00A82A47"/>
    <w:rsid w:val="00A86EFB"/>
    <w:rsid w:val="00A90794"/>
    <w:rsid w:val="00AB3B86"/>
    <w:rsid w:val="00AC6569"/>
    <w:rsid w:val="00AD475B"/>
    <w:rsid w:val="00AE0A51"/>
    <w:rsid w:val="00AE2CDE"/>
    <w:rsid w:val="00AE3A9B"/>
    <w:rsid w:val="00AF22F8"/>
    <w:rsid w:val="00AF5520"/>
    <w:rsid w:val="00B029CD"/>
    <w:rsid w:val="00B14B8F"/>
    <w:rsid w:val="00B22C54"/>
    <w:rsid w:val="00B23AAB"/>
    <w:rsid w:val="00B34048"/>
    <w:rsid w:val="00B47698"/>
    <w:rsid w:val="00B54375"/>
    <w:rsid w:val="00B642C5"/>
    <w:rsid w:val="00B66631"/>
    <w:rsid w:val="00B667F9"/>
    <w:rsid w:val="00B75EB7"/>
    <w:rsid w:val="00B76B24"/>
    <w:rsid w:val="00B825A6"/>
    <w:rsid w:val="00B83955"/>
    <w:rsid w:val="00B85171"/>
    <w:rsid w:val="00B85745"/>
    <w:rsid w:val="00BA4C73"/>
    <w:rsid w:val="00BB75CB"/>
    <w:rsid w:val="00BC3921"/>
    <w:rsid w:val="00BD244D"/>
    <w:rsid w:val="00BD341A"/>
    <w:rsid w:val="00BD61E4"/>
    <w:rsid w:val="00BE21F5"/>
    <w:rsid w:val="00BF49D6"/>
    <w:rsid w:val="00BF645B"/>
    <w:rsid w:val="00C11F50"/>
    <w:rsid w:val="00C15D2F"/>
    <w:rsid w:val="00C2608C"/>
    <w:rsid w:val="00C30C73"/>
    <w:rsid w:val="00C312AB"/>
    <w:rsid w:val="00C323B7"/>
    <w:rsid w:val="00C32D89"/>
    <w:rsid w:val="00C675DF"/>
    <w:rsid w:val="00C8196B"/>
    <w:rsid w:val="00C83D73"/>
    <w:rsid w:val="00C910BD"/>
    <w:rsid w:val="00C94FE5"/>
    <w:rsid w:val="00CA50E1"/>
    <w:rsid w:val="00CB7205"/>
    <w:rsid w:val="00CD54A7"/>
    <w:rsid w:val="00CF5DEF"/>
    <w:rsid w:val="00D0047F"/>
    <w:rsid w:val="00D06845"/>
    <w:rsid w:val="00D10A40"/>
    <w:rsid w:val="00D1619D"/>
    <w:rsid w:val="00D203C2"/>
    <w:rsid w:val="00D23D82"/>
    <w:rsid w:val="00D27724"/>
    <w:rsid w:val="00D45891"/>
    <w:rsid w:val="00D90E4F"/>
    <w:rsid w:val="00D91A2C"/>
    <w:rsid w:val="00DA044F"/>
    <w:rsid w:val="00DA2400"/>
    <w:rsid w:val="00DA64EB"/>
    <w:rsid w:val="00DB5245"/>
    <w:rsid w:val="00DC5A44"/>
    <w:rsid w:val="00DC6125"/>
    <w:rsid w:val="00DC6E3A"/>
    <w:rsid w:val="00DE0F94"/>
    <w:rsid w:val="00DE2F9E"/>
    <w:rsid w:val="00E03C15"/>
    <w:rsid w:val="00E06952"/>
    <w:rsid w:val="00E12A68"/>
    <w:rsid w:val="00E17605"/>
    <w:rsid w:val="00E43093"/>
    <w:rsid w:val="00E65C2C"/>
    <w:rsid w:val="00E7402D"/>
    <w:rsid w:val="00E767AD"/>
    <w:rsid w:val="00E81149"/>
    <w:rsid w:val="00E90B8F"/>
    <w:rsid w:val="00EA188D"/>
    <w:rsid w:val="00ED0C7F"/>
    <w:rsid w:val="00EE4D4D"/>
    <w:rsid w:val="00EF1037"/>
    <w:rsid w:val="00EF19F5"/>
    <w:rsid w:val="00F0247E"/>
    <w:rsid w:val="00F10ED5"/>
    <w:rsid w:val="00F110F7"/>
    <w:rsid w:val="00F11E72"/>
    <w:rsid w:val="00F178B7"/>
    <w:rsid w:val="00F203D7"/>
    <w:rsid w:val="00F22346"/>
    <w:rsid w:val="00F32982"/>
    <w:rsid w:val="00F445C3"/>
    <w:rsid w:val="00F516B3"/>
    <w:rsid w:val="00F51942"/>
    <w:rsid w:val="00F91145"/>
    <w:rsid w:val="00F94758"/>
    <w:rsid w:val="00FA7461"/>
    <w:rsid w:val="00FA7DF8"/>
    <w:rsid w:val="00FA7F0C"/>
    <w:rsid w:val="00FC5770"/>
    <w:rsid w:val="00FD1685"/>
    <w:rsid w:val="00FE1F0F"/>
    <w:rsid w:val="00FE5705"/>
    <w:rsid w:val="00FF257B"/>
    <w:rsid w:val="00FF3C0C"/>
    <w:rsid w:val="00FF5039"/>
    <w:rsid w:val="00FF5A15"/>
    <w:rsid w:val="00FF7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white"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229"/>
    <w:rPr>
      <w:sz w:val="24"/>
      <w:szCs w:val="24"/>
    </w:rPr>
  </w:style>
  <w:style w:type="paragraph" w:styleId="1">
    <w:name w:val="heading 1"/>
    <w:basedOn w:val="a"/>
    <w:next w:val="a"/>
    <w:qFormat/>
    <w:rsid w:val="007D6229"/>
    <w:pPr>
      <w:keepNext/>
      <w:spacing w:before="240" w:after="60"/>
      <w:outlineLvl w:val="0"/>
    </w:pPr>
    <w:rPr>
      <w:rFonts w:ascii="Arial" w:hAnsi="Arial" w:cs="Arial"/>
      <w:b/>
      <w:bCs/>
      <w:kern w:val="32"/>
      <w:sz w:val="32"/>
      <w:szCs w:val="32"/>
    </w:rPr>
  </w:style>
  <w:style w:type="paragraph" w:styleId="2">
    <w:name w:val="heading 2"/>
    <w:basedOn w:val="a"/>
    <w:next w:val="a"/>
    <w:qFormat/>
    <w:rsid w:val="001A3EBA"/>
    <w:pPr>
      <w:keepNext/>
      <w:spacing w:before="240" w:after="60"/>
      <w:outlineLvl w:val="1"/>
    </w:pPr>
    <w:rPr>
      <w:rFonts w:ascii="Arial" w:hAnsi="Arial" w:cs="Arial"/>
      <w:b/>
      <w:bCs/>
      <w:i/>
      <w:iCs/>
      <w:sz w:val="28"/>
      <w:szCs w:val="28"/>
    </w:rPr>
  </w:style>
  <w:style w:type="paragraph" w:styleId="3">
    <w:name w:val="heading 3"/>
    <w:basedOn w:val="a"/>
    <w:next w:val="a"/>
    <w:qFormat/>
    <w:rsid w:val="007D6229"/>
    <w:pPr>
      <w:keepNext/>
      <w:jc w:val="center"/>
      <w:outlineLvl w:val="2"/>
    </w:pPr>
    <w:rPr>
      <w:b/>
      <w:sz w:val="28"/>
      <w:szCs w:val="20"/>
    </w:rPr>
  </w:style>
  <w:style w:type="paragraph" w:styleId="4">
    <w:name w:val="heading 4"/>
    <w:basedOn w:val="a"/>
    <w:next w:val="a"/>
    <w:qFormat/>
    <w:rsid w:val="008E21CC"/>
    <w:pPr>
      <w:keepNext/>
      <w:spacing w:before="240" w:after="60"/>
      <w:outlineLvl w:val="3"/>
    </w:pPr>
    <w:rPr>
      <w:b/>
      <w:bCs/>
      <w:sz w:val="28"/>
      <w:szCs w:val="28"/>
    </w:rPr>
  </w:style>
  <w:style w:type="paragraph" w:styleId="5">
    <w:name w:val="heading 5"/>
    <w:basedOn w:val="a"/>
    <w:next w:val="a"/>
    <w:link w:val="50"/>
    <w:qFormat/>
    <w:rsid w:val="003C4E56"/>
    <w:pPr>
      <w:keepNext/>
      <w:jc w:val="center"/>
      <w:outlineLvl w:val="4"/>
    </w:pPr>
    <w:rPr>
      <w:sz w:val="28"/>
      <w:szCs w:val="20"/>
    </w:rPr>
  </w:style>
  <w:style w:type="paragraph" w:styleId="6">
    <w:name w:val="heading 6"/>
    <w:basedOn w:val="a"/>
    <w:next w:val="a"/>
    <w:qFormat/>
    <w:rsid w:val="003C4E56"/>
    <w:pPr>
      <w:spacing w:before="240" w:after="60"/>
      <w:outlineLvl w:val="5"/>
    </w:pPr>
    <w:rPr>
      <w:b/>
      <w:bCs/>
      <w:sz w:val="22"/>
      <w:szCs w:val="22"/>
    </w:rPr>
  </w:style>
  <w:style w:type="paragraph" w:styleId="7">
    <w:name w:val="heading 7"/>
    <w:basedOn w:val="a"/>
    <w:next w:val="a"/>
    <w:link w:val="70"/>
    <w:qFormat/>
    <w:rsid w:val="0063337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C4E56"/>
    <w:rPr>
      <w:sz w:val="28"/>
      <w:lang w:val="ru-RU" w:eastAsia="ru-RU" w:bidi="ar-SA"/>
    </w:rPr>
  </w:style>
  <w:style w:type="paragraph" w:customStyle="1" w:styleId="20">
    <w:name w:val="Знак Знак2 Знак Знак Знак Знак Знак Знак Знак"/>
    <w:basedOn w:val="a"/>
    <w:rsid w:val="007D6229"/>
    <w:pPr>
      <w:spacing w:after="160" w:line="240" w:lineRule="exact"/>
    </w:pPr>
    <w:rPr>
      <w:rFonts w:ascii="Verdana" w:hAnsi="Verdana"/>
      <w:lang w:val="en-US" w:eastAsia="en-US"/>
    </w:rPr>
  </w:style>
  <w:style w:type="character" w:customStyle="1" w:styleId="70">
    <w:name w:val="Заголовок 7 Знак"/>
    <w:basedOn w:val="a0"/>
    <w:link w:val="7"/>
    <w:rsid w:val="0063337A"/>
    <w:rPr>
      <w:sz w:val="24"/>
      <w:szCs w:val="24"/>
      <w:lang w:val="ru-RU" w:eastAsia="ru-RU" w:bidi="ar-SA"/>
    </w:rPr>
  </w:style>
  <w:style w:type="table" w:styleId="a3">
    <w:name w:val="Table Grid"/>
    <w:basedOn w:val="a1"/>
    <w:rsid w:val="007D62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7D6229"/>
    <w:pPr>
      <w:jc w:val="both"/>
    </w:pPr>
    <w:rPr>
      <w:szCs w:val="20"/>
    </w:rPr>
  </w:style>
  <w:style w:type="paragraph" w:styleId="a5">
    <w:name w:val="Body Text Indent"/>
    <w:basedOn w:val="a"/>
    <w:rsid w:val="007D6229"/>
    <w:pPr>
      <w:ind w:left="142" w:firstLine="425"/>
    </w:pPr>
    <w:rPr>
      <w:szCs w:val="20"/>
    </w:rPr>
  </w:style>
  <w:style w:type="paragraph" w:styleId="21">
    <w:name w:val="Body Text Indent 2"/>
    <w:basedOn w:val="a"/>
    <w:rsid w:val="007D6229"/>
    <w:pPr>
      <w:spacing w:after="120" w:line="480" w:lineRule="auto"/>
      <w:ind w:left="283"/>
    </w:pPr>
    <w:rPr>
      <w:szCs w:val="20"/>
    </w:rPr>
  </w:style>
  <w:style w:type="paragraph" w:customStyle="1" w:styleId="ConsPlusTitle">
    <w:name w:val="ConsPlusTitle"/>
    <w:rsid w:val="007D6229"/>
    <w:pPr>
      <w:widowControl w:val="0"/>
      <w:autoSpaceDE w:val="0"/>
      <w:autoSpaceDN w:val="0"/>
      <w:adjustRightInd w:val="0"/>
    </w:pPr>
    <w:rPr>
      <w:b/>
      <w:bCs/>
      <w:sz w:val="24"/>
      <w:szCs w:val="24"/>
    </w:rPr>
  </w:style>
  <w:style w:type="paragraph" w:customStyle="1" w:styleId="ConsPlusNormal">
    <w:name w:val="ConsPlusNormal"/>
    <w:link w:val="ConsPlusNormal0"/>
    <w:rsid w:val="007D622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EF19F5"/>
    <w:rPr>
      <w:rFonts w:ascii="Arial" w:hAnsi="Arial" w:cs="Arial"/>
      <w:lang w:val="ru-RU" w:eastAsia="ru-RU" w:bidi="ar-SA"/>
    </w:rPr>
  </w:style>
  <w:style w:type="paragraph" w:customStyle="1" w:styleId="Iauiue">
    <w:name w:val="Iau?iue"/>
    <w:rsid w:val="007D6229"/>
    <w:rPr>
      <w:lang w:val="en-US"/>
    </w:rPr>
  </w:style>
  <w:style w:type="paragraph" w:customStyle="1" w:styleId="ConsNormal">
    <w:name w:val="ConsNormal"/>
    <w:rsid w:val="007D6229"/>
    <w:pPr>
      <w:snapToGrid w:val="0"/>
      <w:ind w:firstLine="720"/>
    </w:pPr>
    <w:rPr>
      <w:rFonts w:ascii="Consultant" w:hAnsi="Consultant"/>
    </w:rPr>
  </w:style>
  <w:style w:type="paragraph" w:styleId="a6">
    <w:name w:val="header"/>
    <w:basedOn w:val="a"/>
    <w:rsid w:val="007D6229"/>
    <w:pPr>
      <w:tabs>
        <w:tab w:val="center" w:pos="4677"/>
        <w:tab w:val="right" w:pos="9355"/>
      </w:tabs>
    </w:pPr>
  </w:style>
  <w:style w:type="character" w:styleId="a7">
    <w:name w:val="page number"/>
    <w:basedOn w:val="a0"/>
    <w:rsid w:val="007D6229"/>
  </w:style>
  <w:style w:type="paragraph" w:styleId="a8">
    <w:name w:val="footer"/>
    <w:basedOn w:val="a"/>
    <w:rsid w:val="00FF78AD"/>
    <w:pPr>
      <w:tabs>
        <w:tab w:val="center" w:pos="4677"/>
        <w:tab w:val="right" w:pos="9355"/>
      </w:tabs>
    </w:pPr>
  </w:style>
  <w:style w:type="paragraph" w:customStyle="1" w:styleId="ConsPlusNonformat">
    <w:name w:val="ConsPlusNonformat"/>
    <w:rsid w:val="00015786"/>
    <w:pPr>
      <w:widowControl w:val="0"/>
      <w:autoSpaceDE w:val="0"/>
      <w:autoSpaceDN w:val="0"/>
      <w:adjustRightInd w:val="0"/>
    </w:pPr>
    <w:rPr>
      <w:rFonts w:ascii="Courier New" w:hAnsi="Courier New" w:cs="Courier New"/>
    </w:rPr>
  </w:style>
  <w:style w:type="paragraph" w:customStyle="1" w:styleId="a9">
    <w:name w:val="Знак"/>
    <w:basedOn w:val="a"/>
    <w:rsid w:val="00276201"/>
    <w:pPr>
      <w:widowControl w:val="0"/>
      <w:adjustRightInd w:val="0"/>
      <w:spacing w:after="160" w:line="240" w:lineRule="exact"/>
      <w:jc w:val="right"/>
    </w:pPr>
    <w:rPr>
      <w:sz w:val="20"/>
      <w:szCs w:val="20"/>
      <w:lang w:val="en-GB" w:eastAsia="en-US"/>
    </w:rPr>
  </w:style>
  <w:style w:type="paragraph" w:customStyle="1" w:styleId="western">
    <w:name w:val="western"/>
    <w:basedOn w:val="a"/>
    <w:rsid w:val="00EF19F5"/>
    <w:pPr>
      <w:suppressAutoHyphens/>
      <w:spacing w:before="280" w:after="280"/>
    </w:pPr>
    <w:rPr>
      <w:rFonts w:ascii="Bookman Old Style" w:hAnsi="Bookman Old Style"/>
      <w:b/>
      <w:bCs/>
      <w:sz w:val="20"/>
      <w:szCs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F19F5"/>
    <w:pPr>
      <w:spacing w:before="100" w:beforeAutospacing="1" w:after="100" w:afterAutospacing="1"/>
    </w:pPr>
    <w:rPr>
      <w:rFonts w:ascii="Tahoma" w:hAnsi="Tahoma"/>
      <w:sz w:val="20"/>
      <w:szCs w:val="20"/>
      <w:lang w:val="en-US" w:eastAsia="en-US"/>
    </w:rPr>
  </w:style>
  <w:style w:type="character" w:customStyle="1" w:styleId="aa">
    <w:name w:val="Гипертекстовая ссылка"/>
    <w:basedOn w:val="a0"/>
    <w:rsid w:val="00780D33"/>
    <w:rPr>
      <w:b/>
      <w:bCs/>
      <w:color w:val="008000"/>
      <w:sz w:val="20"/>
      <w:szCs w:val="20"/>
      <w:u w:val="single"/>
    </w:rPr>
  </w:style>
  <w:style w:type="paragraph" w:customStyle="1" w:styleId="ab">
    <w:name w:val="Заголовок статьи"/>
    <w:basedOn w:val="a"/>
    <w:next w:val="a"/>
    <w:rsid w:val="00780D33"/>
    <w:pPr>
      <w:widowControl w:val="0"/>
      <w:autoSpaceDE w:val="0"/>
      <w:autoSpaceDN w:val="0"/>
      <w:adjustRightInd w:val="0"/>
      <w:ind w:left="1612" w:hanging="892"/>
      <w:jc w:val="both"/>
    </w:pPr>
    <w:rPr>
      <w:rFonts w:ascii="Arial" w:hAnsi="Arial" w:cs="Arial"/>
      <w:sz w:val="20"/>
      <w:szCs w:val="20"/>
    </w:rPr>
  </w:style>
  <w:style w:type="paragraph" w:customStyle="1" w:styleId="ac">
    <w:name w:val="Комментарий"/>
    <w:basedOn w:val="a"/>
    <w:next w:val="a"/>
    <w:rsid w:val="00780D33"/>
    <w:pPr>
      <w:widowControl w:val="0"/>
      <w:autoSpaceDE w:val="0"/>
      <w:autoSpaceDN w:val="0"/>
      <w:adjustRightInd w:val="0"/>
      <w:ind w:left="170"/>
      <w:jc w:val="both"/>
    </w:pPr>
    <w:rPr>
      <w:rFonts w:ascii="Arial" w:hAnsi="Arial" w:cs="Arial"/>
      <w:i/>
      <w:iCs/>
      <w:color w:val="800080"/>
      <w:sz w:val="20"/>
      <w:szCs w:val="20"/>
    </w:rPr>
  </w:style>
  <w:style w:type="paragraph" w:styleId="ad">
    <w:name w:val="Plain Text"/>
    <w:basedOn w:val="a"/>
    <w:link w:val="ae"/>
    <w:rsid w:val="00D1619D"/>
    <w:rPr>
      <w:rFonts w:ascii="Courier New" w:hAnsi="Courier New" w:cs="Courier New"/>
      <w:sz w:val="20"/>
      <w:szCs w:val="20"/>
    </w:rPr>
  </w:style>
  <w:style w:type="paragraph" w:styleId="af">
    <w:name w:val="No Spacing"/>
    <w:uiPriority w:val="1"/>
    <w:qFormat/>
    <w:rsid w:val="00545C67"/>
    <w:pPr>
      <w:widowControl w:val="0"/>
      <w:suppressAutoHyphens/>
      <w:autoSpaceDE w:val="0"/>
    </w:pPr>
    <w:rPr>
      <w:rFonts w:eastAsia="Arial" w:cs="Calibri"/>
      <w:lang w:eastAsia="ar-SA"/>
    </w:rPr>
  </w:style>
  <w:style w:type="paragraph" w:styleId="af0">
    <w:name w:val="Normal (Web)"/>
    <w:basedOn w:val="a"/>
    <w:rsid w:val="008E21CC"/>
    <w:pPr>
      <w:suppressAutoHyphens/>
      <w:spacing w:before="280" w:after="280"/>
    </w:pPr>
    <w:rPr>
      <w:lang w:eastAsia="ar-SA"/>
    </w:rPr>
  </w:style>
  <w:style w:type="paragraph" w:styleId="22">
    <w:name w:val="Body Text 2"/>
    <w:basedOn w:val="a"/>
    <w:rsid w:val="0063337A"/>
    <w:pPr>
      <w:spacing w:after="120" w:line="480" w:lineRule="auto"/>
    </w:pPr>
  </w:style>
  <w:style w:type="paragraph" w:customStyle="1" w:styleId="u">
    <w:name w:val="u"/>
    <w:basedOn w:val="a"/>
    <w:rsid w:val="0063337A"/>
    <w:pPr>
      <w:spacing w:before="100" w:beforeAutospacing="1" w:after="100" w:afterAutospacing="1"/>
    </w:pPr>
  </w:style>
  <w:style w:type="paragraph" w:customStyle="1" w:styleId="af1">
    <w:name w:val="Знак Знак Знак Знак Знак Знак Знак Знак Знак Знак Знак Знак Знак Знак Знак Знак"/>
    <w:basedOn w:val="a"/>
    <w:rsid w:val="003C4E56"/>
    <w:pPr>
      <w:spacing w:after="160" w:line="240" w:lineRule="exact"/>
    </w:pPr>
    <w:rPr>
      <w:rFonts w:ascii="Verdana" w:hAnsi="Verdana" w:cs="Verdana"/>
      <w:sz w:val="20"/>
      <w:szCs w:val="20"/>
      <w:lang w:val="en-US" w:eastAsia="en-US"/>
    </w:rPr>
  </w:style>
  <w:style w:type="paragraph" w:customStyle="1" w:styleId="ConsPlusCell">
    <w:name w:val="ConsPlusCell"/>
    <w:rsid w:val="003C4E56"/>
    <w:pPr>
      <w:autoSpaceDE w:val="0"/>
      <w:autoSpaceDN w:val="0"/>
      <w:adjustRightInd w:val="0"/>
    </w:pPr>
    <w:rPr>
      <w:rFonts w:ascii="Arial" w:hAnsi="Arial" w:cs="Arial"/>
    </w:rPr>
  </w:style>
  <w:style w:type="paragraph" w:customStyle="1" w:styleId="30">
    <w:name w:val="заголовок 3"/>
    <w:basedOn w:val="a"/>
    <w:next w:val="a"/>
    <w:rsid w:val="003C4E56"/>
    <w:pPr>
      <w:keepNext/>
      <w:autoSpaceDE w:val="0"/>
      <w:autoSpaceDN w:val="0"/>
      <w:jc w:val="both"/>
      <w:outlineLvl w:val="2"/>
    </w:pPr>
    <w:rPr>
      <w:sz w:val="28"/>
      <w:szCs w:val="20"/>
    </w:rPr>
  </w:style>
  <w:style w:type="paragraph" w:customStyle="1" w:styleId="af2">
    <w:name w:val="Знак Знак Знак Знак Знак Знак Знак Знак Знак Знак Знак Знак Знак Знак Знак Знак"/>
    <w:basedOn w:val="a"/>
    <w:rsid w:val="003C4E56"/>
    <w:pPr>
      <w:spacing w:after="160" w:line="240" w:lineRule="exact"/>
    </w:pPr>
    <w:rPr>
      <w:rFonts w:ascii="Verdana" w:hAnsi="Verdana"/>
      <w:sz w:val="20"/>
      <w:szCs w:val="20"/>
      <w:lang w:val="en-US" w:eastAsia="en-US"/>
    </w:rPr>
  </w:style>
  <w:style w:type="paragraph" w:customStyle="1" w:styleId="CharChar">
    <w:name w:val="Char Char"/>
    <w:basedOn w:val="a"/>
    <w:rsid w:val="003C4E56"/>
    <w:pPr>
      <w:spacing w:after="160" w:line="240" w:lineRule="exact"/>
    </w:pPr>
    <w:rPr>
      <w:rFonts w:ascii="Verdana" w:hAnsi="Verdana"/>
      <w:sz w:val="20"/>
      <w:szCs w:val="20"/>
      <w:lang w:val="en-US" w:eastAsia="en-US"/>
    </w:rPr>
  </w:style>
  <w:style w:type="paragraph" w:styleId="af3">
    <w:name w:val="Balloon Text"/>
    <w:basedOn w:val="a"/>
    <w:link w:val="af4"/>
    <w:rsid w:val="003C4E56"/>
    <w:rPr>
      <w:rFonts w:ascii="Tahoma" w:hAnsi="Tahoma" w:cs="Tahoma"/>
      <w:sz w:val="16"/>
      <w:szCs w:val="16"/>
    </w:rPr>
  </w:style>
  <w:style w:type="character" w:customStyle="1" w:styleId="af4">
    <w:name w:val="Текст выноски Знак"/>
    <w:basedOn w:val="a0"/>
    <w:link w:val="af3"/>
    <w:rsid w:val="003C4E56"/>
    <w:rPr>
      <w:rFonts w:ascii="Tahoma" w:hAnsi="Tahoma" w:cs="Tahoma"/>
      <w:sz w:val="16"/>
      <w:szCs w:val="16"/>
      <w:lang w:val="ru-RU" w:eastAsia="ru-RU" w:bidi="ar-SA"/>
    </w:rPr>
  </w:style>
  <w:style w:type="paragraph" w:customStyle="1" w:styleId="23">
    <w:name w:val="Знак Знак2 Знак Знак Знак Знак Знак Знак Знак"/>
    <w:basedOn w:val="a"/>
    <w:rsid w:val="00C675DF"/>
    <w:pPr>
      <w:spacing w:after="160" w:line="240" w:lineRule="exact"/>
    </w:pPr>
    <w:rPr>
      <w:rFonts w:ascii="Verdana" w:hAnsi="Verdana"/>
      <w:lang w:val="en-US" w:eastAsia="en-US"/>
    </w:rPr>
  </w:style>
  <w:style w:type="character" w:customStyle="1" w:styleId="ae">
    <w:name w:val="Текст Знак"/>
    <w:basedOn w:val="a0"/>
    <w:link w:val="ad"/>
    <w:rsid w:val="00074C14"/>
    <w:rPr>
      <w:rFonts w:ascii="Courier New" w:hAnsi="Courier New" w:cs="Courier New"/>
    </w:rPr>
  </w:style>
  <w:style w:type="character" w:styleId="af5">
    <w:name w:val="Hyperlink"/>
    <w:rsid w:val="001F5A95"/>
    <w:rPr>
      <w:color w:val="0000FF"/>
      <w:u w:val="single"/>
    </w:rPr>
  </w:style>
  <w:style w:type="paragraph" w:customStyle="1" w:styleId="10">
    <w:name w:val="Обычный1"/>
    <w:rsid w:val="001F5A95"/>
    <w:pPr>
      <w:widowControl w:val="0"/>
    </w:pPr>
    <w:rPr>
      <w:i/>
      <w:snapToGrid w:val="0"/>
    </w:rPr>
  </w:style>
</w:styles>
</file>

<file path=word/webSettings.xml><?xml version="1.0" encoding="utf-8"?>
<w:webSettings xmlns:r="http://schemas.openxmlformats.org/officeDocument/2006/relationships" xmlns:w="http://schemas.openxmlformats.org/wordprocessingml/2006/main">
  <w:divs>
    <w:div w:id="134445750">
      <w:bodyDiv w:val="1"/>
      <w:marLeft w:val="0"/>
      <w:marRight w:val="0"/>
      <w:marTop w:val="0"/>
      <w:marBottom w:val="0"/>
      <w:divBdr>
        <w:top w:val="none" w:sz="0" w:space="0" w:color="auto"/>
        <w:left w:val="none" w:sz="0" w:space="0" w:color="auto"/>
        <w:bottom w:val="none" w:sz="0" w:space="0" w:color="auto"/>
        <w:right w:val="none" w:sz="0" w:space="0" w:color="auto"/>
      </w:divBdr>
    </w:div>
    <w:div w:id="252780355">
      <w:bodyDiv w:val="1"/>
      <w:marLeft w:val="0"/>
      <w:marRight w:val="0"/>
      <w:marTop w:val="0"/>
      <w:marBottom w:val="0"/>
      <w:divBdr>
        <w:top w:val="none" w:sz="0" w:space="0" w:color="auto"/>
        <w:left w:val="none" w:sz="0" w:space="0" w:color="auto"/>
        <w:bottom w:val="none" w:sz="0" w:space="0" w:color="auto"/>
        <w:right w:val="none" w:sz="0" w:space="0" w:color="auto"/>
      </w:divBdr>
    </w:div>
    <w:div w:id="329917715">
      <w:bodyDiv w:val="1"/>
      <w:marLeft w:val="0"/>
      <w:marRight w:val="0"/>
      <w:marTop w:val="0"/>
      <w:marBottom w:val="0"/>
      <w:divBdr>
        <w:top w:val="none" w:sz="0" w:space="0" w:color="auto"/>
        <w:left w:val="none" w:sz="0" w:space="0" w:color="auto"/>
        <w:bottom w:val="none" w:sz="0" w:space="0" w:color="auto"/>
        <w:right w:val="none" w:sz="0" w:space="0" w:color="auto"/>
      </w:divBdr>
    </w:div>
    <w:div w:id="500968160">
      <w:bodyDiv w:val="1"/>
      <w:marLeft w:val="0"/>
      <w:marRight w:val="0"/>
      <w:marTop w:val="0"/>
      <w:marBottom w:val="0"/>
      <w:divBdr>
        <w:top w:val="none" w:sz="0" w:space="0" w:color="auto"/>
        <w:left w:val="none" w:sz="0" w:space="0" w:color="auto"/>
        <w:bottom w:val="none" w:sz="0" w:space="0" w:color="auto"/>
        <w:right w:val="none" w:sz="0" w:space="0" w:color="auto"/>
      </w:divBdr>
    </w:div>
    <w:div w:id="560673128">
      <w:bodyDiv w:val="1"/>
      <w:marLeft w:val="0"/>
      <w:marRight w:val="0"/>
      <w:marTop w:val="0"/>
      <w:marBottom w:val="0"/>
      <w:divBdr>
        <w:top w:val="none" w:sz="0" w:space="0" w:color="auto"/>
        <w:left w:val="none" w:sz="0" w:space="0" w:color="auto"/>
        <w:bottom w:val="none" w:sz="0" w:space="0" w:color="auto"/>
        <w:right w:val="none" w:sz="0" w:space="0" w:color="auto"/>
      </w:divBdr>
    </w:div>
    <w:div w:id="576011639">
      <w:bodyDiv w:val="1"/>
      <w:marLeft w:val="0"/>
      <w:marRight w:val="0"/>
      <w:marTop w:val="0"/>
      <w:marBottom w:val="0"/>
      <w:divBdr>
        <w:top w:val="none" w:sz="0" w:space="0" w:color="auto"/>
        <w:left w:val="none" w:sz="0" w:space="0" w:color="auto"/>
        <w:bottom w:val="none" w:sz="0" w:space="0" w:color="auto"/>
        <w:right w:val="none" w:sz="0" w:space="0" w:color="auto"/>
      </w:divBdr>
    </w:div>
    <w:div w:id="745956429">
      <w:bodyDiv w:val="1"/>
      <w:marLeft w:val="0"/>
      <w:marRight w:val="0"/>
      <w:marTop w:val="0"/>
      <w:marBottom w:val="0"/>
      <w:divBdr>
        <w:top w:val="none" w:sz="0" w:space="0" w:color="auto"/>
        <w:left w:val="none" w:sz="0" w:space="0" w:color="auto"/>
        <w:bottom w:val="none" w:sz="0" w:space="0" w:color="auto"/>
        <w:right w:val="none" w:sz="0" w:space="0" w:color="auto"/>
      </w:divBdr>
    </w:div>
    <w:div w:id="1032879768">
      <w:bodyDiv w:val="1"/>
      <w:marLeft w:val="0"/>
      <w:marRight w:val="0"/>
      <w:marTop w:val="0"/>
      <w:marBottom w:val="0"/>
      <w:divBdr>
        <w:top w:val="none" w:sz="0" w:space="0" w:color="auto"/>
        <w:left w:val="none" w:sz="0" w:space="0" w:color="auto"/>
        <w:bottom w:val="none" w:sz="0" w:space="0" w:color="auto"/>
        <w:right w:val="none" w:sz="0" w:space="0" w:color="auto"/>
      </w:divBdr>
    </w:div>
    <w:div w:id="1081298580">
      <w:bodyDiv w:val="1"/>
      <w:marLeft w:val="0"/>
      <w:marRight w:val="0"/>
      <w:marTop w:val="0"/>
      <w:marBottom w:val="0"/>
      <w:divBdr>
        <w:top w:val="none" w:sz="0" w:space="0" w:color="auto"/>
        <w:left w:val="none" w:sz="0" w:space="0" w:color="auto"/>
        <w:bottom w:val="none" w:sz="0" w:space="0" w:color="auto"/>
        <w:right w:val="none" w:sz="0" w:space="0" w:color="auto"/>
      </w:divBdr>
    </w:div>
    <w:div w:id="1106117027">
      <w:bodyDiv w:val="1"/>
      <w:marLeft w:val="0"/>
      <w:marRight w:val="0"/>
      <w:marTop w:val="0"/>
      <w:marBottom w:val="0"/>
      <w:divBdr>
        <w:top w:val="none" w:sz="0" w:space="0" w:color="auto"/>
        <w:left w:val="none" w:sz="0" w:space="0" w:color="auto"/>
        <w:bottom w:val="none" w:sz="0" w:space="0" w:color="auto"/>
        <w:right w:val="none" w:sz="0" w:space="0" w:color="auto"/>
      </w:divBdr>
    </w:div>
    <w:div w:id="1126318660">
      <w:bodyDiv w:val="1"/>
      <w:marLeft w:val="0"/>
      <w:marRight w:val="0"/>
      <w:marTop w:val="0"/>
      <w:marBottom w:val="0"/>
      <w:divBdr>
        <w:top w:val="none" w:sz="0" w:space="0" w:color="auto"/>
        <w:left w:val="none" w:sz="0" w:space="0" w:color="auto"/>
        <w:bottom w:val="none" w:sz="0" w:space="0" w:color="auto"/>
        <w:right w:val="none" w:sz="0" w:space="0" w:color="auto"/>
      </w:divBdr>
    </w:div>
    <w:div w:id="1174611250">
      <w:bodyDiv w:val="1"/>
      <w:marLeft w:val="0"/>
      <w:marRight w:val="0"/>
      <w:marTop w:val="0"/>
      <w:marBottom w:val="0"/>
      <w:divBdr>
        <w:top w:val="none" w:sz="0" w:space="0" w:color="auto"/>
        <w:left w:val="none" w:sz="0" w:space="0" w:color="auto"/>
        <w:bottom w:val="none" w:sz="0" w:space="0" w:color="auto"/>
        <w:right w:val="none" w:sz="0" w:space="0" w:color="auto"/>
      </w:divBdr>
    </w:div>
    <w:div w:id="1177647227">
      <w:bodyDiv w:val="1"/>
      <w:marLeft w:val="0"/>
      <w:marRight w:val="0"/>
      <w:marTop w:val="0"/>
      <w:marBottom w:val="0"/>
      <w:divBdr>
        <w:top w:val="none" w:sz="0" w:space="0" w:color="auto"/>
        <w:left w:val="none" w:sz="0" w:space="0" w:color="auto"/>
        <w:bottom w:val="none" w:sz="0" w:space="0" w:color="auto"/>
        <w:right w:val="none" w:sz="0" w:space="0" w:color="auto"/>
      </w:divBdr>
    </w:div>
    <w:div w:id="1359116702">
      <w:bodyDiv w:val="1"/>
      <w:marLeft w:val="0"/>
      <w:marRight w:val="0"/>
      <w:marTop w:val="0"/>
      <w:marBottom w:val="0"/>
      <w:divBdr>
        <w:top w:val="none" w:sz="0" w:space="0" w:color="auto"/>
        <w:left w:val="none" w:sz="0" w:space="0" w:color="auto"/>
        <w:bottom w:val="none" w:sz="0" w:space="0" w:color="auto"/>
        <w:right w:val="none" w:sz="0" w:space="0" w:color="auto"/>
      </w:divBdr>
    </w:div>
    <w:div w:id="1401712744">
      <w:bodyDiv w:val="1"/>
      <w:marLeft w:val="0"/>
      <w:marRight w:val="0"/>
      <w:marTop w:val="0"/>
      <w:marBottom w:val="0"/>
      <w:divBdr>
        <w:top w:val="none" w:sz="0" w:space="0" w:color="auto"/>
        <w:left w:val="none" w:sz="0" w:space="0" w:color="auto"/>
        <w:bottom w:val="none" w:sz="0" w:space="0" w:color="auto"/>
        <w:right w:val="none" w:sz="0" w:space="0" w:color="auto"/>
      </w:divBdr>
    </w:div>
    <w:div w:id="1846631961">
      <w:bodyDiv w:val="1"/>
      <w:marLeft w:val="0"/>
      <w:marRight w:val="0"/>
      <w:marTop w:val="0"/>
      <w:marBottom w:val="0"/>
      <w:divBdr>
        <w:top w:val="none" w:sz="0" w:space="0" w:color="auto"/>
        <w:left w:val="none" w:sz="0" w:space="0" w:color="auto"/>
        <w:bottom w:val="none" w:sz="0" w:space="0" w:color="auto"/>
        <w:right w:val="none" w:sz="0" w:space="0" w:color="auto"/>
      </w:divBdr>
    </w:div>
    <w:div w:id="211277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yukamenskoe.udmur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5F1AD-A10C-4578-9462-A120B6C4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1363</Words>
  <Characters>7771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2</cp:revision>
  <cp:lastPrinted>2015-03-24T10:03:00Z</cp:lastPrinted>
  <dcterms:created xsi:type="dcterms:W3CDTF">2015-08-24T12:24:00Z</dcterms:created>
  <dcterms:modified xsi:type="dcterms:W3CDTF">2015-08-24T12:24:00Z</dcterms:modified>
</cp:coreProperties>
</file>