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6" w:rsidRPr="00F07EFE" w:rsidRDefault="00546F66" w:rsidP="00546F66">
      <w:pPr>
        <w:pStyle w:val="a3"/>
        <w:shd w:val="clear" w:color="auto" w:fill="FFFFFF"/>
        <w:rPr>
          <w:sz w:val="28"/>
          <w:szCs w:val="28"/>
        </w:rPr>
      </w:pPr>
      <w:r w:rsidRPr="00F07EFE">
        <w:rPr>
          <w:sz w:val="28"/>
          <w:szCs w:val="28"/>
        </w:rPr>
        <w:fldChar w:fldCharType="begin"/>
      </w:r>
      <w:r w:rsidRPr="00F07EFE">
        <w:rPr>
          <w:sz w:val="28"/>
          <w:szCs w:val="28"/>
        </w:rPr>
        <w:instrText xml:space="preserve"> HYPERLINK "http://yukamensk.udmurt.ru/MO/yukam/dokum/%20izm%20v%20ustav%2020.03.15.docx" </w:instrText>
      </w:r>
      <w:r w:rsidRPr="00F07EFE">
        <w:rPr>
          <w:sz w:val="28"/>
          <w:szCs w:val="28"/>
        </w:rPr>
        <w:fldChar w:fldCharType="separate"/>
      </w:r>
      <w:r w:rsidRPr="00F07EFE">
        <w:rPr>
          <w:rStyle w:val="a4"/>
          <w:color w:val="auto"/>
          <w:sz w:val="28"/>
          <w:szCs w:val="28"/>
        </w:rPr>
        <w:t>Изменения в Устав муниципального образования "Юкаменское" от 19.03.2015 зарегистрированы Управлением Министерства юстиции Российской Федерации по Удмуртской Республике 20 мая 2015 года № RU 185233042015001</w:t>
      </w:r>
      <w:r w:rsidRPr="00F07EFE">
        <w:rPr>
          <w:rStyle w:val="a4"/>
          <w:color w:val="auto"/>
          <w:sz w:val="28"/>
          <w:szCs w:val="28"/>
        </w:rPr>
        <w:fldChar w:fldCharType="end"/>
      </w:r>
    </w:p>
    <w:p w:rsidR="00DB6F46" w:rsidRDefault="00DB6F46"/>
    <w:p w:rsidR="00DB6F46" w:rsidRPr="00DB6F46" w:rsidRDefault="00DB6F46" w:rsidP="00DB6F46"/>
    <w:p w:rsidR="00DB6F46" w:rsidRPr="00DB6F46" w:rsidRDefault="00DB6F46" w:rsidP="00DB6F46"/>
    <w:p w:rsidR="00DB6F46" w:rsidRDefault="00DB6F46" w:rsidP="00DB6F46"/>
    <w:p w:rsidR="00DB6F46" w:rsidRDefault="00DB6F46" w:rsidP="00DB6F46">
      <w:pPr>
        <w:ind w:left="-900" w:firstLine="1608"/>
        <w:rPr>
          <w:lang w:eastAsia="ar-SA"/>
        </w:rPr>
      </w:pPr>
    </w:p>
    <w:p w:rsidR="00DB6F46" w:rsidRPr="00DB6F46" w:rsidRDefault="00DB6F46" w:rsidP="00DB6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33C09D" wp14:editId="56710D9E">
            <wp:extent cx="438150" cy="742950"/>
            <wp:effectExtent l="0" t="0" r="0" b="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F46" w:rsidRPr="00DB6F46" w:rsidRDefault="00DB6F46" w:rsidP="00DB6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F46">
        <w:rPr>
          <w:rFonts w:ascii="Times New Roman" w:hAnsi="Times New Roman" w:cs="Times New Roman"/>
          <w:b/>
          <w:bCs/>
          <w:sz w:val="24"/>
          <w:szCs w:val="24"/>
        </w:rPr>
        <w:t>«ЗАСЕКОВО » МУНИЦИПАЛ КЫЛДЭТЫСЬ ДЕПУТАТЪЕСЛЭН КЕНЕШСЫ</w:t>
      </w:r>
    </w:p>
    <w:p w:rsidR="00DB6F46" w:rsidRPr="00DB6F46" w:rsidRDefault="00DB6F46" w:rsidP="00DB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F46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 «ЗАСЕКОВСКОЕ»</w:t>
      </w:r>
    </w:p>
    <w:p w:rsidR="00DB6F46" w:rsidRPr="00DB6F46" w:rsidRDefault="00DB6F46" w:rsidP="00DB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46" w:rsidRPr="00DB6F46" w:rsidRDefault="00DB6F46" w:rsidP="00DB6F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46" w:rsidRPr="00DB6F46" w:rsidRDefault="00DB6F46" w:rsidP="00DB6F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F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6F46" w:rsidRPr="00DB6F46" w:rsidRDefault="00DB6F46" w:rsidP="00DB6F4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46" w:rsidRPr="00DB6F46" w:rsidRDefault="00DB6F46" w:rsidP="00DB6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F46">
        <w:rPr>
          <w:rFonts w:ascii="Times New Roman" w:hAnsi="Times New Roman" w:cs="Times New Roman"/>
          <w:b/>
          <w:bCs/>
          <w:sz w:val="24"/>
          <w:szCs w:val="24"/>
        </w:rPr>
        <w:t xml:space="preserve">19 марта  2015 года                                                                                      № 62         </w:t>
      </w:r>
    </w:p>
    <w:p w:rsidR="00DB6F46" w:rsidRPr="00DB6F46" w:rsidRDefault="00DB6F46" w:rsidP="00DB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46" w:rsidRPr="00DB6F46" w:rsidRDefault="00DB6F46" w:rsidP="00DB6F4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DB6F46" w:rsidRPr="00DB6F46" w:rsidRDefault="00DB6F46" w:rsidP="00DB6F4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6F46" w:rsidRPr="00DB6F46" w:rsidRDefault="00DB6F46" w:rsidP="00DB6F4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F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 в соответствие с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Российской Федерации» и Федеральный закон </w:t>
      </w:r>
      <w:r w:rsidRPr="00DB6F46">
        <w:rPr>
          <w:rFonts w:ascii="Times New Roman" w:hAnsi="Times New Roman" w:cs="Times New Roman"/>
          <w:sz w:val="24"/>
          <w:szCs w:val="24"/>
        </w:rPr>
        <w:lastRenderedPageBreak/>
        <w:t xml:space="preserve">«Об общих принципах организации местного самоуправления в Российской Федерации», со статьей 9 Федерального закона от 21 июля 2014 года № 217-ФЗ </w:t>
      </w:r>
      <w:r w:rsidRPr="00DB6F46">
        <w:rPr>
          <w:rFonts w:ascii="Times New Roman" w:hAnsi="Times New Roman" w:cs="Times New Roman"/>
          <w:bCs/>
          <w:sz w:val="24"/>
          <w:szCs w:val="24"/>
        </w:rPr>
        <w:t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Pr="00DB6F46">
        <w:rPr>
          <w:rFonts w:ascii="Times New Roman" w:hAnsi="Times New Roman" w:cs="Times New Roman"/>
          <w:sz w:val="24"/>
          <w:szCs w:val="24"/>
        </w:rPr>
        <w:t>, статьей 2 Федерального закона от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21 июля 2014 года № 234-ФЗ «О внесении изменений в отдельные законодательные акты Российской Федерации», статьей 4 Федерального закона от 21 июля 2014 года № 256-ФЗ «</w:t>
      </w:r>
      <w:r w:rsidRPr="00DB6F46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организации в сфере культуры, социального обслуживания, охраны здоровья и образования»</w:t>
      </w:r>
      <w:r w:rsidRPr="00DB6F46">
        <w:rPr>
          <w:rFonts w:ascii="Times New Roman" w:hAnsi="Times New Roman" w:cs="Times New Roman"/>
          <w:sz w:val="24"/>
          <w:szCs w:val="24"/>
        </w:rPr>
        <w:t>, статьей 35 Федерального закона от 14 октября 2014 года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 xml:space="preserve">307-ФЗ </w:t>
      </w:r>
      <w:r w:rsidRPr="00DB6F46">
        <w:rPr>
          <w:rFonts w:ascii="Times New Roman" w:hAnsi="Times New Roman" w:cs="Times New Roman"/>
          <w:bCs/>
          <w:sz w:val="24"/>
          <w:szCs w:val="24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Pr="00DB6F46">
        <w:rPr>
          <w:rFonts w:ascii="Times New Roman" w:hAnsi="Times New Roman" w:cs="Times New Roman"/>
          <w:sz w:val="24"/>
          <w:szCs w:val="24"/>
        </w:rPr>
        <w:t>, со статьей 11 Федерального закона от 22 декабря 2014 года № 431-ФЗ «О внесении изменений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противодействия коррупции»,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Законами Удмуртской Республики: от 6 мая 2011 года № 15-РЗ «О внесении изменений в Конституцию Удмуртской Республики», от 26 ноября 2014 года № 67-РЗ «О внесении изменений в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Закон Удмуртской Республики «О местном самоуправлении в Удмуртской Республике»,</w:t>
      </w:r>
    </w:p>
    <w:p w:rsidR="00DB6F46" w:rsidRPr="00DB6F46" w:rsidRDefault="00DB6F46" w:rsidP="00DB6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 xml:space="preserve">» </w:t>
      </w:r>
      <w:r w:rsidRPr="00DB6F46">
        <w:rPr>
          <w:rFonts w:ascii="Times New Roman" w:hAnsi="Times New Roman" w:cs="Times New Roman"/>
          <w:b/>
          <w:sz w:val="24"/>
          <w:szCs w:val="24"/>
        </w:rPr>
        <w:t>решает</w:t>
      </w:r>
      <w:r w:rsidRPr="00DB6F46">
        <w:rPr>
          <w:rFonts w:ascii="Times New Roman" w:hAnsi="Times New Roman" w:cs="Times New Roman"/>
          <w:sz w:val="24"/>
          <w:szCs w:val="24"/>
        </w:rPr>
        <w:t>:</w:t>
      </w:r>
    </w:p>
    <w:p w:rsidR="00DB6F46" w:rsidRPr="00DB6F46" w:rsidRDefault="00DB6F46" w:rsidP="00DB6F4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1. </w:t>
      </w:r>
      <w:r w:rsidRPr="00DB6F46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», принятый решением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 xml:space="preserve">» от 30 ноября 2005 года 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F46">
        <w:rPr>
          <w:rFonts w:ascii="Times New Roman" w:hAnsi="Times New Roman" w:cs="Times New Roman"/>
          <w:sz w:val="24"/>
          <w:szCs w:val="24"/>
        </w:rPr>
        <w:t>№6, (с изменениями, внесенными решениями Совета депутатов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 от 26.05.2006 .№ 11, от 30 03. 2007  № 26 , от 21.03. 2008  № 5, от 14.05.2009 № 27 , от 24.11.2009 № 43, от 25.10.2010 № 59, от 15.04.2011 № 74, 12.05.2012 . № 9, от 21.06.2013  № 30, от 19.03.2014 № 41) следующие изменения:</w:t>
      </w:r>
      <w:proofErr w:type="gramEnd"/>
    </w:p>
    <w:p w:rsidR="00DB6F46" w:rsidRPr="00DB6F46" w:rsidRDefault="00DB6F46" w:rsidP="00DB6F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F46" w:rsidRPr="00DB6F46" w:rsidRDefault="00DB6F46" w:rsidP="00DB6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1) в части 1 статьи 7: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пункт 1 изложить в следующей редакции: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«1) </w:t>
      </w:r>
      <w:r w:rsidRPr="00DB6F46">
        <w:rPr>
          <w:rFonts w:ascii="Times New Roman" w:hAnsi="Times New Roman" w:cs="Times New Roman"/>
          <w:bCs/>
          <w:sz w:val="24"/>
          <w:szCs w:val="24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</w:t>
      </w:r>
      <w:proofErr w:type="gramStart"/>
      <w:r w:rsidRPr="00DB6F46">
        <w:rPr>
          <w:rFonts w:ascii="Times New Roman" w:hAnsi="Times New Roman" w:cs="Times New Roman"/>
          <w:bCs/>
          <w:sz w:val="24"/>
          <w:szCs w:val="24"/>
        </w:rPr>
        <w:t>; »</w:t>
      </w:r>
      <w:proofErr w:type="gramEnd"/>
      <w:r w:rsidRPr="00DB6F46">
        <w:rPr>
          <w:rFonts w:ascii="Times New Roman" w:hAnsi="Times New Roman" w:cs="Times New Roman"/>
          <w:bCs/>
          <w:sz w:val="24"/>
          <w:szCs w:val="24"/>
        </w:rPr>
        <w:t>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пункт 5</w:t>
      </w:r>
      <w:r w:rsidRPr="00DB6F4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в пункте 20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«осуществление муниципального земельного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DB6F46" w:rsidRPr="00DB6F46" w:rsidRDefault="00DB6F46" w:rsidP="00DB6F46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>пункт 33</w:t>
      </w:r>
      <w:r w:rsidRPr="00DB6F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6F46" w:rsidRPr="00DB6F46" w:rsidRDefault="00DB6F46" w:rsidP="00DB6F46">
      <w:pPr>
        <w:autoSpaceDE w:val="0"/>
        <w:autoSpaceDN w:val="0"/>
        <w:adjustRightInd w:val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«33) оказание поддержки гражданам и их объединениям, участвующим в охране 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общественного порядка, создание условий для деятельности народных дружин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; »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>;</w:t>
      </w:r>
    </w:p>
    <w:p w:rsidR="00DB6F46" w:rsidRPr="00DB6F46" w:rsidRDefault="00DB6F46" w:rsidP="00DB6F46">
      <w:pPr>
        <w:autoSpaceDE w:val="0"/>
        <w:autoSpaceDN w:val="0"/>
        <w:adjustRightInd w:val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>пункт 36</w:t>
      </w:r>
      <w:r w:rsidRPr="00DB6F4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B6F46" w:rsidRPr="00DB6F46" w:rsidRDefault="00DB6F46" w:rsidP="00DB6F46">
      <w:pPr>
        <w:autoSpaceDE w:val="0"/>
        <w:autoSpaceDN w:val="0"/>
        <w:adjustRightInd w:val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2)      часть 1 статьи 7.1</w:t>
      </w:r>
      <w:r w:rsidRPr="00DB6F46">
        <w:rPr>
          <w:rFonts w:ascii="Times New Roman" w:hAnsi="Times New Roman" w:cs="Times New Roman"/>
          <w:sz w:val="24"/>
          <w:szCs w:val="24"/>
        </w:rPr>
        <w:t xml:space="preserve"> дополнить пунктами 12 и13 следующего содержания: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«12) создание условий для организации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проведения  независимой оценки качества оказания услуг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DB6F46" w:rsidRPr="00DB6F46" w:rsidRDefault="00DB6F46" w:rsidP="00DB6F4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DB6F46" w:rsidRPr="00DB6F46" w:rsidRDefault="00DB6F46" w:rsidP="00DB6F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480"/>
        <w:jc w:val="both"/>
      </w:pPr>
      <w:r w:rsidRPr="00DB6F46">
        <w:t xml:space="preserve"> </w:t>
      </w:r>
      <w:r w:rsidRPr="00DB6F46">
        <w:rPr>
          <w:b/>
        </w:rPr>
        <w:t>3)  в части 1 статьи 9</w:t>
      </w:r>
      <w:r w:rsidRPr="00DB6F46">
        <w:t xml:space="preserve"> слова «может проводиться» заменить словом «проводится»;</w:t>
      </w:r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480"/>
        <w:jc w:val="both"/>
      </w:pPr>
    </w:p>
    <w:p w:rsidR="00DB6F46" w:rsidRPr="00DB6F46" w:rsidRDefault="00DB6F46" w:rsidP="00DB6F46">
      <w:pPr>
        <w:pStyle w:val="a5"/>
        <w:numPr>
          <w:ilvl w:val="0"/>
          <w:numId w:val="1"/>
        </w:numPr>
        <w:jc w:val="both"/>
        <w:rPr>
          <w:bCs/>
          <w:iCs/>
        </w:rPr>
      </w:pPr>
      <w:r w:rsidRPr="00DB6F46">
        <w:rPr>
          <w:b/>
        </w:rPr>
        <w:t xml:space="preserve">пункт 3 части 2 статьи 15 </w:t>
      </w:r>
      <w:r w:rsidRPr="00DB6F46">
        <w:rPr>
          <w:bCs/>
          <w:iCs/>
        </w:rPr>
        <w:t xml:space="preserve">после слов «проекты планировки территорий и 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6F46">
        <w:rPr>
          <w:rFonts w:ascii="Times New Roman" w:hAnsi="Times New Roman" w:cs="Times New Roman"/>
          <w:bCs/>
          <w:iCs/>
          <w:sz w:val="24"/>
          <w:szCs w:val="24"/>
        </w:rPr>
        <w:t>проекты межевания территорий</w:t>
      </w:r>
      <w:proofErr w:type="gramStart"/>
      <w:r w:rsidRPr="00DB6F46">
        <w:rPr>
          <w:rFonts w:ascii="Times New Roman" w:hAnsi="Times New Roman" w:cs="Times New Roman"/>
          <w:bCs/>
          <w:iCs/>
          <w:sz w:val="24"/>
          <w:szCs w:val="24"/>
        </w:rPr>
        <w:t>,»</w:t>
      </w:r>
      <w:proofErr w:type="gramEnd"/>
      <w:r w:rsidRPr="00DB6F46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DB6F46" w:rsidRPr="00DB6F46" w:rsidRDefault="00DB6F46" w:rsidP="00DB6F46">
      <w:pPr>
        <w:pStyle w:val="a5"/>
        <w:rPr>
          <w:bCs/>
          <w:iCs/>
        </w:rPr>
      </w:pPr>
    </w:p>
    <w:p w:rsidR="00DB6F46" w:rsidRPr="00DB6F46" w:rsidRDefault="00DB6F46" w:rsidP="00DB6F4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DB6F46">
        <w:rPr>
          <w:b/>
        </w:rPr>
        <w:t>в статье 26: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пункт 12.1</w:t>
      </w:r>
      <w:r w:rsidRPr="00DB6F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480"/>
        <w:jc w:val="both"/>
        <w:outlineLvl w:val="0"/>
      </w:pPr>
      <w:r w:rsidRPr="00DB6F46">
        <w:t xml:space="preserve"> «12.1) утверждение программы комплексного развития систем коммунальной 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образования, программы комплексного развития транспортной инфраструктуры муниципального образования,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; »</w:t>
      </w:r>
      <w:proofErr w:type="gramEnd"/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567"/>
        <w:jc w:val="both"/>
        <w:outlineLvl w:val="0"/>
      </w:pPr>
      <w:r w:rsidRPr="00DB6F46">
        <w:rPr>
          <w:b/>
        </w:rPr>
        <w:t>пунктом 30.2</w:t>
      </w:r>
      <w:r w:rsidRPr="00DB6F46">
        <w:t xml:space="preserve">  изложить в следующей редакции: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«30.2)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>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numPr>
          <w:ilvl w:val="0"/>
          <w:numId w:val="1"/>
        </w:numPr>
        <w:jc w:val="both"/>
        <w:rPr>
          <w:b/>
        </w:rPr>
      </w:pPr>
      <w:r w:rsidRPr="00DB6F46">
        <w:rPr>
          <w:b/>
        </w:rPr>
        <w:t>в статье 27: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 в пункте 4 части 1 </w:t>
      </w:r>
      <w:r w:rsidRPr="00DB6F46">
        <w:rPr>
          <w:rFonts w:ascii="Times New Roman" w:hAnsi="Times New Roman" w:cs="Times New Roman"/>
          <w:sz w:val="24"/>
          <w:szCs w:val="24"/>
        </w:rPr>
        <w:t>слова «</w:t>
      </w:r>
      <w:r w:rsidRPr="00DB6F46">
        <w:rPr>
          <w:rFonts w:ascii="Times New Roman" w:hAnsi="Times New Roman" w:cs="Times New Roman"/>
          <w:bCs/>
          <w:sz w:val="24"/>
          <w:szCs w:val="24"/>
        </w:rPr>
        <w:t>частями 3 и 5» заменить словами «частями 3, 5 и 6.2»;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в абзаце первом части 3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F46" w:rsidRPr="00DB6F46" w:rsidRDefault="00DB6F46" w:rsidP="00DB6F46">
      <w:pPr>
        <w:pStyle w:val="a5"/>
        <w:numPr>
          <w:ilvl w:val="0"/>
          <w:numId w:val="1"/>
        </w:numPr>
        <w:jc w:val="both"/>
        <w:rPr>
          <w:b/>
        </w:rPr>
      </w:pPr>
      <w:r w:rsidRPr="00DB6F46">
        <w:rPr>
          <w:b/>
        </w:rPr>
        <w:t>в статье 29:</w:t>
      </w: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часть 3</w:t>
      </w:r>
      <w:r w:rsidRPr="00DB6F46">
        <w:rPr>
          <w:rFonts w:ascii="Times New Roman" w:hAnsi="Times New Roman" w:cs="Times New Roman"/>
          <w:sz w:val="24"/>
          <w:szCs w:val="24"/>
        </w:rPr>
        <w:t xml:space="preserve"> дополнить новым абзацем четвёртым следующего содержания:</w:t>
      </w:r>
    </w:p>
    <w:p w:rsidR="00DB6F46" w:rsidRPr="00DB6F46" w:rsidRDefault="00DB6F46" w:rsidP="00DB6F46">
      <w:pPr>
        <w:autoSpaceDE w:val="0"/>
        <w:autoSpaceDN w:val="0"/>
        <w:adjustRightInd w:val="0"/>
        <w:ind w:left="120" w:hanging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DB6F46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DB6F4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DB6F46">
        <w:rPr>
          <w:rFonts w:ascii="Times New Roman" w:hAnsi="Times New Roman" w:cs="Times New Roman"/>
          <w:iCs/>
          <w:sz w:val="24"/>
          <w:szCs w:val="24"/>
        </w:rPr>
        <w:t xml:space="preserve"> если Глава муниципального образования, полномочия которого </w:t>
      </w:r>
    </w:p>
    <w:p w:rsidR="00DB6F46" w:rsidRPr="00DB6F46" w:rsidRDefault="00DB6F46" w:rsidP="00DB6F46">
      <w:pPr>
        <w:autoSpaceDE w:val="0"/>
        <w:autoSpaceDN w:val="0"/>
        <w:adjustRightInd w:val="0"/>
        <w:ind w:left="120" w:hanging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F46">
        <w:rPr>
          <w:rFonts w:ascii="Times New Roman" w:hAnsi="Times New Roman" w:cs="Times New Roman"/>
          <w:iCs/>
          <w:sz w:val="24"/>
          <w:szCs w:val="24"/>
        </w:rPr>
        <w:t xml:space="preserve">прекращены досрочно на основании решения </w:t>
      </w:r>
      <w:r w:rsidRPr="00DB6F46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DB6F46">
        <w:rPr>
          <w:rFonts w:ascii="Times New Roman" w:hAnsi="Times New Roman" w:cs="Times New Roman"/>
          <w:iCs/>
          <w:sz w:val="24"/>
          <w:szCs w:val="24"/>
        </w:rPr>
        <w:t xml:space="preserve"> об удалении </w:t>
      </w:r>
    </w:p>
    <w:p w:rsidR="00DB6F46" w:rsidRPr="00DB6F46" w:rsidRDefault="00DB6F46" w:rsidP="00DB6F46">
      <w:pPr>
        <w:autoSpaceDE w:val="0"/>
        <w:autoSpaceDN w:val="0"/>
        <w:adjustRightInd w:val="0"/>
        <w:ind w:left="120" w:hanging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iCs/>
          <w:sz w:val="24"/>
          <w:szCs w:val="24"/>
        </w:rPr>
        <w:t xml:space="preserve">его в отставку, обжалует в судебном порядке указанное решение, </w:t>
      </w:r>
      <w:r w:rsidRPr="00DB6F46">
        <w:rPr>
          <w:rFonts w:ascii="Times New Roman" w:hAnsi="Times New Roman" w:cs="Times New Roman"/>
          <w:sz w:val="24"/>
          <w:szCs w:val="24"/>
        </w:rPr>
        <w:t xml:space="preserve">Сельский Совет </w:t>
      </w:r>
    </w:p>
    <w:p w:rsidR="00DB6F46" w:rsidRPr="00DB6F46" w:rsidRDefault="00DB6F46" w:rsidP="00DB6F46">
      <w:pPr>
        <w:autoSpaceDE w:val="0"/>
        <w:autoSpaceDN w:val="0"/>
        <w:adjustRightInd w:val="0"/>
        <w:ind w:left="120" w:hanging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B6F46">
        <w:rPr>
          <w:rFonts w:ascii="Times New Roman" w:hAnsi="Times New Roman" w:cs="Times New Roman"/>
          <w:iCs/>
          <w:sz w:val="24"/>
          <w:szCs w:val="24"/>
        </w:rPr>
        <w:t xml:space="preserve">не вправе принимать решение об избрании Главы муниципального образования </w:t>
      </w:r>
    </w:p>
    <w:p w:rsidR="00DB6F46" w:rsidRPr="00DB6F46" w:rsidRDefault="00DB6F46" w:rsidP="00DB6F46">
      <w:pPr>
        <w:autoSpaceDE w:val="0"/>
        <w:autoSpaceDN w:val="0"/>
        <w:adjustRightInd w:val="0"/>
        <w:ind w:left="120" w:hanging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F46">
        <w:rPr>
          <w:rFonts w:ascii="Times New Roman" w:hAnsi="Times New Roman" w:cs="Times New Roman"/>
          <w:iCs/>
          <w:sz w:val="24"/>
          <w:szCs w:val="24"/>
        </w:rPr>
        <w:t>до вступления решения суда в законную силу</w:t>
      </w:r>
      <w:proofErr w:type="gramStart"/>
      <w:r w:rsidRPr="00DB6F46">
        <w:rPr>
          <w:rFonts w:ascii="Times New Roman" w:hAnsi="Times New Roman" w:cs="Times New Roman"/>
          <w:iCs/>
          <w:sz w:val="24"/>
          <w:szCs w:val="24"/>
        </w:rPr>
        <w:t>.</w:t>
      </w:r>
      <w:r w:rsidRPr="00DB6F4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в пункте 3 части 8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«Президентом Удмуртской Республики» заметить на слова «Главой Удмуртской Республики»;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</w:t>
      </w: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в пункте 11 части 8 </w:t>
      </w:r>
      <w:r w:rsidRPr="00DB6F46">
        <w:rPr>
          <w:rFonts w:ascii="Times New Roman" w:hAnsi="Times New Roman" w:cs="Times New Roman"/>
          <w:sz w:val="24"/>
          <w:szCs w:val="24"/>
        </w:rPr>
        <w:t>слова «</w:t>
      </w:r>
      <w:r w:rsidRPr="00DB6F46">
        <w:rPr>
          <w:rFonts w:ascii="Times New Roman" w:hAnsi="Times New Roman" w:cs="Times New Roman"/>
          <w:bCs/>
          <w:sz w:val="24"/>
          <w:szCs w:val="24"/>
        </w:rPr>
        <w:t>частями 3, 5» заменить словами «частями 3, 5 и 6.2»;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в абзаце четвертом части 9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«Президента Удмуртской Республики» заметить на слова «Главы Удмуртской Республики»;</w:t>
      </w:r>
    </w:p>
    <w:p w:rsidR="00DB6F46" w:rsidRPr="00DB6F46" w:rsidRDefault="00DB6F46" w:rsidP="00DB6F46">
      <w:pPr>
        <w:tabs>
          <w:tab w:val="left" w:pos="567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</w:t>
      </w: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в абзаце шестом части 9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F46" w:rsidRPr="00DB6F46" w:rsidRDefault="00DB6F46" w:rsidP="00DB6F46">
      <w:pPr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8)</w:t>
      </w:r>
      <w:r w:rsidRPr="00DB6F46">
        <w:rPr>
          <w:rFonts w:ascii="Times New Roman" w:hAnsi="Times New Roman" w:cs="Times New Roman"/>
          <w:sz w:val="24"/>
          <w:szCs w:val="24"/>
        </w:rPr>
        <w:t xml:space="preserve">  </w:t>
      </w:r>
      <w:r w:rsidRPr="00DB6F46">
        <w:rPr>
          <w:rFonts w:ascii="Times New Roman" w:hAnsi="Times New Roman" w:cs="Times New Roman"/>
          <w:b/>
          <w:sz w:val="24"/>
          <w:szCs w:val="24"/>
        </w:rPr>
        <w:t>в статье 34:</w:t>
      </w:r>
      <w:r w:rsidRPr="00DB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46" w:rsidRPr="00DB6F46" w:rsidRDefault="00DB6F46" w:rsidP="00DB6F4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в пункте 1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«разработка проекта местного бюджета, проектов решений Сельского Совета депутатов о внесении изменений в местный бюджет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пункт 4.4 изложить в следующей редакции: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«4.4) разработка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проекта программы комплексного развития систем коммунальной инфраструктуры муниципального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образования, проекта программы комплексного развития транспортной инфраструктуры муниципального образования, проекта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Федерации;»;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пункт 5</w:t>
      </w:r>
      <w:r w:rsidRPr="00DB6F4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в пункте 20</w:t>
      </w:r>
      <w:r w:rsidRPr="00DB6F46">
        <w:rPr>
          <w:rFonts w:ascii="Times New Roman" w:hAnsi="Times New Roman" w:cs="Times New Roman"/>
          <w:sz w:val="24"/>
          <w:szCs w:val="24"/>
        </w:rPr>
        <w:t xml:space="preserve"> слова «осуществление муниципального земельного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6F46">
        <w:rPr>
          <w:rFonts w:ascii="Times New Roman" w:hAnsi="Times New Roman" w:cs="Times New Roman"/>
          <w:b/>
          <w:sz w:val="24"/>
          <w:szCs w:val="24"/>
        </w:rPr>
        <w:t>пункт 27.7</w:t>
      </w:r>
      <w:r w:rsidRPr="00DB6F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 «27.7)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>;</w:t>
      </w:r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480"/>
        <w:jc w:val="both"/>
      </w:pPr>
    </w:p>
    <w:p w:rsidR="00DB6F46" w:rsidRPr="00DB6F46" w:rsidRDefault="00DB6F46" w:rsidP="00DB6F46">
      <w:pPr>
        <w:pStyle w:val="a5"/>
        <w:numPr>
          <w:ilvl w:val="0"/>
          <w:numId w:val="2"/>
        </w:numPr>
        <w:tabs>
          <w:tab w:val="left" w:pos="709"/>
        </w:tabs>
        <w:jc w:val="both"/>
      </w:pPr>
      <w:r w:rsidRPr="00DB6F46">
        <w:rPr>
          <w:b/>
        </w:rPr>
        <w:t>в части 4 статьи 43</w:t>
      </w:r>
      <w:r w:rsidRPr="00DB6F46">
        <w:t xml:space="preserve"> слова «Муниципальные правовые акты» заменить словами</w:t>
      </w:r>
    </w:p>
    <w:p w:rsidR="00DB6F46" w:rsidRPr="00DB6F46" w:rsidRDefault="00DB6F46" w:rsidP="00DB6F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«Муниципальные нормативные правовые акты»;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numPr>
          <w:ilvl w:val="0"/>
          <w:numId w:val="2"/>
        </w:numPr>
        <w:jc w:val="both"/>
      </w:pPr>
      <w:r w:rsidRPr="00DB6F46">
        <w:rPr>
          <w:b/>
        </w:rPr>
        <w:t xml:space="preserve"> статью 47</w:t>
      </w:r>
      <w:r w:rsidRPr="00DB6F46">
        <w:t xml:space="preserve"> изложить в следующей редакции:</w:t>
      </w:r>
    </w:p>
    <w:p w:rsidR="00DB6F46" w:rsidRPr="00DB6F46" w:rsidRDefault="00DB6F46" w:rsidP="00DB6F46">
      <w:pPr>
        <w:pStyle w:val="a5"/>
        <w:ind w:left="480"/>
        <w:jc w:val="both"/>
      </w:pPr>
      <w:r w:rsidRPr="00DB6F46">
        <w:t xml:space="preserve">   «</w:t>
      </w:r>
      <w:r w:rsidRPr="00DB6F46">
        <w:rPr>
          <w:b/>
        </w:rPr>
        <w:t>Статья 47.</w:t>
      </w:r>
      <w:r w:rsidRPr="00DB6F46">
        <w:t xml:space="preserve"> Местный бюджет</w:t>
      </w:r>
    </w:p>
    <w:p w:rsidR="00DB6F46" w:rsidRPr="00DB6F46" w:rsidRDefault="00DB6F46" w:rsidP="00DB6F46">
      <w:pPr>
        <w:pStyle w:val="a5"/>
        <w:ind w:left="480"/>
        <w:jc w:val="both"/>
      </w:pPr>
    </w:p>
    <w:p w:rsidR="00DB6F46" w:rsidRPr="00DB6F46" w:rsidRDefault="00DB6F46" w:rsidP="00DB6F46">
      <w:pPr>
        <w:tabs>
          <w:tab w:val="left" w:pos="709"/>
        </w:tabs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его исполнением, составляют и утверждают отчёт об исполнении местного бюджета.</w:t>
      </w:r>
    </w:p>
    <w:p w:rsidR="00DB6F46" w:rsidRPr="00DB6F46" w:rsidRDefault="00DB6F46" w:rsidP="00DB6F46">
      <w:pPr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B6F46" w:rsidRPr="00DB6F46" w:rsidRDefault="00DB6F46" w:rsidP="00DB6F4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        4. Администрация муниципального образования составляет проект местного 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бюджета, составляет проекты о внесении изменений в местный бюджет, исполняет </w:t>
      </w:r>
    </w:p>
    <w:p w:rsidR="00DB6F46" w:rsidRPr="00DB6F46" w:rsidRDefault="00DB6F46" w:rsidP="00DB6F46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местный бюджет, осуществляет внутренний муниципальный финансовый контроль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F46" w:rsidRPr="00DB6F46" w:rsidRDefault="00DB6F46" w:rsidP="00DB6F4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 исполнением местного бюджета, составляет отчёт об исполнении местного бюджета.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DB6F46">
        <w:t xml:space="preserve"> </w:t>
      </w:r>
      <w:r w:rsidRPr="00DB6F46">
        <w:rPr>
          <w:b/>
        </w:rPr>
        <w:t>в пункте 3 части 3 статьи 50.3</w:t>
      </w:r>
      <w:r w:rsidRPr="00DB6F46">
        <w:t xml:space="preserve"> слова «Президентом Удмуртской Республики»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 xml:space="preserve">  заменить словами «Главой Удмуртской Республики»;</w:t>
      </w:r>
    </w:p>
    <w:p w:rsidR="00DB6F46" w:rsidRPr="00DB6F46" w:rsidRDefault="00DB6F46" w:rsidP="00DB6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DB6F46">
        <w:rPr>
          <w:b/>
        </w:rPr>
        <w:t xml:space="preserve"> часть 1 статьи 50.6</w:t>
      </w:r>
      <w:r w:rsidRPr="00DB6F46">
        <w:t xml:space="preserve"> изложить в следующей редакции:</w:t>
      </w:r>
    </w:p>
    <w:p w:rsidR="00DB6F46" w:rsidRPr="00DB6F46" w:rsidRDefault="00DB6F46" w:rsidP="00DB6F46">
      <w:pPr>
        <w:tabs>
          <w:tab w:val="left" w:pos="709"/>
        </w:tabs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lastRenderedPageBreak/>
        <w:t xml:space="preserve">         «1. 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Глава муниципального образования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 w:rsidRPr="00DB6F46">
        <w:rPr>
          <w:rFonts w:ascii="Times New Roman" w:hAnsi="Times New Roman" w:cs="Times New Roman"/>
          <w:sz w:val="24"/>
          <w:szCs w:val="24"/>
        </w:rPr>
        <w:t xml:space="preserve">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DB6F4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B6F46" w:rsidRPr="00DB6F46" w:rsidRDefault="00DB6F46" w:rsidP="00DB6F46">
      <w:pPr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tabs>
          <w:tab w:val="left" w:pos="709"/>
        </w:tabs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 13</w:t>
      </w:r>
      <w:r w:rsidRPr="00DB6F46">
        <w:rPr>
          <w:rFonts w:ascii="Times New Roman" w:hAnsi="Times New Roman" w:cs="Times New Roman"/>
          <w:sz w:val="24"/>
          <w:szCs w:val="24"/>
        </w:rPr>
        <w:t xml:space="preserve">) </w:t>
      </w:r>
      <w:r w:rsidRPr="00DB6F46">
        <w:rPr>
          <w:rFonts w:ascii="Times New Roman" w:hAnsi="Times New Roman" w:cs="Times New Roman"/>
          <w:b/>
          <w:sz w:val="24"/>
          <w:szCs w:val="24"/>
        </w:rPr>
        <w:t>часть 3 статьи 51</w:t>
      </w:r>
      <w:r w:rsidRPr="00DB6F46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   2.</w:t>
      </w:r>
      <w:r w:rsidRPr="00DB6F46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   3.</w:t>
      </w:r>
      <w:r w:rsidRPr="00DB6F4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b/>
          <w:sz w:val="24"/>
          <w:szCs w:val="24"/>
        </w:rPr>
        <w:t xml:space="preserve">           4.</w:t>
      </w:r>
      <w:r w:rsidRPr="00DB6F46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a5"/>
        <w:autoSpaceDE w:val="0"/>
        <w:autoSpaceDN w:val="0"/>
        <w:adjustRightInd w:val="0"/>
        <w:ind w:left="480"/>
        <w:jc w:val="both"/>
      </w:pPr>
    </w:p>
    <w:p w:rsidR="00DB6F46" w:rsidRPr="00DB6F46" w:rsidRDefault="00DB6F46" w:rsidP="00DB6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6F46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DB6F46">
        <w:rPr>
          <w:rFonts w:ascii="Times New Roman" w:hAnsi="Times New Roman" w:cs="Times New Roman"/>
          <w:sz w:val="24"/>
          <w:szCs w:val="24"/>
        </w:rPr>
        <w:t xml:space="preserve">»                          </w:t>
      </w:r>
      <w:proofErr w:type="spellStart"/>
      <w:r w:rsidRPr="00DB6F46">
        <w:rPr>
          <w:rFonts w:ascii="Times New Roman" w:hAnsi="Times New Roman" w:cs="Times New Roman"/>
          <w:sz w:val="24"/>
          <w:szCs w:val="24"/>
        </w:rPr>
        <w:t>Ш.А.Балтачев</w:t>
      </w:r>
      <w:proofErr w:type="spellEnd"/>
    </w:p>
    <w:p w:rsidR="00DB6F46" w:rsidRPr="00DB6F46" w:rsidRDefault="00DB6F46" w:rsidP="00DB6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6F46" w:rsidRPr="00DB6F46" w:rsidRDefault="00DB6F46" w:rsidP="00DB6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50EC" w:rsidRPr="00DB6F46" w:rsidRDefault="00C250EC" w:rsidP="00DB6F46">
      <w:pPr>
        <w:rPr>
          <w:rFonts w:ascii="Times New Roman" w:hAnsi="Times New Roman" w:cs="Times New Roman"/>
          <w:sz w:val="24"/>
          <w:szCs w:val="24"/>
        </w:rPr>
      </w:pPr>
    </w:p>
    <w:sectPr w:rsidR="00C250EC" w:rsidRPr="00DB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45"/>
    <w:multiLevelType w:val="hybridMultilevel"/>
    <w:tmpl w:val="051C5172"/>
    <w:lvl w:ilvl="0" w:tplc="F894EA80">
      <w:start w:val="4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9F09B7"/>
    <w:multiLevelType w:val="hybridMultilevel"/>
    <w:tmpl w:val="907430B8"/>
    <w:lvl w:ilvl="0" w:tplc="0D3C107A">
      <w:start w:val="9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57"/>
    <w:rsid w:val="00546F66"/>
    <w:rsid w:val="00736157"/>
    <w:rsid w:val="00C250EC"/>
    <w:rsid w:val="00D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546F66"/>
    <w:rPr>
      <w:color w:val="0000FF"/>
      <w:u w:val="single"/>
    </w:rPr>
  </w:style>
  <w:style w:type="paragraph" w:customStyle="1" w:styleId="ConsPlusNormal">
    <w:name w:val="ConsPlusNormal"/>
    <w:rsid w:val="00DB6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6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546F66"/>
    <w:rPr>
      <w:color w:val="0000FF"/>
      <w:u w:val="single"/>
    </w:rPr>
  </w:style>
  <w:style w:type="paragraph" w:customStyle="1" w:styleId="ConsPlusNormal">
    <w:name w:val="ConsPlusNormal"/>
    <w:rsid w:val="00DB6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6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2016-05-26T08:43:00Z</dcterms:created>
  <dcterms:modified xsi:type="dcterms:W3CDTF">2016-05-26T09:04:00Z</dcterms:modified>
</cp:coreProperties>
</file>