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EA" w:rsidRDefault="005212EA" w:rsidP="005212EA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9125" cy="99060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EA" w:rsidRDefault="005212EA" w:rsidP="005212EA">
      <w:pPr>
        <w:tabs>
          <w:tab w:val="left" w:pos="870"/>
        </w:tabs>
        <w:ind w:right="488"/>
        <w:jc w:val="center"/>
        <w:rPr>
          <w:b/>
        </w:rPr>
      </w:pPr>
      <w:r>
        <w:rPr>
          <w:b/>
        </w:rPr>
        <w:t>«ШАМАРДАН» МУНИЦИПАЛ КЫЛДЫТЭТЛЭН АДМИНИСТРАЦИЕЗ</w:t>
      </w:r>
    </w:p>
    <w:p w:rsidR="005212EA" w:rsidRDefault="005212EA" w:rsidP="005212EA">
      <w:pPr>
        <w:ind w:right="488" w:firstLine="540"/>
        <w:jc w:val="center"/>
        <w:rPr>
          <w:b/>
        </w:rPr>
      </w:pPr>
      <w:r>
        <w:rPr>
          <w:b/>
        </w:rPr>
        <w:t xml:space="preserve">АДМИНИСТРАЦИЯ МУНИЦИПАЛЬНОГО ОБРАЗОВАНИЯ «ШАМАРДАНОВСКОЕ»  </w:t>
      </w:r>
    </w:p>
    <w:p w:rsidR="005212EA" w:rsidRDefault="005212EA" w:rsidP="005212EA">
      <w:pPr>
        <w:ind w:right="488" w:firstLine="540"/>
        <w:jc w:val="center"/>
        <w:rPr>
          <w:b/>
        </w:rPr>
      </w:pPr>
    </w:p>
    <w:p w:rsidR="005212EA" w:rsidRDefault="005212EA" w:rsidP="005212EA">
      <w:pPr>
        <w:ind w:right="488" w:firstLine="540"/>
        <w:jc w:val="center"/>
        <w:rPr>
          <w:b/>
        </w:rPr>
      </w:pPr>
    </w:p>
    <w:p w:rsidR="005212EA" w:rsidRDefault="005212EA" w:rsidP="005212EA">
      <w:pPr>
        <w:ind w:right="488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5212EA" w:rsidRDefault="005212EA" w:rsidP="005212EA">
      <w:pPr>
        <w:ind w:right="488" w:firstLine="540"/>
        <w:jc w:val="center"/>
        <w:rPr>
          <w:b/>
          <w:sz w:val="24"/>
          <w:szCs w:val="24"/>
        </w:rPr>
      </w:pPr>
    </w:p>
    <w:p w:rsidR="005212EA" w:rsidRDefault="005212EA" w:rsidP="005212EA">
      <w:pPr>
        <w:ind w:right="488"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13 апреля 2014 года                                                                                №</w:t>
      </w:r>
      <w:r w:rsidR="00827878">
        <w:rPr>
          <w:b/>
          <w:sz w:val="24"/>
          <w:szCs w:val="24"/>
        </w:rPr>
        <w:t>6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:rsidR="005212EA" w:rsidRDefault="005212EA" w:rsidP="005212EA">
      <w:pPr>
        <w:ind w:right="488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д.Шамардан</w:t>
      </w:r>
    </w:p>
    <w:p w:rsidR="005212EA" w:rsidRDefault="005212EA" w:rsidP="005212EA">
      <w:pPr>
        <w:ind w:right="488" w:firstLine="540"/>
        <w:jc w:val="center"/>
        <w:rPr>
          <w:b/>
          <w:sz w:val="24"/>
          <w:szCs w:val="24"/>
        </w:rPr>
      </w:pPr>
    </w:p>
    <w:p w:rsidR="005212EA" w:rsidRDefault="005212EA" w:rsidP="005212EA">
      <w:pPr>
        <w:ind w:right="488" w:firstLine="540"/>
        <w:jc w:val="center"/>
        <w:rPr>
          <w:b/>
          <w:sz w:val="24"/>
          <w:szCs w:val="24"/>
        </w:rPr>
      </w:pPr>
    </w:p>
    <w:p w:rsidR="005212EA" w:rsidRDefault="005212EA" w:rsidP="005212EA">
      <w:pPr>
        <w:ind w:right="488" w:firstLine="540"/>
        <w:jc w:val="center"/>
        <w:rPr>
          <w:b/>
          <w:sz w:val="24"/>
          <w:szCs w:val="24"/>
        </w:rPr>
      </w:pPr>
    </w:p>
    <w:p w:rsidR="005212EA" w:rsidRDefault="005212EA" w:rsidP="005212EA">
      <w:pPr>
        <w:ind w:right="488"/>
        <w:rPr>
          <w:b/>
          <w:sz w:val="24"/>
          <w:szCs w:val="24"/>
        </w:rPr>
      </w:pPr>
      <w:r>
        <w:rPr>
          <w:b/>
          <w:sz w:val="24"/>
          <w:szCs w:val="24"/>
        </w:rPr>
        <w:t>О приёме в собственность муниципального</w:t>
      </w:r>
    </w:p>
    <w:p w:rsidR="005212EA" w:rsidRDefault="005212EA" w:rsidP="005212EA">
      <w:pPr>
        <w:ind w:right="488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«Шамардановское» объекты</w:t>
      </w:r>
    </w:p>
    <w:p w:rsidR="005212EA" w:rsidRDefault="00736918" w:rsidP="005212EA">
      <w:pPr>
        <w:ind w:right="48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5212EA">
        <w:rPr>
          <w:b/>
          <w:sz w:val="24"/>
          <w:szCs w:val="24"/>
        </w:rPr>
        <w:t>одоснабжения</w:t>
      </w:r>
    </w:p>
    <w:p w:rsidR="005212EA" w:rsidRDefault="005212EA" w:rsidP="005212EA">
      <w:pPr>
        <w:ind w:right="488" w:firstLine="540"/>
        <w:rPr>
          <w:b/>
          <w:sz w:val="24"/>
          <w:szCs w:val="24"/>
        </w:rPr>
      </w:pPr>
    </w:p>
    <w:p w:rsidR="005212EA" w:rsidRDefault="005212EA" w:rsidP="005212EA">
      <w:pPr>
        <w:ind w:right="488" w:firstLine="540"/>
        <w:rPr>
          <w:b/>
          <w:sz w:val="24"/>
          <w:szCs w:val="24"/>
        </w:rPr>
      </w:pPr>
    </w:p>
    <w:p w:rsidR="005212EA" w:rsidRDefault="005212EA" w:rsidP="005212EA">
      <w:pPr>
        <w:ind w:right="488"/>
        <w:rPr>
          <w:b/>
          <w:sz w:val="24"/>
          <w:szCs w:val="24"/>
        </w:rPr>
      </w:pPr>
    </w:p>
    <w:p w:rsidR="005212EA" w:rsidRDefault="005212EA" w:rsidP="005212EA">
      <w:pPr>
        <w:spacing w:line="360" w:lineRule="auto"/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5212EA">
        <w:rPr>
          <w:sz w:val="24"/>
          <w:szCs w:val="24"/>
        </w:rPr>
        <w:t xml:space="preserve">Руководствуясь положением «Об имуществе муниципальной казны муниципального образования «Шамардановское», утверждённым решением Совета депутатов муниципального образования «Шамардановское» №38 от 23 января 2014 года, </w:t>
      </w:r>
      <w:r w:rsidR="005207DB" w:rsidRPr="005212EA">
        <w:rPr>
          <w:sz w:val="24"/>
          <w:szCs w:val="24"/>
        </w:rPr>
        <w:t xml:space="preserve">Уставом муниципального образования «Шамардановское», утверждённым решением Уставом муниципального образования «Шамардановское», утверждённым решением Уставом муниципального образования «Шамардановское», утверждённым решением </w:t>
      </w:r>
      <w:r w:rsidRPr="005212EA">
        <w:rPr>
          <w:sz w:val="24"/>
          <w:szCs w:val="24"/>
        </w:rPr>
        <w:t>Совета депутатов от 28 ноября 2005 года №8</w:t>
      </w:r>
      <w:r w:rsidR="007A1E22">
        <w:rPr>
          <w:sz w:val="24"/>
          <w:szCs w:val="24"/>
        </w:rPr>
        <w:t xml:space="preserve"> </w:t>
      </w:r>
      <w:r w:rsidRPr="005212EA">
        <w:rPr>
          <w:sz w:val="24"/>
          <w:szCs w:val="24"/>
        </w:rPr>
        <w:t>,</w:t>
      </w:r>
      <w:r w:rsidR="007A1E22">
        <w:rPr>
          <w:sz w:val="24"/>
          <w:szCs w:val="24"/>
        </w:rPr>
        <w:t>ссылаясь на решение Юкаменского районного суда от 19 декабря 2012 года №2-295/2012 «О признании права муниципальной собственности на бесхозяйное недвижимое имущество»,</w:t>
      </w:r>
      <w:r w:rsidR="005207DB" w:rsidRPr="005207DB">
        <w:t xml:space="preserve"> </w:t>
      </w:r>
      <w:r w:rsidRPr="005212EA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ринимая во внимание свидетельства о государственной регистрации прав, администрация муниципального образования «Шамардановское» </w:t>
      </w:r>
    </w:p>
    <w:p w:rsidR="005212EA" w:rsidRPr="00736918" w:rsidRDefault="005212EA" w:rsidP="005212EA">
      <w:pPr>
        <w:spacing w:line="360" w:lineRule="auto"/>
        <w:ind w:right="-2"/>
        <w:jc w:val="center"/>
        <w:rPr>
          <w:b/>
          <w:sz w:val="24"/>
          <w:szCs w:val="24"/>
        </w:rPr>
      </w:pPr>
      <w:r w:rsidRPr="00736918">
        <w:rPr>
          <w:b/>
          <w:sz w:val="24"/>
          <w:szCs w:val="24"/>
        </w:rPr>
        <w:t>ПОСТАНОВЛЯЕТ:</w:t>
      </w:r>
    </w:p>
    <w:p w:rsidR="005212EA" w:rsidRDefault="005212EA" w:rsidP="005212EA">
      <w:pPr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1.Принять в собственность муниципального образования «Шамардановское» в состав муниципальной казны муниципального образования «Шамардановское» объекты водоснабжения (список прилагается).</w:t>
      </w:r>
    </w:p>
    <w:p w:rsidR="005212EA" w:rsidRDefault="005212EA" w:rsidP="005212EA">
      <w:pPr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2.Контроль за исполнением данного постановления оставляю за собой.</w:t>
      </w:r>
    </w:p>
    <w:p w:rsidR="005212EA" w:rsidRDefault="005212EA" w:rsidP="005212EA">
      <w:pPr>
        <w:spacing w:line="360" w:lineRule="auto"/>
        <w:ind w:right="-2"/>
        <w:jc w:val="both"/>
        <w:rPr>
          <w:sz w:val="24"/>
          <w:szCs w:val="24"/>
        </w:rPr>
      </w:pPr>
    </w:p>
    <w:p w:rsidR="005212EA" w:rsidRDefault="005212EA" w:rsidP="005212EA">
      <w:pPr>
        <w:spacing w:line="360" w:lineRule="auto"/>
        <w:ind w:right="-2"/>
        <w:jc w:val="both"/>
        <w:rPr>
          <w:sz w:val="24"/>
          <w:szCs w:val="24"/>
        </w:rPr>
      </w:pPr>
    </w:p>
    <w:p w:rsidR="005212EA" w:rsidRDefault="005212EA" w:rsidP="005212EA">
      <w:pPr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</w:p>
    <w:p w:rsidR="005212EA" w:rsidRDefault="005212EA" w:rsidP="005212EA">
      <w:pPr>
        <w:spacing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«Шамардановское»                                                                      Ю.Г.Булдаков</w:t>
      </w:r>
    </w:p>
    <w:p w:rsidR="005212EA" w:rsidRPr="00505EB2" w:rsidRDefault="00505EB2" w:rsidP="005212EA">
      <w:pPr>
        <w:ind w:left="708"/>
        <w:jc w:val="right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lastRenderedPageBreak/>
        <w:t>П</w:t>
      </w:r>
      <w:r w:rsidR="005212EA" w:rsidRPr="00505EB2">
        <w:rPr>
          <w:bCs/>
          <w:color w:val="000000" w:themeColor="text1"/>
          <w:sz w:val="22"/>
          <w:szCs w:val="22"/>
        </w:rPr>
        <w:t>риложение № 1</w:t>
      </w:r>
    </w:p>
    <w:p w:rsidR="005212EA" w:rsidRPr="00505EB2" w:rsidRDefault="005212EA" w:rsidP="005212EA">
      <w:pPr>
        <w:ind w:left="708"/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 xml:space="preserve">Перечень объектов холодного водоснабжения, </w:t>
      </w:r>
    </w:p>
    <w:p w:rsidR="005212EA" w:rsidRPr="00505EB2" w:rsidRDefault="005212EA" w:rsidP="005212EA">
      <w:pPr>
        <w:ind w:left="708"/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>по МО «Шамардановское»</w:t>
      </w:r>
    </w:p>
    <w:p w:rsidR="005212EA" w:rsidRPr="00505EB2" w:rsidRDefault="005212EA" w:rsidP="005212EA">
      <w:pPr>
        <w:ind w:left="708"/>
        <w:jc w:val="center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212EA">
      <w:pPr>
        <w:ind w:left="708"/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>д. Шамардан Юкаменского района</w:t>
      </w:r>
    </w:p>
    <w:p w:rsidR="005212EA" w:rsidRPr="00505EB2" w:rsidRDefault="005212EA" w:rsidP="005212EA">
      <w:pPr>
        <w:ind w:left="708"/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скважина, глубина 70 п.м, расположенная по адресу: УР, Юкаменский район, д.Шамардан, ул.Верхняя, д.10, свидетельство о государственной регистрации права 18 АБ  № 640589 от 18.02.2013 г.</w:t>
      </w:r>
    </w:p>
    <w:p w:rsidR="005212EA" w:rsidRPr="00505EB2" w:rsidRDefault="005212EA" w:rsidP="00505EB2">
      <w:pPr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 xml:space="preserve"> Водопроводная сеть, протяженностью 497,23 п.м., расположенная по адресу: УР, Юкаменский район, д.Шамардан, комплекс КРС, свидетельство о государственной регистрации права 18 АБ  № 640593 от 18.02.2013 г.</w:t>
      </w:r>
    </w:p>
    <w:p w:rsidR="005212EA" w:rsidRPr="00505EB2" w:rsidRDefault="005212EA" w:rsidP="00505EB2">
      <w:pPr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Водонапорная  башня, расположенная по адресу: УР, Юкаменский район, д.Шамардан, ул.Поселковая, д.12 свидетельство о государственной регистрации права 18 АБ  № 640590 от 18.02.2013 г.</w:t>
      </w:r>
    </w:p>
    <w:p w:rsidR="005212EA" w:rsidRPr="00505EB2" w:rsidRDefault="005212EA" w:rsidP="00505EB2">
      <w:pPr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скважина, глубина 70 п.м, расположенная по адресу: УР, Юкаменский район, д.Шамардан, ул.Поселковая, д.12, свидетельство о государственной регистрации права 18 АБ  № 640587 от 18.02.2013 г.</w:t>
      </w:r>
    </w:p>
    <w:p w:rsidR="005212EA" w:rsidRPr="00505EB2" w:rsidRDefault="005212EA" w:rsidP="00505EB2">
      <w:pPr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Водонапорная  башня, расположенная по адресу: УР, Юкаменский район, д.Шамардан, ул.Верхняя, д.10 свидетельство о государственной регистрации права 18 АБ  № 640592 от 18.02.2013 г.</w:t>
      </w:r>
    </w:p>
    <w:p w:rsidR="005212EA" w:rsidRPr="00505EB2" w:rsidRDefault="005212EA" w:rsidP="00505EB2">
      <w:pPr>
        <w:numPr>
          <w:ilvl w:val="0"/>
          <w:numId w:val="1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Водопроводная сеть, протяженностью 3713,49 п.м., расположенная по адресу: УР, Юкаменский район, д.Шамардан, зерноток-склад, свидетельство о государственной регистрации права 18 АБ  № 640588 от 18.02.2013 г.</w:t>
      </w:r>
    </w:p>
    <w:p w:rsidR="005212EA" w:rsidRPr="00505EB2" w:rsidRDefault="005212EA" w:rsidP="00505EB2">
      <w:pPr>
        <w:jc w:val="center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>д.Новоелово  Юкаменского района</w:t>
      </w:r>
    </w:p>
    <w:p w:rsidR="005212EA" w:rsidRPr="00505EB2" w:rsidRDefault="005212EA" w:rsidP="00505EB2">
      <w:pPr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numPr>
          <w:ilvl w:val="0"/>
          <w:numId w:val="2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 № 22, глубина 84 п.м, расположенная по адресу: УР, Юкаменский район, д.Новоелово, ул.Мира, д.30, свидетельство о государственной регистрации права 18 АБ  № 640577 от 18.02.2013 г.</w:t>
      </w:r>
    </w:p>
    <w:p w:rsidR="005212EA" w:rsidRPr="00505EB2" w:rsidRDefault="005212EA" w:rsidP="00505EB2">
      <w:pPr>
        <w:numPr>
          <w:ilvl w:val="0"/>
          <w:numId w:val="2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Водонапорная  башня,расположенная по адресу: УР, Юкаменский район, д Новоелово, ул.Мира, д.30 свидетельство о государственной регистрации права 18 АБ  № 640580 от 18.02.2013 г.</w:t>
      </w:r>
    </w:p>
    <w:p w:rsidR="005212EA" w:rsidRPr="00505EB2" w:rsidRDefault="005212EA" w:rsidP="00505EB2">
      <w:pPr>
        <w:numPr>
          <w:ilvl w:val="0"/>
          <w:numId w:val="2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 № 614, глубина 85 п.м, расположенная по адресу: УР, Юкаменский район, д.Новоелово, ул.Мира, д.34, свидетельство о государственной регистрации права 18 АБ  № 640579 от 18.02.2013 г.</w:t>
      </w:r>
    </w:p>
    <w:p w:rsidR="005212EA" w:rsidRPr="00505EB2" w:rsidRDefault="005212EA" w:rsidP="00505EB2">
      <w:pPr>
        <w:numPr>
          <w:ilvl w:val="0"/>
          <w:numId w:val="2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Водонапорная  башня,расположенная по адресу: УР, Юкаменский район, д Новоелово, ул.Мира, д.34 свидетельство о государственной регистрации права 18 АБ  № 640578 от 18.02.2013 г.</w:t>
      </w:r>
    </w:p>
    <w:p w:rsidR="005212EA" w:rsidRPr="00505EB2" w:rsidRDefault="005212EA" w:rsidP="00505EB2">
      <w:pPr>
        <w:numPr>
          <w:ilvl w:val="0"/>
          <w:numId w:val="2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 xml:space="preserve"> Водопроводная сеть, протяженностью 4043,54 п.м., расположенная по адресу: УР, Юкаменский район, д.Новоелово,  свидетельство о государственной регистрации права 18  АБ  № 640581 от 18.02.2013 г.</w:t>
      </w:r>
    </w:p>
    <w:p w:rsidR="005212EA" w:rsidRPr="00505EB2" w:rsidRDefault="005212EA" w:rsidP="00505EB2">
      <w:pPr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jc w:val="center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>д. Абашево  Юкаменского района</w:t>
      </w:r>
    </w:p>
    <w:p w:rsidR="005212EA" w:rsidRPr="00505EB2" w:rsidRDefault="005212EA" w:rsidP="00505EB2">
      <w:pPr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numPr>
          <w:ilvl w:val="0"/>
          <w:numId w:val="3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скважина, глубина 60 п.м, расположенная по адресу: УР, Юкаменский район, д.Абашево, ул.Западная, д.6-а, свидетельство о государственной регистрации права 18 АБ  № 640594 от 18.02.2013 г.</w:t>
      </w:r>
    </w:p>
    <w:p w:rsidR="005212EA" w:rsidRPr="00505EB2" w:rsidRDefault="005212EA" w:rsidP="00505EB2">
      <w:pPr>
        <w:numPr>
          <w:ilvl w:val="0"/>
          <w:numId w:val="3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Водонапорная  башня,расположенная по адресу: УР, Юкаменский район, д Абашево, ул.им.Соболева, д.1а, свидетельство о государственной регистрации права 18 АБ  № 640595 от 18.02.2013 г.</w:t>
      </w:r>
    </w:p>
    <w:p w:rsidR="005212EA" w:rsidRPr="00505EB2" w:rsidRDefault="005212EA" w:rsidP="00505EB2">
      <w:pPr>
        <w:numPr>
          <w:ilvl w:val="0"/>
          <w:numId w:val="3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Водопроводная сеть, протяженностью 801,50 п.м, расположенная по адресу: УР, Юкаменский район, д. Абашево,  свидетельство о государственной регистрации права 18  АБ  № 640597 от 18.02.2013 г.</w:t>
      </w:r>
    </w:p>
    <w:p w:rsidR="005212EA" w:rsidRPr="00505EB2" w:rsidRDefault="005212EA" w:rsidP="00505EB2">
      <w:pPr>
        <w:numPr>
          <w:ilvl w:val="0"/>
          <w:numId w:val="3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lastRenderedPageBreak/>
        <w:t>Насосная будка, расположенная по адресу: УР, Юкаменский район, д Абашево, ул.им.Соболева, д.1а, свидетельство о государственной регистрации права 18 АБ  № 640596 от 18.02.2013 г.</w:t>
      </w:r>
    </w:p>
    <w:p w:rsidR="005212EA" w:rsidRPr="00505EB2" w:rsidRDefault="005212EA" w:rsidP="00505EB2">
      <w:pPr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>д.Кочуково  Юкаменского района</w:t>
      </w:r>
    </w:p>
    <w:p w:rsidR="005212EA" w:rsidRPr="00505EB2" w:rsidRDefault="005212EA" w:rsidP="00505EB2">
      <w:pPr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numPr>
          <w:ilvl w:val="0"/>
          <w:numId w:val="4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скважина, глубина 70 п.м, расположенная по адресу: УР, Юкаменский район, д.Кочуково, ул.Луговая, д.1а, свидетельство о государственной регистрации права 18 АБ  № 640586 от 18.02.2013 г.</w:t>
      </w:r>
    </w:p>
    <w:p w:rsidR="005212EA" w:rsidRPr="00505EB2" w:rsidRDefault="005212EA" w:rsidP="00505EB2">
      <w:pPr>
        <w:numPr>
          <w:ilvl w:val="0"/>
          <w:numId w:val="4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Водопроводная сеть, протяженностью 1453,80 п.м, расположенная по адресу: УР, Юкаменский район, д. Кочуково,  свидетельство о государственной регистрации права 18  АБ  № 640585 от 18.02.2013 г.</w:t>
      </w:r>
    </w:p>
    <w:p w:rsidR="005212EA" w:rsidRPr="00505EB2" w:rsidRDefault="005212EA" w:rsidP="00505EB2">
      <w:pPr>
        <w:jc w:val="center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jc w:val="center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>Починок Глазовский Юкаменского района</w:t>
      </w:r>
    </w:p>
    <w:p w:rsidR="005212EA" w:rsidRPr="00505EB2" w:rsidRDefault="005212EA" w:rsidP="00505EB2">
      <w:pPr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numPr>
          <w:ilvl w:val="0"/>
          <w:numId w:val="5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 № 78, глубина 65 п.м, расположенная по адресу: УР, Юкаменский район, починок Глазовский, ул.Глазовская, д.2а, свидетельство о государственной регистрации права 18 АБ  № 640598 от 18.02.2013 г.</w:t>
      </w:r>
    </w:p>
    <w:p w:rsidR="005212EA" w:rsidRPr="00505EB2" w:rsidRDefault="005212EA" w:rsidP="00505EB2">
      <w:pPr>
        <w:numPr>
          <w:ilvl w:val="0"/>
          <w:numId w:val="5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Водопроводная сеть, протяженностью 618,0 п.м, расположенная по адресу: УР, Юкаменский район, починок Глазовский,  свидетельство о государственной регистрации права 18  АБ  № 640591 от 18.02.2013 г.</w:t>
      </w:r>
    </w:p>
    <w:p w:rsidR="005212EA" w:rsidRPr="00505EB2" w:rsidRDefault="005212EA" w:rsidP="00505EB2">
      <w:pPr>
        <w:jc w:val="center"/>
        <w:rPr>
          <w:bCs/>
          <w:color w:val="000000" w:themeColor="text1"/>
          <w:sz w:val="28"/>
          <w:szCs w:val="28"/>
        </w:rPr>
      </w:pPr>
    </w:p>
    <w:p w:rsidR="005212EA" w:rsidRPr="00505EB2" w:rsidRDefault="005212EA" w:rsidP="00505EB2">
      <w:pPr>
        <w:jc w:val="center"/>
        <w:rPr>
          <w:bCs/>
          <w:color w:val="000000" w:themeColor="text1"/>
          <w:sz w:val="28"/>
          <w:szCs w:val="28"/>
        </w:rPr>
      </w:pPr>
      <w:r w:rsidRPr="00505EB2">
        <w:rPr>
          <w:bCs/>
          <w:color w:val="000000" w:themeColor="text1"/>
          <w:sz w:val="28"/>
          <w:szCs w:val="28"/>
        </w:rPr>
        <w:t>д.Беляново  Юкаменского района</w:t>
      </w:r>
    </w:p>
    <w:p w:rsidR="005212EA" w:rsidRPr="00505EB2" w:rsidRDefault="005212EA" w:rsidP="00505EB2">
      <w:pPr>
        <w:jc w:val="both"/>
        <w:rPr>
          <w:bCs/>
          <w:color w:val="000000" w:themeColor="text1"/>
          <w:sz w:val="22"/>
          <w:szCs w:val="22"/>
        </w:rPr>
      </w:pPr>
    </w:p>
    <w:p w:rsidR="005212EA" w:rsidRPr="00505EB2" w:rsidRDefault="005212EA" w:rsidP="00505EB2">
      <w:pPr>
        <w:numPr>
          <w:ilvl w:val="0"/>
          <w:numId w:val="6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Артезианская скважина № 02, глубина 72 п.м, расположенная по адресу: УР, Юкаменский район, д.Беляново, ул.Речная, д.2а, свидетельство о государственной регистрации права 18 АБ  № 640583 от 18.02.2013 г.</w:t>
      </w:r>
    </w:p>
    <w:p w:rsidR="005212EA" w:rsidRPr="00505EB2" w:rsidRDefault="005212EA" w:rsidP="00505EB2">
      <w:pPr>
        <w:numPr>
          <w:ilvl w:val="0"/>
          <w:numId w:val="6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Водонапорная  башня, расположенная по адресу: УР, Юкаменский район, д.Беляново, ул.Речная, д.2а свидетельство о государственной регистрации права 18 АБ  № 640582 от 18.02.2013 г.</w:t>
      </w:r>
    </w:p>
    <w:p w:rsidR="005212EA" w:rsidRPr="00505EB2" w:rsidRDefault="005212EA" w:rsidP="00505EB2">
      <w:pPr>
        <w:numPr>
          <w:ilvl w:val="0"/>
          <w:numId w:val="6"/>
        </w:numPr>
        <w:ind w:left="0" w:firstLine="0"/>
        <w:jc w:val="both"/>
        <w:rPr>
          <w:bCs/>
          <w:color w:val="000000" w:themeColor="text1"/>
          <w:sz w:val="22"/>
          <w:szCs w:val="22"/>
        </w:rPr>
      </w:pPr>
      <w:r w:rsidRPr="00505EB2">
        <w:rPr>
          <w:bCs/>
          <w:color w:val="000000" w:themeColor="text1"/>
          <w:sz w:val="22"/>
          <w:szCs w:val="22"/>
        </w:rPr>
        <w:t>Водопроводная сеть, протяженностью 707,90 п.м, расположенная по адресу: УР, Юкаменский район, д. Беляново,  свидетельство о государственной регистрации права 18  АБ  № 640584 от 18.02.2013 г.</w:t>
      </w:r>
    </w:p>
    <w:p w:rsidR="005212EA" w:rsidRPr="00505EB2" w:rsidRDefault="005212EA" w:rsidP="00505EB2">
      <w:pPr>
        <w:jc w:val="center"/>
        <w:rPr>
          <w:bCs/>
          <w:color w:val="000000" w:themeColor="text1"/>
          <w:sz w:val="22"/>
          <w:szCs w:val="22"/>
        </w:rPr>
      </w:pPr>
    </w:p>
    <w:p w:rsidR="001410B8" w:rsidRPr="00505EB2" w:rsidRDefault="001410B8" w:rsidP="00505EB2">
      <w:pPr>
        <w:spacing w:line="360" w:lineRule="auto"/>
        <w:ind w:right="-2"/>
        <w:jc w:val="both"/>
        <w:rPr>
          <w:color w:val="000000" w:themeColor="text1"/>
        </w:rPr>
      </w:pPr>
    </w:p>
    <w:sectPr w:rsidR="001410B8" w:rsidRPr="00505EB2" w:rsidSect="005212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A8D"/>
    <w:multiLevelType w:val="hybridMultilevel"/>
    <w:tmpl w:val="2DD6B7AE"/>
    <w:lvl w:ilvl="0" w:tplc="54E416A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2FD59A9"/>
    <w:multiLevelType w:val="hybridMultilevel"/>
    <w:tmpl w:val="2DD6B7AE"/>
    <w:lvl w:ilvl="0" w:tplc="54E416A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72A6D1C"/>
    <w:multiLevelType w:val="hybridMultilevel"/>
    <w:tmpl w:val="EE969E70"/>
    <w:lvl w:ilvl="0" w:tplc="4FB407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77A6AFA"/>
    <w:multiLevelType w:val="hybridMultilevel"/>
    <w:tmpl w:val="2DD6B7AE"/>
    <w:lvl w:ilvl="0" w:tplc="54E416A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2671DE"/>
    <w:multiLevelType w:val="hybridMultilevel"/>
    <w:tmpl w:val="2DD6B7AE"/>
    <w:lvl w:ilvl="0" w:tplc="54E416A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8E6401F"/>
    <w:multiLevelType w:val="hybridMultilevel"/>
    <w:tmpl w:val="2DD6B7AE"/>
    <w:lvl w:ilvl="0" w:tplc="54E416A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DB"/>
    <w:rsid w:val="001410B8"/>
    <w:rsid w:val="001A09DB"/>
    <w:rsid w:val="004354CE"/>
    <w:rsid w:val="00505EB2"/>
    <w:rsid w:val="005207DB"/>
    <w:rsid w:val="005212EA"/>
    <w:rsid w:val="006618C1"/>
    <w:rsid w:val="00736918"/>
    <w:rsid w:val="007A1E22"/>
    <w:rsid w:val="00827878"/>
    <w:rsid w:val="00997DF9"/>
    <w:rsid w:val="00BF3D54"/>
    <w:rsid w:val="00E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2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2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4E6C-C28D-4DAC-B214-C3004C45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2014-05-06T04:50:00Z</cp:lastPrinted>
  <dcterms:created xsi:type="dcterms:W3CDTF">2014-04-30T05:58:00Z</dcterms:created>
  <dcterms:modified xsi:type="dcterms:W3CDTF">2014-05-15T06:24:00Z</dcterms:modified>
</cp:coreProperties>
</file>