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Pr="00CA2061" w:rsidRDefault="005117CA" w:rsidP="005F4E5E">
      <w:pPr>
        <w:tabs>
          <w:tab w:val="left" w:pos="5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3392949" wp14:editId="42F183E6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Pr="00CA2061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2061">
        <w:rPr>
          <w:rFonts w:ascii="Times New Roman" w:hAnsi="Times New Roman"/>
          <w:b/>
          <w:sz w:val="20"/>
          <w:szCs w:val="20"/>
        </w:rPr>
        <w:t>«ШАМАРДАН» МУНИЦИПАЛ КЫЛДЭТЛЭН  АДМИНИСТРАЦИЕЗ</w:t>
      </w:r>
    </w:p>
    <w:p w:rsidR="005117CA" w:rsidRPr="00CA2061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2061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5117CA" w:rsidRPr="00CA2061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DE5" w:rsidRPr="00CA2061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DE5" w:rsidRPr="00CA2061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CA" w:rsidRPr="00CA2061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206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206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117CA" w:rsidRPr="00CA2061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«</w:t>
      </w:r>
      <w:r w:rsidR="005F4E5E" w:rsidRPr="00CA2061">
        <w:rPr>
          <w:rFonts w:ascii="Times New Roman" w:hAnsi="Times New Roman"/>
          <w:b/>
          <w:sz w:val="28"/>
          <w:szCs w:val="28"/>
        </w:rPr>
        <w:t>21</w:t>
      </w:r>
      <w:r w:rsidRPr="00CA2061">
        <w:rPr>
          <w:rFonts w:ascii="Times New Roman" w:hAnsi="Times New Roman"/>
          <w:b/>
          <w:sz w:val="28"/>
          <w:szCs w:val="28"/>
        </w:rPr>
        <w:t xml:space="preserve">» февраля   2017 г.                                                                                             № </w:t>
      </w:r>
      <w:r w:rsidR="00CA2061" w:rsidRPr="00CA2061">
        <w:rPr>
          <w:rFonts w:ascii="Times New Roman" w:hAnsi="Times New Roman"/>
          <w:b/>
          <w:sz w:val="28"/>
          <w:szCs w:val="28"/>
        </w:rPr>
        <w:t>8</w:t>
      </w:r>
    </w:p>
    <w:p w:rsidR="005117CA" w:rsidRPr="00CA2061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д.Шамардан</w:t>
      </w:r>
    </w:p>
    <w:p w:rsidR="00DB0DE5" w:rsidRPr="00CA2061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E5E" w:rsidRPr="00CA2061" w:rsidRDefault="005F4E5E" w:rsidP="005F4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061" w:rsidRPr="00CA2061" w:rsidRDefault="00CA2061" w:rsidP="00CA20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2061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</w:t>
      </w:r>
    </w:p>
    <w:p w:rsidR="00CA2061" w:rsidRPr="00CA2061" w:rsidRDefault="00CA2061" w:rsidP="00CA20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организации сбора и вывоза бытовых отходов и мусора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2061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Шамардановское</w:t>
      </w:r>
      <w:r w:rsidRPr="00CA2061">
        <w:rPr>
          <w:rFonts w:ascii="Times New Roman" w:hAnsi="Times New Roman"/>
          <w:bCs/>
          <w:sz w:val="28"/>
          <w:szCs w:val="28"/>
        </w:rPr>
        <w:t>»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В соответствии Федеральным </w:t>
      </w:r>
      <w:hyperlink r:id="rId7" w:history="1">
        <w:r w:rsidRPr="00CA2061">
          <w:rPr>
            <w:rStyle w:val="af2"/>
            <w:rFonts w:ascii="Times New Roman" w:hAnsi="Times New Roman"/>
            <w:sz w:val="28"/>
            <w:szCs w:val="28"/>
          </w:rPr>
          <w:t>законом</w:t>
        </w:r>
      </w:hyperlink>
      <w:r w:rsidRPr="00CA2061">
        <w:rPr>
          <w:rFonts w:ascii="Times New Roman" w:hAnsi="Times New Roman"/>
          <w:sz w:val="28"/>
          <w:szCs w:val="28"/>
        </w:rPr>
        <w:t xml:space="preserve"> от 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СанПиН 42-128-4690-88 «Санитарные правила содержания территорий </w:t>
      </w:r>
      <w:proofErr w:type="spellStart"/>
      <w:r w:rsidRPr="00CA2061">
        <w:rPr>
          <w:rFonts w:ascii="Times New Roman" w:hAnsi="Times New Roman"/>
          <w:sz w:val="28"/>
          <w:szCs w:val="28"/>
        </w:rPr>
        <w:t>населенных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мест», руководствуясь </w:t>
      </w:r>
      <w:hyperlink r:id="rId8" w:history="1">
        <w:r w:rsidRPr="00CA2061">
          <w:rPr>
            <w:rStyle w:val="af2"/>
            <w:rFonts w:ascii="Times New Roman" w:hAnsi="Times New Roman"/>
            <w:sz w:val="28"/>
            <w:szCs w:val="28"/>
          </w:rPr>
          <w:t>Уставом</w:t>
        </w:r>
      </w:hyperlink>
      <w:r w:rsidRPr="00CA206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»,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ПОСТАНОВЛЯЮ: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1. Утвердить </w:t>
      </w:r>
      <w:r w:rsidRPr="00CA2061">
        <w:rPr>
          <w:rFonts w:ascii="Times New Roman" w:hAnsi="Times New Roman"/>
          <w:bCs/>
          <w:sz w:val="28"/>
          <w:szCs w:val="28"/>
        </w:rPr>
        <w:t xml:space="preserve">Положение о порядке </w:t>
      </w:r>
      <w:r w:rsidRPr="00CA2061">
        <w:rPr>
          <w:rFonts w:ascii="Times New Roman" w:hAnsi="Times New Roman"/>
          <w:sz w:val="28"/>
          <w:szCs w:val="28"/>
        </w:rPr>
        <w:t xml:space="preserve">организации сбора и вывоза бытовых отходов и мусора </w:t>
      </w:r>
      <w:r w:rsidRPr="00CA2061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Шамардановское</w:t>
      </w:r>
      <w:r w:rsidRPr="00CA2061">
        <w:rPr>
          <w:rFonts w:ascii="Times New Roman" w:hAnsi="Times New Roman"/>
          <w:bCs/>
          <w:sz w:val="28"/>
          <w:szCs w:val="28"/>
        </w:rPr>
        <w:t xml:space="preserve">» </w:t>
      </w:r>
      <w:r w:rsidRPr="00CA2061">
        <w:rPr>
          <w:rFonts w:ascii="Times New Roman" w:hAnsi="Times New Roman"/>
          <w:sz w:val="28"/>
          <w:szCs w:val="28"/>
        </w:rPr>
        <w:t>(прилагается).</w:t>
      </w:r>
    </w:p>
    <w:p w:rsidR="00CA2061" w:rsidRPr="00CA2061" w:rsidRDefault="00CA2061" w:rsidP="00CA2061">
      <w:pPr>
        <w:pStyle w:val="ae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CA2061">
        <w:rPr>
          <w:sz w:val="28"/>
          <w:szCs w:val="28"/>
        </w:rPr>
        <w:t>2. Настоящее постановление подлежит официальному опубликованию и  размещению на официальном сайте муниципального образования «</w:t>
      </w:r>
      <w:r>
        <w:rPr>
          <w:sz w:val="28"/>
          <w:szCs w:val="28"/>
        </w:rPr>
        <w:t>Шамардановское</w:t>
      </w:r>
      <w:r w:rsidRPr="00CA2061">
        <w:rPr>
          <w:sz w:val="28"/>
          <w:szCs w:val="28"/>
        </w:rPr>
        <w:t>».</w:t>
      </w:r>
    </w:p>
    <w:p w:rsidR="00CA2061" w:rsidRPr="00CA2061" w:rsidRDefault="00CA2061" w:rsidP="00CA2061">
      <w:pPr>
        <w:pStyle w:val="ae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CA2061">
        <w:rPr>
          <w:sz w:val="28"/>
          <w:szCs w:val="28"/>
        </w:rPr>
        <w:t xml:space="preserve">3. </w:t>
      </w:r>
      <w:proofErr w:type="gramStart"/>
      <w:r w:rsidRPr="00CA2061">
        <w:rPr>
          <w:sz w:val="28"/>
          <w:szCs w:val="28"/>
        </w:rPr>
        <w:t>Контроль за</w:t>
      </w:r>
      <w:proofErr w:type="gramEnd"/>
      <w:r w:rsidRPr="00CA2061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CA2061" w:rsidRPr="00CA2061" w:rsidRDefault="00CA2061" w:rsidP="00CA206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Pr="00CA20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CA206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Н.В.Егорова</w:t>
      </w:r>
      <w:proofErr w:type="spell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br w:type="page"/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29"/>
      <w:bookmarkEnd w:id="1"/>
      <w:r w:rsidRPr="00CA2061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outlineLvl w:val="0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A2061" w:rsidRDefault="00CA2061" w:rsidP="00CA206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A206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</w:r>
      <w:r w:rsidRPr="00CA2061">
        <w:rPr>
          <w:rFonts w:ascii="Times New Roman" w:hAnsi="Times New Roman"/>
          <w:sz w:val="28"/>
          <w:szCs w:val="28"/>
        </w:rPr>
        <w:tab/>
        <w:t xml:space="preserve">      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 xml:space="preserve">»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CA206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A20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CA20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4"/>
      <w:bookmarkEnd w:id="2"/>
      <w:r w:rsidRPr="00CA206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061">
        <w:rPr>
          <w:rFonts w:ascii="Times New Roman" w:hAnsi="Times New Roman"/>
          <w:b/>
          <w:bCs/>
          <w:sz w:val="28"/>
          <w:szCs w:val="28"/>
        </w:rPr>
        <w:t xml:space="preserve">о порядке </w:t>
      </w:r>
      <w:r w:rsidRPr="00CA2061">
        <w:rPr>
          <w:rFonts w:ascii="Times New Roman" w:hAnsi="Times New Roman"/>
          <w:b/>
          <w:sz w:val="28"/>
          <w:szCs w:val="28"/>
        </w:rPr>
        <w:t xml:space="preserve">организации сбора и вывоза бытовых отходов и мусора </w:t>
      </w:r>
      <w:r w:rsidRPr="00CA2061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</w:rPr>
        <w:t>Шамардановское</w:t>
      </w:r>
      <w:r w:rsidRPr="00CA2061">
        <w:rPr>
          <w:rFonts w:ascii="Times New Roman" w:hAnsi="Times New Roman"/>
          <w:b/>
          <w:bCs/>
          <w:sz w:val="28"/>
          <w:szCs w:val="28"/>
        </w:rPr>
        <w:t>»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A2061" w:rsidRPr="00CA2061" w:rsidRDefault="00CA2061" w:rsidP="00CA2061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8"/>
      <w:bookmarkEnd w:id="3"/>
      <w:r w:rsidRPr="00CA20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A2061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10.02.1997 № 155 «Об утверждении Правил предоставления услуг по вывозу </w:t>
      </w:r>
      <w:proofErr w:type="spellStart"/>
      <w:r w:rsidRPr="00CA2061">
        <w:rPr>
          <w:rFonts w:ascii="Times New Roman" w:hAnsi="Times New Roman"/>
          <w:sz w:val="28"/>
          <w:szCs w:val="28"/>
        </w:rPr>
        <w:t>твердых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и жидких бытовых отходов», постановление Правительства Российской Федерации от 13.08.2006 № 491 «Об утверждении Правил содержания</w:t>
      </w:r>
      <w:proofErr w:type="gramEnd"/>
      <w:r w:rsidRPr="00CA2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2061">
        <w:rPr>
          <w:rFonts w:ascii="Times New Roman" w:hAnsi="Times New Roman"/>
          <w:sz w:val="28"/>
          <w:szCs w:val="28"/>
        </w:rPr>
        <w:t xml:space="preserve">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СанПиН 42-128-4690-88 «Санитарные правила содержания территорий </w:t>
      </w:r>
      <w:proofErr w:type="spellStart"/>
      <w:r w:rsidRPr="00CA2061">
        <w:rPr>
          <w:rFonts w:ascii="Times New Roman" w:hAnsi="Times New Roman"/>
          <w:sz w:val="28"/>
          <w:szCs w:val="28"/>
        </w:rPr>
        <w:t>населенных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мест»,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1.2. Положение «О порядке сбора и вывоза бытовых отходов и мусора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 (далее – Порядок) регулирует организацию сбора и вывоза бытовых отходов и мусора (далее – отходы)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 xml:space="preserve">».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1.3. Нормы и требования настоящего Порядка обязательны для исполнения физическими и юридическими лицами независимо от формы собственности на всей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 xml:space="preserve">».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1.4. Сброс, складирование и размещение бытовых отходов и отходов потребления на несанкционированных свалках мусора </w:t>
      </w:r>
      <w:proofErr w:type="spellStart"/>
      <w:r w:rsidRPr="00CA2061">
        <w:rPr>
          <w:rFonts w:ascii="Times New Roman" w:hAnsi="Times New Roman"/>
          <w:sz w:val="28"/>
          <w:szCs w:val="28"/>
        </w:rPr>
        <w:t>запрещен</w:t>
      </w:r>
      <w:proofErr w:type="spellEnd"/>
      <w:r w:rsidRPr="00CA2061">
        <w:rPr>
          <w:rFonts w:ascii="Times New Roman" w:hAnsi="Times New Roman"/>
          <w:sz w:val="28"/>
          <w:szCs w:val="28"/>
        </w:rPr>
        <w:t>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1.5. Граждане, индивидуальные предприниматели, юридические лица обязаны поддерживать чистоту и порядок, соблюдать установленные настоящим Порядком требования, принимать меры по устранению последствий нарушений, влекущих загрязнение окружающей среды.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lastRenderedPageBreak/>
        <w:t>1.6. Порядок не распространяется на промышленные, радиоактивные, медицинские, биологические, токсичные отходы, а также отходы производства, остатки сырья, материалов, полуфабрикатов, которые используются юридическими лицами и индивидуальными предпринимателями в хозяйственных целях непосредственно на самом предприятии.</w:t>
      </w:r>
    </w:p>
    <w:p w:rsidR="00CA2061" w:rsidRPr="00CA2061" w:rsidRDefault="00CA2061" w:rsidP="00CA206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1.7. Организация работ по сбору и вывозу отходов возлагается на Администрацию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», собственников, владельцев или пользователей земельных участков, зданий, строений и сооружений, расположенных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».</w:t>
      </w:r>
    </w:p>
    <w:p w:rsidR="00CA2061" w:rsidRPr="00CA2061" w:rsidRDefault="00CA2061" w:rsidP="00CA206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1.8. Организация сбора и вывоза отходов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 включает в себя:</w:t>
      </w:r>
    </w:p>
    <w:p w:rsidR="00CA2061" w:rsidRPr="00CA2061" w:rsidRDefault="00CA2061" w:rsidP="00CA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создание условий для развития рынка деятельности юридических лиц и индивидуальных предпринимателей по обращению отходами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»;</w:t>
      </w:r>
    </w:p>
    <w:p w:rsidR="00CA2061" w:rsidRPr="00CA2061" w:rsidRDefault="00CA2061" w:rsidP="00CA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61">
        <w:rPr>
          <w:rFonts w:ascii="Times New Roman" w:hAnsi="Times New Roman"/>
          <w:sz w:val="28"/>
          <w:szCs w:val="28"/>
        </w:rPr>
        <w:t>- организацию своевременного сбора и вывоза отходов;</w:t>
      </w:r>
      <w:proofErr w:type="gramEnd"/>
    </w:p>
    <w:p w:rsidR="00CA2061" w:rsidRPr="00CA2061" w:rsidRDefault="00CA2061" w:rsidP="00CA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CA20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A2061">
        <w:rPr>
          <w:rFonts w:ascii="Times New Roman" w:hAnsi="Times New Roman"/>
          <w:sz w:val="28"/>
          <w:szCs w:val="28"/>
        </w:rPr>
        <w:t xml:space="preserve"> соблюдением законодательства в части сбора и вывоза отходов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».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1.9. К компетенции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 относятся:</w:t>
      </w:r>
    </w:p>
    <w:p w:rsidR="00CA2061" w:rsidRPr="00CA2061" w:rsidRDefault="00CA2061" w:rsidP="00CA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организация сбора и вывоза отходов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»;</w:t>
      </w:r>
    </w:p>
    <w:p w:rsidR="00CA2061" w:rsidRPr="00CA2061" w:rsidRDefault="00CA2061" w:rsidP="00CA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A20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2061">
        <w:rPr>
          <w:rFonts w:ascii="Times New Roman" w:hAnsi="Times New Roman"/>
          <w:sz w:val="28"/>
          <w:szCs w:val="28"/>
        </w:rPr>
        <w:t xml:space="preserve"> соблюдением организации сбора и вывоза отходов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»;</w:t>
      </w:r>
    </w:p>
    <w:p w:rsidR="00CA2061" w:rsidRDefault="00CA2061" w:rsidP="00CA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проведение среди населения широкой разъяснительной работы по вопросам, касающимся сбора и вывоза отходов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>».</w:t>
      </w:r>
    </w:p>
    <w:p w:rsidR="00CA2061" w:rsidRPr="00CA2061" w:rsidRDefault="00CA2061" w:rsidP="00CA20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2.1. В Порядке используются понятия, </w:t>
      </w:r>
      <w:proofErr w:type="spellStart"/>
      <w:r w:rsidRPr="00CA2061">
        <w:rPr>
          <w:rFonts w:ascii="Times New Roman" w:hAnsi="Times New Roman"/>
          <w:sz w:val="28"/>
          <w:szCs w:val="28"/>
        </w:rPr>
        <w:t>определенные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 и иные понятия: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территория МО - территория, состоящая из всех земель в пределах административных границ муниципального образования независимо от форм собственности и целевого назначения;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lastRenderedPageBreak/>
        <w:t xml:space="preserve">- отходы производства и потребления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A2061">
        <w:rPr>
          <w:rFonts w:ascii="Times New Roman" w:hAnsi="Times New Roman"/>
          <w:sz w:val="28"/>
          <w:szCs w:val="28"/>
        </w:rPr>
        <w:t>твердые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(ТБО) и жидкие бытовые отходы (отходы потребления) –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крупногабаритные отходы (КГО) – отходы потребления и хозяйственной деятельности (бытовая техника, мебель и др.), утратившие свои потребительские свойства, нестандартные по размерам и требующие привлечения дополнительного транспорта для его удаления; 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негабаритный мусор и негабаритные материалы (НМ) - отбросы, размеры которых превышают размеры стандартных баков для мусора (строительный мусор, старая мебель, ящики, бытовая техника, упаковочные материалы);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контейнер - стандартная </w:t>
      </w:r>
      <w:proofErr w:type="spellStart"/>
      <w:r w:rsidRPr="00CA2061">
        <w:rPr>
          <w:rFonts w:ascii="Times New Roman" w:hAnsi="Times New Roman"/>
          <w:sz w:val="28"/>
          <w:szCs w:val="28"/>
        </w:rPr>
        <w:t>емкость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сбора ТБО </w:t>
      </w:r>
      <w:proofErr w:type="spellStart"/>
      <w:r w:rsidRPr="00CA2061">
        <w:rPr>
          <w:rFonts w:ascii="Times New Roman" w:hAnsi="Times New Roman"/>
          <w:sz w:val="28"/>
          <w:szCs w:val="28"/>
        </w:rPr>
        <w:t>объемом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до 2 кубических метров.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бункер-накопитель - стандартная </w:t>
      </w:r>
      <w:proofErr w:type="spellStart"/>
      <w:r w:rsidRPr="00CA2061">
        <w:rPr>
          <w:rFonts w:ascii="Times New Roman" w:hAnsi="Times New Roman"/>
          <w:sz w:val="28"/>
          <w:szCs w:val="28"/>
        </w:rPr>
        <w:t>емкость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сбора ТБО и КГО </w:t>
      </w:r>
      <w:proofErr w:type="spellStart"/>
      <w:r w:rsidRPr="00CA2061">
        <w:rPr>
          <w:rFonts w:ascii="Times New Roman" w:hAnsi="Times New Roman"/>
          <w:sz w:val="28"/>
          <w:szCs w:val="28"/>
        </w:rPr>
        <w:t>объемом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2 и более кубических метров;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контейнерная площадка - специально оборудованная площадка для сбора и временного хранения ТБО и КГО с установкой необходимого количества контейнеров и бункеров-накопителей;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сбор ТБО (КГО) - комплекс мероприятий, связанных с очисткой рабочими контейнеров и контейнерных площадок. </w:t>
      </w:r>
      <w:proofErr w:type="gramStart"/>
      <w:r w:rsidRPr="00CA2061">
        <w:rPr>
          <w:rFonts w:ascii="Times New Roman" w:hAnsi="Times New Roman"/>
          <w:sz w:val="28"/>
          <w:szCs w:val="28"/>
        </w:rPr>
        <w:t>Сбор КГО – загрузка дворниками и рабочими комплексной уборки бункеров-накопителей с собранными с территории КГО;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вывоз отходов – деятельность по перемещению отходов от мест сбора к местам их утилизации, переработки, обезвреживания и размещения;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специализированная организация - юридическое лицо или индивидуальный предприниматель, одним из направлений деятельности, которых или основной деятельностью является сбор и вывоз отходов;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урны для мусора – </w:t>
      </w:r>
      <w:proofErr w:type="spellStart"/>
      <w:r w:rsidRPr="00CA2061">
        <w:rPr>
          <w:rFonts w:ascii="Times New Roman" w:hAnsi="Times New Roman"/>
          <w:sz w:val="28"/>
          <w:szCs w:val="28"/>
        </w:rPr>
        <w:t>емкости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объёмом не менее </w:t>
      </w:r>
      <w:smartTag w:uri="urn:schemas-microsoft-com:office:smarttags" w:element="metricconverter">
        <w:smartTagPr>
          <w:attr w:name="ProductID" w:val="0,25 куб. м"/>
        </w:smartTagPr>
        <w:r w:rsidRPr="00CA2061">
          <w:rPr>
            <w:rFonts w:ascii="Times New Roman" w:hAnsi="Times New Roman"/>
            <w:sz w:val="28"/>
            <w:szCs w:val="28"/>
          </w:rPr>
          <w:t>0,25 куб. м</w:t>
        </w:r>
      </w:smartTag>
      <w:r w:rsidRPr="00CA2061">
        <w:rPr>
          <w:rFonts w:ascii="Times New Roman" w:hAnsi="Times New Roman"/>
          <w:sz w:val="28"/>
          <w:szCs w:val="28"/>
        </w:rPr>
        <w:t xml:space="preserve">., предназначенные для сбора в них отходов и устанавливаемые на территории МО;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контейнер - стандартная </w:t>
      </w:r>
      <w:proofErr w:type="spellStart"/>
      <w:r w:rsidRPr="00CA2061">
        <w:rPr>
          <w:rFonts w:ascii="Times New Roman" w:hAnsi="Times New Roman"/>
          <w:sz w:val="28"/>
          <w:szCs w:val="28"/>
        </w:rPr>
        <w:t>емкость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сбора отходов производства и </w:t>
      </w:r>
      <w:r w:rsidRPr="00CA2061">
        <w:rPr>
          <w:rFonts w:ascii="Times New Roman" w:hAnsi="Times New Roman"/>
          <w:sz w:val="28"/>
          <w:szCs w:val="28"/>
        </w:rPr>
        <w:lastRenderedPageBreak/>
        <w:t xml:space="preserve">потребления, установленная в </w:t>
      </w:r>
      <w:proofErr w:type="spellStart"/>
      <w:r w:rsidRPr="00CA2061">
        <w:rPr>
          <w:rFonts w:ascii="Times New Roman" w:hAnsi="Times New Roman"/>
          <w:sz w:val="28"/>
          <w:szCs w:val="28"/>
        </w:rPr>
        <w:t>отведенном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месте;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контейнерная площадка – место временного накопления </w:t>
      </w:r>
      <w:proofErr w:type="gramStart"/>
      <w:r w:rsidRPr="00CA2061">
        <w:rPr>
          <w:rFonts w:ascii="Times New Roman" w:hAnsi="Times New Roman"/>
          <w:sz w:val="28"/>
          <w:szCs w:val="28"/>
        </w:rPr>
        <w:t>отходов</w:t>
      </w:r>
      <w:proofErr w:type="gramEnd"/>
      <w:r w:rsidRPr="00CA2061">
        <w:rPr>
          <w:rFonts w:ascii="Times New Roman" w:hAnsi="Times New Roman"/>
          <w:sz w:val="28"/>
          <w:szCs w:val="28"/>
        </w:rPr>
        <w:t xml:space="preserve"> оборудованное водонепроницаемым основанием и имеющее ограждение (кирпичное, бетонное, сетчатое и т.п.).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опасные отходы –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CA2061">
        <w:rPr>
          <w:rFonts w:ascii="Times New Roman" w:hAnsi="Times New Roman"/>
          <w:sz w:val="28"/>
          <w:szCs w:val="28"/>
        </w:rPr>
        <w:t>пожароопасностью</w:t>
      </w:r>
      <w:proofErr w:type="spellEnd"/>
      <w:r w:rsidRPr="00CA2061">
        <w:rPr>
          <w:rFonts w:ascii="Times New Roman" w:hAnsi="Times New Roman"/>
          <w:sz w:val="28"/>
          <w:szCs w:val="28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CA2061">
        <w:rPr>
          <w:rFonts w:ascii="Times New Roman" w:hAnsi="Times New Roman"/>
          <w:sz w:val="28"/>
          <w:szCs w:val="28"/>
        </w:rPr>
        <w:t>кт с др</w:t>
      </w:r>
      <w:proofErr w:type="gramEnd"/>
      <w:r w:rsidRPr="00CA2061">
        <w:rPr>
          <w:rFonts w:ascii="Times New Roman" w:hAnsi="Times New Roman"/>
          <w:sz w:val="28"/>
          <w:szCs w:val="28"/>
        </w:rPr>
        <w:t xml:space="preserve">угими веществами;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потребитель – гражданин, использующий, заказывающий или имеющий намерение заказать исключительно для личных, семейных, домашних и иных нужд, не связанных с осуществлением предпринимательской деятельностью услуги по вывозу бытовых отходов. </w:t>
      </w:r>
      <w:proofErr w:type="gramStart"/>
      <w:r w:rsidRPr="00CA2061">
        <w:rPr>
          <w:rFonts w:ascii="Times New Roman" w:hAnsi="Times New Roman"/>
          <w:sz w:val="28"/>
          <w:szCs w:val="28"/>
        </w:rPr>
        <w:t xml:space="preserve">Термин предполагает, в </w:t>
      </w:r>
      <w:proofErr w:type="spellStart"/>
      <w:r w:rsidRPr="00CA2061">
        <w:rPr>
          <w:rFonts w:ascii="Times New Roman" w:hAnsi="Times New Roman"/>
          <w:sz w:val="28"/>
          <w:szCs w:val="28"/>
        </w:rPr>
        <w:t>т.ч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. организации по эксплуатации жилищного фонда (управляющие компании), товарищества собственников жилья и другие формы управления, действующие от имени собственников помещений многоквартирных жилых домов; 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производитель отходов – включает в себя понятие потребитель, юридические лица независимо от формы собственности, индивидуальные предприниматели, осуществляющие деятельность на территории сельского поселения;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график вывоза ТБО – закрепляется непосредственно договором либо в качестве приложения к нему на вывоз ТБО (КГО) с указанием места (адреса), </w:t>
      </w:r>
      <w:proofErr w:type="spellStart"/>
      <w:r w:rsidRPr="00CA2061">
        <w:rPr>
          <w:rFonts w:ascii="Times New Roman" w:hAnsi="Times New Roman"/>
          <w:sz w:val="28"/>
          <w:szCs w:val="28"/>
        </w:rPr>
        <w:t>объема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и времени вывоза;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несанкционированная свалка мусора – место, не </w:t>
      </w:r>
      <w:proofErr w:type="spellStart"/>
      <w:r w:rsidRPr="00CA2061">
        <w:rPr>
          <w:rFonts w:ascii="Times New Roman" w:hAnsi="Times New Roman"/>
          <w:sz w:val="28"/>
          <w:szCs w:val="28"/>
        </w:rPr>
        <w:t>отведенное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накопления отходов, образованное </w:t>
      </w:r>
      <w:proofErr w:type="spellStart"/>
      <w:r w:rsidRPr="00CA2061">
        <w:rPr>
          <w:rFonts w:ascii="Times New Roman" w:hAnsi="Times New Roman"/>
          <w:sz w:val="28"/>
          <w:szCs w:val="28"/>
        </w:rPr>
        <w:t>путем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незаконно </w:t>
      </w:r>
      <w:proofErr w:type="spellStart"/>
      <w:r w:rsidRPr="00CA2061">
        <w:rPr>
          <w:rFonts w:ascii="Times New Roman" w:hAnsi="Times New Roman"/>
          <w:sz w:val="28"/>
          <w:szCs w:val="28"/>
        </w:rPr>
        <w:t>осуществленного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самовольного сброса (размещения) или складирования ТБО, КГО, грунта, отходов производства и потребления, другого мусора, образованных в процессе деятельности юридических или физических лиц,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частный сектор – жилищный фонд частной или иной формы собственности, находящийся в собственности домовладельцев или занимаемый на иных законных основаниях (договора найма, аренды </w:t>
      </w:r>
      <w:proofErr w:type="spellStart"/>
      <w:r w:rsidRPr="00CA2061">
        <w:rPr>
          <w:rFonts w:ascii="Times New Roman" w:hAnsi="Times New Roman"/>
          <w:sz w:val="28"/>
          <w:szCs w:val="28"/>
        </w:rPr>
        <w:t>и.т.д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.);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благоустроенный жилой фонд – многоквартирные жилые дома с полным набором жилищных услуг;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прилегающая территория - территория, непосредственно прилегающая к </w:t>
      </w:r>
      <w:r w:rsidRPr="00CA2061">
        <w:rPr>
          <w:rFonts w:ascii="Times New Roman" w:hAnsi="Times New Roman"/>
          <w:sz w:val="28"/>
          <w:szCs w:val="28"/>
        </w:rPr>
        <w:lastRenderedPageBreak/>
        <w:t xml:space="preserve">месту сбора ТБО, КГО (контейнерной площадке) в радиусе </w:t>
      </w:r>
      <w:smartTag w:uri="urn:schemas-microsoft-com:office:smarttags" w:element="metricconverter">
        <w:smartTagPr>
          <w:attr w:name="ProductID" w:val="10 м"/>
        </w:smartTagPr>
        <w:r w:rsidRPr="00CA2061">
          <w:rPr>
            <w:rFonts w:ascii="Times New Roman" w:hAnsi="Times New Roman"/>
            <w:sz w:val="28"/>
            <w:szCs w:val="28"/>
          </w:rPr>
          <w:t>10 м</w:t>
        </w:r>
      </w:smartTag>
      <w:r w:rsidRPr="00CA2061">
        <w:rPr>
          <w:rFonts w:ascii="Times New Roman" w:hAnsi="Times New Roman"/>
          <w:sz w:val="28"/>
          <w:szCs w:val="28"/>
        </w:rPr>
        <w:t xml:space="preserve">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собственник отходов -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объект размещения отходов – специально оборудованное сооружение, предназначенное для размещения и утилизации отходов (полигон и другое).</w:t>
      </w:r>
    </w:p>
    <w:p w:rsidR="00CA2061" w:rsidRPr="00CA2061" w:rsidRDefault="00CA2061" w:rsidP="00CA2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договор на вывоз ТБО (КГО) - письменное соглашение, </w:t>
      </w:r>
      <w:proofErr w:type="spellStart"/>
      <w:r w:rsidRPr="00CA2061">
        <w:rPr>
          <w:rFonts w:ascii="Times New Roman" w:hAnsi="Times New Roman"/>
          <w:sz w:val="28"/>
          <w:szCs w:val="28"/>
        </w:rPr>
        <w:t>заключенное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между заказчиком (потребителем) и предприятием (специализированной организацией), осуществляющим вывоз ТБО (КГО).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3. Организация сбора отходов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3.1. Для предотвращения засорения улиц, площадей, скверов и других общественных мест отходами производства и потребления должны устанавливаться в необходимом количестве специально предназначенные для временного хранения отходов </w:t>
      </w:r>
      <w:proofErr w:type="spellStart"/>
      <w:r w:rsidRPr="00CA2061">
        <w:rPr>
          <w:rFonts w:ascii="Times New Roman" w:hAnsi="Times New Roman"/>
          <w:sz w:val="28"/>
          <w:szCs w:val="28"/>
        </w:rPr>
        <w:t>емкости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малого размера (урны, баки). Установка </w:t>
      </w:r>
      <w:proofErr w:type="spellStart"/>
      <w:r w:rsidRPr="00CA2061">
        <w:rPr>
          <w:rFonts w:ascii="Times New Roman" w:hAnsi="Times New Roman"/>
          <w:sz w:val="28"/>
          <w:szCs w:val="28"/>
        </w:rPr>
        <w:t>емкостей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временного хранения отходов производства и потребления и их очистка должна осуществляться лицами, ответственными за уборку соответствующих территорий. 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3.1.1.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</w:t>
      </w:r>
      <w:proofErr w:type="spellStart"/>
      <w:r w:rsidRPr="00CA2061">
        <w:rPr>
          <w:rFonts w:ascii="Times New Roman" w:hAnsi="Times New Roman"/>
          <w:sz w:val="28"/>
          <w:szCs w:val="28"/>
        </w:rPr>
        <w:t>Расчетный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объем мусоросборников должен соответствовать фактическому накоплению отходов в периоды наибольшего их образования.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3.2. Сбор </w:t>
      </w:r>
      <w:proofErr w:type="spellStart"/>
      <w:r w:rsidRPr="00CA2061">
        <w:rPr>
          <w:rFonts w:ascii="Times New Roman" w:hAnsi="Times New Roman"/>
          <w:sz w:val="28"/>
          <w:szCs w:val="28"/>
        </w:rPr>
        <w:t>твердых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бытовых отходов производится: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в контейнеры для отходов, установленные на оборудованных контейнерных площадках;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- в специальный автотранспорт, работающий по установленному графику;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 - в урны для мусора;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CA2061">
        <w:rPr>
          <w:rFonts w:ascii="Times New Roman" w:hAnsi="Times New Roman"/>
          <w:sz w:val="28"/>
          <w:szCs w:val="28"/>
        </w:rPr>
        <w:t>населенных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пунктах численностью населения до 30 человек вывоз отходов </w:t>
      </w:r>
      <w:proofErr w:type="gramStart"/>
      <w:r w:rsidRPr="00CA2061">
        <w:rPr>
          <w:rFonts w:ascii="Times New Roman" w:hAnsi="Times New Roman"/>
          <w:sz w:val="28"/>
          <w:szCs w:val="28"/>
        </w:rPr>
        <w:t>может</w:t>
      </w:r>
      <w:proofErr w:type="gramEnd"/>
      <w:r w:rsidRPr="00CA2061">
        <w:rPr>
          <w:rFonts w:ascii="Times New Roman" w:hAnsi="Times New Roman"/>
          <w:sz w:val="28"/>
          <w:szCs w:val="28"/>
        </w:rPr>
        <w:t xml:space="preserve"> осуществляется по заявкам граждан.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lastRenderedPageBreak/>
        <w:t xml:space="preserve">3.3. Сбор крупногабаритных отходов производится на оборудованных площадках, </w:t>
      </w:r>
      <w:proofErr w:type="spellStart"/>
      <w:r w:rsidRPr="00CA2061">
        <w:rPr>
          <w:rFonts w:ascii="Times New Roman" w:hAnsi="Times New Roman"/>
          <w:sz w:val="28"/>
          <w:szCs w:val="28"/>
        </w:rPr>
        <w:t>отведенных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этих целей. </w:t>
      </w:r>
      <w:r w:rsidRPr="00CA2061">
        <w:rPr>
          <w:rStyle w:val="blk"/>
          <w:rFonts w:ascii="Times New Roman" w:hAnsi="Times New Roman"/>
          <w:sz w:val="28"/>
          <w:szCs w:val="28"/>
        </w:rPr>
        <w:t xml:space="preserve">В составе контейнерной площадки организуется отсек для сбора крупногабаритного мусора, </w:t>
      </w:r>
      <w:proofErr w:type="spellStart"/>
      <w:r w:rsidRPr="00CA2061">
        <w:rPr>
          <w:rStyle w:val="blk"/>
          <w:rFonts w:ascii="Times New Roman" w:hAnsi="Times New Roman"/>
          <w:sz w:val="28"/>
          <w:szCs w:val="28"/>
        </w:rPr>
        <w:t>отделенный</w:t>
      </w:r>
      <w:proofErr w:type="spellEnd"/>
      <w:r w:rsidRPr="00CA2061">
        <w:rPr>
          <w:rStyle w:val="blk"/>
          <w:rFonts w:ascii="Times New Roman" w:hAnsi="Times New Roman"/>
          <w:sz w:val="28"/>
          <w:szCs w:val="28"/>
        </w:rPr>
        <w:t xml:space="preserve"> от площадки для сбора </w:t>
      </w:r>
      <w:proofErr w:type="spellStart"/>
      <w:r w:rsidRPr="00CA2061">
        <w:rPr>
          <w:rStyle w:val="blk"/>
          <w:rFonts w:ascii="Times New Roman" w:hAnsi="Times New Roman"/>
          <w:sz w:val="28"/>
          <w:szCs w:val="28"/>
        </w:rPr>
        <w:t>твердых</w:t>
      </w:r>
      <w:proofErr w:type="spellEnd"/>
      <w:r w:rsidRPr="00CA2061">
        <w:rPr>
          <w:rStyle w:val="blk"/>
          <w:rFonts w:ascii="Times New Roman" w:hAnsi="Times New Roman"/>
          <w:sz w:val="28"/>
          <w:szCs w:val="28"/>
        </w:rPr>
        <w:t xml:space="preserve"> бытовых отходов ограждением. </w:t>
      </w:r>
      <w:r w:rsidRPr="00CA2061">
        <w:rPr>
          <w:rFonts w:ascii="Times New Roman" w:hAnsi="Times New Roman"/>
          <w:sz w:val="28"/>
          <w:szCs w:val="28"/>
        </w:rPr>
        <w:t xml:space="preserve">Крупногабаритный мусор: старая мебель, бытовая техника, остатки от текущего ремонта квартир и т.п. должны собираться на специально </w:t>
      </w:r>
      <w:proofErr w:type="spellStart"/>
      <w:r w:rsidRPr="00CA2061">
        <w:rPr>
          <w:rFonts w:ascii="Times New Roman" w:hAnsi="Times New Roman"/>
          <w:sz w:val="28"/>
          <w:szCs w:val="28"/>
        </w:rPr>
        <w:t>отведенных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площадках или в бункеры-накопители.</w:t>
      </w:r>
    </w:p>
    <w:p w:rsidR="00CA2061" w:rsidRPr="00CA2061" w:rsidRDefault="00CA2061" w:rsidP="00CA206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A2061">
        <w:rPr>
          <w:rStyle w:val="blk"/>
          <w:rFonts w:ascii="Times New Roman" w:hAnsi="Times New Roman"/>
          <w:sz w:val="28"/>
          <w:szCs w:val="28"/>
        </w:rPr>
        <w:t>3.3.1. Не допускается нахождение, размещение и складирование отходов за пределами контейнерной площадки для сбора отходов. Вывоз КГО производится по мере заполнения площадки.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3.4. Сбор жидких бытовых отходов в частном секторе производится: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в выгребы надворных туалетов, выгребные ямы, дворовые </w:t>
      </w:r>
      <w:proofErr w:type="spellStart"/>
      <w:r w:rsidRPr="00CA2061">
        <w:rPr>
          <w:rFonts w:ascii="Times New Roman" w:hAnsi="Times New Roman"/>
          <w:sz w:val="28"/>
          <w:szCs w:val="28"/>
        </w:rPr>
        <w:t>помойницы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(далее – места сбора жидких бытовых отходов).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3.4.1. Для сбора жидких отходов в </w:t>
      </w:r>
      <w:proofErr w:type="spellStart"/>
      <w:r w:rsidRPr="00CA2061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домовладениях устраиваются места сбора жидких бытовых отходов, которые должны иметь водонепроницаемый выгреб и наземную часть с крышкой и </w:t>
      </w:r>
      <w:proofErr w:type="spellStart"/>
      <w:r w:rsidRPr="00CA2061">
        <w:rPr>
          <w:rFonts w:ascii="Times New Roman" w:hAnsi="Times New Roman"/>
          <w:sz w:val="28"/>
          <w:szCs w:val="28"/>
        </w:rPr>
        <w:t>решеткой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для отделения </w:t>
      </w:r>
      <w:proofErr w:type="spellStart"/>
      <w:r w:rsidRPr="00CA2061">
        <w:rPr>
          <w:rFonts w:ascii="Times New Roman" w:hAnsi="Times New Roman"/>
          <w:sz w:val="28"/>
          <w:szCs w:val="28"/>
        </w:rPr>
        <w:t>твердых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фракций. Для удобства очистки </w:t>
      </w:r>
      <w:proofErr w:type="spellStart"/>
      <w:r w:rsidRPr="00CA2061">
        <w:rPr>
          <w:rFonts w:ascii="Times New Roman" w:hAnsi="Times New Roman"/>
          <w:sz w:val="28"/>
          <w:szCs w:val="28"/>
        </w:rPr>
        <w:t>решетки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передняя стенка </w:t>
      </w:r>
      <w:proofErr w:type="spellStart"/>
      <w:r w:rsidRPr="00CA2061">
        <w:rPr>
          <w:rFonts w:ascii="Times New Roman" w:hAnsi="Times New Roman"/>
          <w:sz w:val="28"/>
          <w:szCs w:val="28"/>
        </w:rPr>
        <w:t>помойницы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должна быть </w:t>
      </w:r>
      <w:proofErr w:type="spellStart"/>
      <w:r w:rsidRPr="00CA2061">
        <w:rPr>
          <w:rFonts w:ascii="Times New Roman" w:hAnsi="Times New Roman"/>
          <w:sz w:val="28"/>
          <w:szCs w:val="28"/>
        </w:rPr>
        <w:t>съемной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или открывающейся. При наличии дворовых уборных выгреб может быть общим.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3.4.2. Не допускается размещение мест сбора жидких отходов за пределами земельного участка домовладения.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3.4.3. На территории частных домовладений расстояние от места сбора жидких бытовых отходов до домовладений определяется самими домовладельцами.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3.5. Размещение контейнеров для отходов и содержание контейнерных площадок осуществляются в соответствии с действующими санитарными правилами и нормами. </w:t>
      </w:r>
    </w:p>
    <w:p w:rsidR="00CA2061" w:rsidRPr="00CA2061" w:rsidRDefault="00CA2061" w:rsidP="00CA206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A2061">
        <w:rPr>
          <w:rStyle w:val="blk"/>
          <w:rFonts w:ascii="Times New Roman" w:hAnsi="Times New Roman"/>
          <w:sz w:val="28"/>
          <w:szCs w:val="28"/>
        </w:rPr>
        <w:t xml:space="preserve">3.5.1. Контейнерные площадки должны иметь </w:t>
      </w:r>
      <w:proofErr w:type="spellStart"/>
      <w:r w:rsidRPr="00CA2061">
        <w:rPr>
          <w:rStyle w:val="blk"/>
          <w:rFonts w:ascii="Times New Roman" w:hAnsi="Times New Roman"/>
          <w:sz w:val="28"/>
          <w:szCs w:val="28"/>
        </w:rPr>
        <w:t>твердое</w:t>
      </w:r>
      <w:proofErr w:type="spellEnd"/>
      <w:r w:rsidRPr="00CA2061">
        <w:rPr>
          <w:rStyle w:val="blk"/>
          <w:rFonts w:ascii="Times New Roman" w:hAnsi="Times New Roman"/>
          <w:sz w:val="28"/>
          <w:szCs w:val="28"/>
        </w:rPr>
        <w:t xml:space="preserve"> водонепроницаемое покрытие и быть оборудованы бордюрами (</w:t>
      </w:r>
      <w:proofErr w:type="spellStart"/>
      <w:r w:rsidRPr="00CA2061">
        <w:rPr>
          <w:rStyle w:val="blk"/>
          <w:rFonts w:ascii="Times New Roman" w:hAnsi="Times New Roman"/>
          <w:sz w:val="28"/>
          <w:szCs w:val="28"/>
        </w:rPr>
        <w:t>обваловка</w:t>
      </w:r>
      <w:proofErr w:type="spellEnd"/>
      <w:r w:rsidRPr="00CA2061">
        <w:rPr>
          <w:rStyle w:val="blk"/>
          <w:rFonts w:ascii="Times New Roman" w:hAnsi="Times New Roman"/>
          <w:sz w:val="28"/>
          <w:szCs w:val="28"/>
        </w:rPr>
        <w:t xml:space="preserve">) высотой не менее </w:t>
      </w:r>
      <w:smartTag w:uri="urn:schemas-microsoft-com:office:smarttags" w:element="metricconverter">
        <w:smartTagPr>
          <w:attr w:name="ProductID" w:val="10 см"/>
        </w:smartTagPr>
        <w:r w:rsidRPr="00CA2061">
          <w:rPr>
            <w:rStyle w:val="blk"/>
            <w:rFonts w:ascii="Times New Roman" w:hAnsi="Times New Roman"/>
            <w:sz w:val="28"/>
            <w:szCs w:val="28"/>
          </w:rPr>
          <w:t>10 см</w:t>
        </w:r>
      </w:smartTag>
      <w:r w:rsidRPr="00CA2061">
        <w:rPr>
          <w:rStyle w:val="blk"/>
          <w:rFonts w:ascii="Times New Roman" w:hAnsi="Times New Roman"/>
          <w:sz w:val="28"/>
          <w:szCs w:val="28"/>
        </w:rPr>
        <w:t xml:space="preserve"> для исключения возможности скатывания контейнеров в сторону и стока ливневых вод с площадок на </w:t>
      </w:r>
      <w:proofErr w:type="spellStart"/>
      <w:r w:rsidRPr="00CA2061">
        <w:rPr>
          <w:rStyle w:val="blk"/>
          <w:rFonts w:ascii="Times New Roman" w:hAnsi="Times New Roman"/>
          <w:sz w:val="28"/>
          <w:szCs w:val="28"/>
        </w:rPr>
        <w:t>внутридворовую</w:t>
      </w:r>
      <w:proofErr w:type="spellEnd"/>
      <w:r w:rsidRPr="00CA2061">
        <w:rPr>
          <w:rStyle w:val="blk"/>
          <w:rFonts w:ascii="Times New Roman" w:hAnsi="Times New Roman"/>
          <w:sz w:val="28"/>
          <w:szCs w:val="28"/>
        </w:rPr>
        <w:t xml:space="preserve"> территорию, иметь с </w:t>
      </w:r>
      <w:proofErr w:type="spellStart"/>
      <w:r w:rsidRPr="00CA2061">
        <w:rPr>
          <w:rStyle w:val="blk"/>
          <w:rFonts w:ascii="Times New Roman" w:hAnsi="Times New Roman"/>
          <w:sz w:val="28"/>
          <w:szCs w:val="28"/>
        </w:rPr>
        <w:t>трех</w:t>
      </w:r>
      <w:proofErr w:type="spellEnd"/>
      <w:r w:rsidRPr="00CA2061">
        <w:rPr>
          <w:rStyle w:val="blk"/>
          <w:rFonts w:ascii="Times New Roman" w:hAnsi="Times New Roman"/>
          <w:sz w:val="28"/>
          <w:szCs w:val="28"/>
        </w:rPr>
        <w:t xml:space="preserve"> сторон глухое ограждение высотой 1,5-</w:t>
      </w:r>
      <w:smartTag w:uri="urn:schemas-microsoft-com:office:smarttags" w:element="metricconverter">
        <w:smartTagPr>
          <w:attr w:name="ProductID" w:val="2,0 м"/>
        </w:smartTagPr>
        <w:r w:rsidRPr="00CA2061">
          <w:rPr>
            <w:rStyle w:val="blk"/>
            <w:rFonts w:ascii="Times New Roman" w:hAnsi="Times New Roman"/>
            <w:sz w:val="28"/>
            <w:szCs w:val="28"/>
          </w:rPr>
          <w:t>2,0 м</w:t>
        </w:r>
      </w:smartTag>
      <w:r w:rsidRPr="00CA2061">
        <w:rPr>
          <w:rStyle w:val="blk"/>
          <w:rFonts w:ascii="Times New Roman" w:hAnsi="Times New Roman"/>
          <w:sz w:val="28"/>
          <w:szCs w:val="28"/>
        </w:rPr>
        <w:t xml:space="preserve">; </w:t>
      </w:r>
      <w:proofErr w:type="gramStart"/>
      <w:r w:rsidRPr="00CA2061">
        <w:rPr>
          <w:rStyle w:val="blk"/>
          <w:rFonts w:ascii="Times New Roman" w:hAnsi="Times New Roman"/>
          <w:sz w:val="28"/>
          <w:szCs w:val="28"/>
        </w:rPr>
        <w:t xml:space="preserve">иметь удобные пути для подъезда машин и подхода жителей и должны быть удалены от жилых домов, детских учреждений, спортивных площадок и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CA2061">
          <w:rPr>
            <w:rStyle w:val="blk"/>
            <w:rFonts w:ascii="Times New Roman" w:hAnsi="Times New Roman"/>
            <w:sz w:val="28"/>
            <w:szCs w:val="28"/>
          </w:rPr>
          <w:t>20 м</w:t>
        </w:r>
      </w:smartTag>
      <w:r w:rsidRPr="00CA2061">
        <w:rPr>
          <w:rStyle w:val="blk"/>
          <w:rFonts w:ascii="Times New Roman" w:hAnsi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CA2061">
          <w:rPr>
            <w:rStyle w:val="blk"/>
            <w:rFonts w:ascii="Times New Roman" w:hAnsi="Times New Roman"/>
            <w:sz w:val="28"/>
            <w:szCs w:val="28"/>
          </w:rPr>
          <w:t>100 м</w:t>
        </w:r>
      </w:smartTag>
      <w:r w:rsidRPr="00CA2061">
        <w:rPr>
          <w:rStyle w:val="blk"/>
          <w:rFonts w:ascii="Times New Roman" w:hAnsi="Times New Roman"/>
          <w:sz w:val="28"/>
          <w:szCs w:val="28"/>
        </w:rPr>
        <w:t xml:space="preserve">. С целью защиты от атмосферных осадков в конструкции контейнерной площадки должен быть предусмотрен навес. </w:t>
      </w:r>
      <w:proofErr w:type="gramEnd"/>
    </w:p>
    <w:p w:rsidR="00CA2061" w:rsidRPr="00CA2061" w:rsidRDefault="00CA2061" w:rsidP="00CA206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CA2061">
        <w:rPr>
          <w:rStyle w:val="blk"/>
          <w:rFonts w:ascii="Times New Roman" w:hAnsi="Times New Roman"/>
          <w:sz w:val="28"/>
          <w:szCs w:val="28"/>
        </w:rPr>
        <w:lastRenderedPageBreak/>
        <w:t>3.5.2. На ограждении контейнерной площадки должны быть установлены информационные щиты (таблички) об организации, осуществляющей управление жилищным фондом и использующей данную контейнерную площадку. Контейнеры должны иметь надписи с указанием информации о владельце контейнера, соответствующая информация должна быть нанесена на каждой стороне контейнера.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3.5.3. Не допускается нахождение контейнеров для отходов за пределами оборудованной площадки (контейнерной площадки) для сбора отходов.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3.5.4. Владельцы контейнеров должны не реже 1 раза в 10 дней (в </w:t>
      </w:r>
      <w:proofErr w:type="spellStart"/>
      <w:r w:rsidRPr="00CA2061">
        <w:rPr>
          <w:rFonts w:ascii="Times New Roman" w:hAnsi="Times New Roman"/>
          <w:sz w:val="28"/>
          <w:szCs w:val="28"/>
        </w:rPr>
        <w:t>теплый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период времени) промывать и обрабатывать контейнеры дезинфицирующими растворами, в соответствии с санитарными требованиями.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3.5.5. Владельцы контейнерных площадок несут ответственность за санитарное состояние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CA2061">
          <w:rPr>
            <w:rFonts w:ascii="Times New Roman" w:hAnsi="Times New Roman"/>
            <w:sz w:val="28"/>
            <w:szCs w:val="28"/>
          </w:rPr>
          <w:t>10 метров</w:t>
        </w:r>
      </w:smartTag>
      <w:r w:rsidRPr="00CA2061">
        <w:rPr>
          <w:rFonts w:ascii="Times New Roman" w:hAnsi="Times New Roman"/>
          <w:sz w:val="28"/>
          <w:szCs w:val="28"/>
        </w:rPr>
        <w:t xml:space="preserve"> и при отсутствии ограждения контейнерной площадки или неэффективности существующего ограждения радиус может быть увеличен по согласованию между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 xml:space="preserve">» и хозяйствующими субъектами.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3.6. Сбор отходов осуществляют производители отходов или организация, с которой производитель отходов заключил договор на исполнение данного вида работ.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3.7. Организации по эксплуатации жилищного фонда, товарищества собственников жилья, специализированные организации, обеспечивающие сбор и вывоз мусора, другие юридические лица независимо от формы собственности и т. д. обязаны: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- осуществлять ремонт, реконструкцию, надлежащее содержание контейнерных площадок для сбора и временного хранения отходов в соответствии с принадлежностью контейнерных площадок, включая площадки для сбора крупногабаритных отходов, подходов и подъездов к местам сбора отходов;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61">
        <w:rPr>
          <w:rFonts w:ascii="Times New Roman" w:hAnsi="Times New Roman"/>
          <w:sz w:val="28"/>
          <w:szCs w:val="28"/>
        </w:rPr>
        <w:t xml:space="preserve">- осуществлять сбор и вывоз </w:t>
      </w:r>
      <w:proofErr w:type="spellStart"/>
      <w:r w:rsidRPr="00CA2061">
        <w:rPr>
          <w:rFonts w:ascii="Times New Roman" w:hAnsi="Times New Roman"/>
          <w:sz w:val="28"/>
          <w:szCs w:val="28"/>
        </w:rPr>
        <w:t>твердых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 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3.8. Организация сбора и вывоза отходов с территорий садово-огороднических объединений граждан, гаражных или гаражно-строительных кооперативов возлагается на их органы управления. Сбор отходов производится в </w:t>
      </w:r>
      <w:r w:rsidRPr="00CA2061">
        <w:rPr>
          <w:rFonts w:ascii="Times New Roman" w:hAnsi="Times New Roman"/>
          <w:sz w:val="28"/>
          <w:szCs w:val="28"/>
        </w:rPr>
        <w:lastRenderedPageBreak/>
        <w:t xml:space="preserve">контейнеры, предназначенные для отходов. Крупногабаритные отходы размещаются на специальных площадках. Ответственность за сбор и вывоз отходов возлагается на руководителей соответствующих некоммерческих организации,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3.9. При наличии договора, </w:t>
      </w:r>
      <w:proofErr w:type="spellStart"/>
      <w:r w:rsidRPr="00CA2061">
        <w:rPr>
          <w:rFonts w:ascii="Times New Roman" w:hAnsi="Times New Roman"/>
          <w:sz w:val="28"/>
          <w:szCs w:val="28"/>
        </w:rPr>
        <w:t>заключенного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между производителем  (собственником) отходов и собственником контейнерной площадки, допускается сбор отходов в находящиеся рядом контейнеры, являющиеся собственностью организаций по эксплуатации жилищного фонда, товарищества собственников жилья, организации, обеспечивающих вывоз мусора, других юридических лиц.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3.10. Владельцы (наниматели) индивидуальных жилых домов обязаны производить сбор отходов на специально оборудованных площадках путём заключения договора на сбор и вывоз отходов со специализированной организацией или осуществлять сбор отходов на собственной территории и обеспечивать их вывоз для сбора по месту прописки (регистрации).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3.11. Сбор бытовых отходов на территории общего пользования производится в урны и контейнеры, в местах согласованных с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Шамардановское</w:t>
      </w:r>
      <w:r w:rsidRPr="00CA2061">
        <w:rPr>
          <w:rFonts w:ascii="Times New Roman" w:hAnsi="Times New Roman"/>
          <w:sz w:val="28"/>
          <w:szCs w:val="28"/>
        </w:rPr>
        <w:t xml:space="preserve">».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Ответственность за сбор и обеспечение вывоза отходов возлагается на организации, обеспечивающие благоустройство, чистоту и порядок на </w:t>
      </w:r>
      <w:proofErr w:type="spellStart"/>
      <w:r w:rsidRPr="00CA2061">
        <w:rPr>
          <w:rFonts w:ascii="Times New Roman" w:hAnsi="Times New Roman"/>
          <w:sz w:val="28"/>
          <w:szCs w:val="28"/>
        </w:rPr>
        <w:t>закрепленной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территории.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Организация сбора и вывоза отходов с территории общего пользования сельского поселения производится в соответствии с требованиями настоящего Порядка.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3.12. Юридические лица и индивидуальные предприниматели, граждане, осуществляющие строительство, реконструкцию, капитальный или текущий ремонт объектов, производят сбор и вывоз строительных отходов к месту их утилизации самостоятельно.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При ремонте или реконструкции помещений, расположенных на территории жилого фонда, порядок сбора и вывоза строительных отходов согласуется с организацией по эксплуатации жилого фонда.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3.12.1 Ответственность за сбор и вывоз строительных отходов возлагается на собственника отходов или на подрядчика работ (на договорной основе). Не допускается складирование строительных отходов на площадке (контейнерной площадке) для сбора бытовых отходов и мусора.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3.13. </w:t>
      </w:r>
      <w:proofErr w:type="gramStart"/>
      <w:r w:rsidRPr="00CA2061">
        <w:rPr>
          <w:rFonts w:ascii="Times New Roman" w:hAnsi="Times New Roman"/>
          <w:sz w:val="28"/>
          <w:szCs w:val="28"/>
        </w:rPr>
        <w:t xml:space="preserve">Юридические и физические лица (при непосредственном управлении многоквартирным домом), обеспечивающие способ управления жилым домом в </w:t>
      </w:r>
      <w:r w:rsidRPr="00CA2061">
        <w:rPr>
          <w:rFonts w:ascii="Times New Roman" w:hAnsi="Times New Roman"/>
          <w:sz w:val="28"/>
          <w:szCs w:val="28"/>
        </w:rPr>
        <w:lastRenderedPageBreak/>
        <w:t>соответствии с решением общего собрания собственников жилых помещений в благоустроенном многоквартирном жилищном фонде, обязаны организовать сбор отходов.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4. Организация вывоза отходов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A2061">
        <w:rPr>
          <w:rFonts w:ascii="Times New Roman" w:hAnsi="Times New Roman"/>
          <w:sz w:val="28"/>
          <w:szCs w:val="28"/>
        </w:rPr>
        <w:t xml:space="preserve">Вывоз отходов производится в соответствии с договором, заключаемым между специализированной организацией и производителем отходов на возмездной основе, за </w:t>
      </w:r>
      <w:proofErr w:type="spellStart"/>
      <w:r w:rsidRPr="00CA2061">
        <w:rPr>
          <w:rFonts w:ascii="Times New Roman" w:hAnsi="Times New Roman"/>
          <w:sz w:val="28"/>
          <w:szCs w:val="28"/>
        </w:rPr>
        <w:t>счет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средств производителя отходов или самостоятельно производителем отходов. 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CA2061">
        <w:rPr>
          <w:rFonts w:ascii="Times New Roman" w:hAnsi="Times New Roman"/>
          <w:sz w:val="28"/>
          <w:szCs w:val="28"/>
        </w:rPr>
        <w:t xml:space="preserve">Юридическим и физическим лицам, (при непосредственном управлении многоквартирным домом), обеспечивающим способ управления жилым домом в соответствии с решением общего собрания собственников жилых помещений в благоустроенном многоквартирном жилищном фонде, рекомендуется заключить договора со специализированной организацией на вывоз отходов от имени собственников, нанимателей жилых помещений. </w:t>
      </w:r>
      <w:proofErr w:type="gramEnd"/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4.3. Вывоз отходов производится с соблюдением санитарных норм и правил по планово-регулярной системе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4.4. Вывоз отходов производится специально оборудованными для этих целей транспортными средствами, обеспечивающими предотвращение потерь в пути.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4.4.1. Удаление с контейнерной площадки и прилегающей к ней территории отходов, высыпавшихся при выгрузке из контейнеров, производится работниками организации, осуществляющей вывоз отходов.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4.4.2. При транспортировке пылящих или разлетающихся отходов обязательно наличие полога в машине. Не допускается перевозка отходов в машине с недостаточной герметичностью кузова, с видимыми следами просыпания и протекания. Не допускается перевозка самовоспламеняющихся или взрывоопасных отходов, отходов с видимыми признаками горения или тления, а также перевозка в одном кузове отходов – окислителей и горючих материалов. </w:t>
      </w:r>
    </w:p>
    <w:p w:rsidR="00CA2061" w:rsidRPr="00CA2061" w:rsidRDefault="00CA2061" w:rsidP="00CA20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4.4.3. Сброс жидких бытовых отходов и выливание помоев, растительных остатков при выращивании овощей, ботвы, корневищ деревьев, листвы, древесных остатков (веток, поросли, кустов) в контейнеры не допускаются.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 xml:space="preserve">4.5. Вывоз отходов может осуществляться собственным транспортом производителя отходов либо транспортом сторонней организации. При осуществлении перевозки отходов транспортом сторонней организации </w:t>
      </w:r>
      <w:r w:rsidRPr="00CA2061">
        <w:rPr>
          <w:rFonts w:ascii="Times New Roman" w:hAnsi="Times New Roman"/>
          <w:sz w:val="28"/>
          <w:szCs w:val="28"/>
        </w:rPr>
        <w:lastRenderedPageBreak/>
        <w:t xml:space="preserve">ответственность за соблюдение правил перевозки и складирования отходов </w:t>
      </w:r>
      <w:proofErr w:type="spellStart"/>
      <w:r w:rsidRPr="00CA2061">
        <w:rPr>
          <w:rFonts w:ascii="Times New Roman" w:hAnsi="Times New Roman"/>
          <w:sz w:val="28"/>
          <w:szCs w:val="28"/>
        </w:rPr>
        <w:t>несет</w:t>
      </w:r>
      <w:proofErr w:type="spellEnd"/>
      <w:r w:rsidRPr="00CA2061">
        <w:rPr>
          <w:rFonts w:ascii="Times New Roman" w:hAnsi="Times New Roman"/>
          <w:sz w:val="28"/>
          <w:szCs w:val="28"/>
        </w:rPr>
        <w:t xml:space="preserve"> организация - перевозчик. 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4.7. Вывоз жидких бытовых отходов производится ассенизационным транспортом на установленные сливные станции.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4.8. Вывоз отходов с территории индивидуальных жилых домов осуществляется самостоятельно либо по договору между владельцем (нанимателем) индивидуального жилого дома и специализированной организацией.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61">
        <w:rPr>
          <w:rFonts w:ascii="Times New Roman" w:hAnsi="Times New Roman"/>
          <w:b/>
          <w:sz w:val="28"/>
          <w:szCs w:val="28"/>
        </w:rPr>
        <w:t>5. Ответственность за нарушение настоящего Порядка</w:t>
      </w:r>
    </w:p>
    <w:p w:rsidR="00CA2061" w:rsidRPr="00CA2061" w:rsidRDefault="00CA2061" w:rsidP="00CA20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2061">
        <w:rPr>
          <w:rFonts w:ascii="Times New Roman" w:hAnsi="Times New Roman"/>
          <w:sz w:val="28"/>
          <w:szCs w:val="28"/>
        </w:rPr>
        <w:t>Юридические лица, должностные лица, индивидуальные предприниматели, домовладельцы, собственники, наниматели жилых помещений несут ответственность за нарушение настоящего Порядка в соответствии с Законом Удмуртской Республики от 13.10.2011 № 57-РЗ «Об установлении административной ответственности за отдельные виды правонарушений».</w:t>
      </w:r>
    </w:p>
    <w:p w:rsidR="00A65EB3" w:rsidRPr="00CA2061" w:rsidRDefault="00A65EB3" w:rsidP="00CA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65EB3" w:rsidRPr="00CA2061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95EA7"/>
    <w:multiLevelType w:val="hybridMultilevel"/>
    <w:tmpl w:val="EC5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1410B8"/>
    <w:rsid w:val="00274029"/>
    <w:rsid w:val="00277DD8"/>
    <w:rsid w:val="004354CE"/>
    <w:rsid w:val="005117CA"/>
    <w:rsid w:val="00550FAB"/>
    <w:rsid w:val="005F4E5E"/>
    <w:rsid w:val="007A7635"/>
    <w:rsid w:val="00965700"/>
    <w:rsid w:val="00997DF9"/>
    <w:rsid w:val="00A65EB3"/>
    <w:rsid w:val="00B83FAC"/>
    <w:rsid w:val="00CA2061"/>
    <w:rsid w:val="00DB0DE5"/>
    <w:rsid w:val="00E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rsid w:val="00CA2061"/>
  </w:style>
  <w:style w:type="character" w:styleId="af2">
    <w:name w:val="Hyperlink"/>
    <w:basedOn w:val="a0"/>
    <w:rsid w:val="00CA2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rsid w:val="00CA2061"/>
  </w:style>
  <w:style w:type="character" w:styleId="af2">
    <w:name w:val="Hyperlink"/>
    <w:basedOn w:val="a0"/>
    <w:rsid w:val="00CA2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827F8BC5A90711BF7F7E3B66664E9530F570FB85B3CCD087AB098C18FB07B876AFF3FD2BF75493178D6lFC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6827F8BC5A90711BF7E9EEA00A3AE151010F0BBD543E9E5025EBC596l8C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2017-03-06T12:32:00Z</cp:lastPrinted>
  <dcterms:created xsi:type="dcterms:W3CDTF">2017-02-15T07:08:00Z</dcterms:created>
  <dcterms:modified xsi:type="dcterms:W3CDTF">2017-03-06T12:32:00Z</dcterms:modified>
</cp:coreProperties>
</file>