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1" w:rsidRPr="00092AAE" w:rsidRDefault="00346A01" w:rsidP="00346A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ru-RU"/>
        </w:rPr>
      </w:pPr>
      <w:r w:rsidRPr="00092AAE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ru-RU"/>
        </w:rPr>
        <w:t>ИНФОРМАЦИЯ О ПРОВЕДЕНИИ ОБЩЕРОССИЙСКОГО ДНЯ ПРИЁМА ГРАЖДАН, ПРИУРОЧЕННОГО К ДНЮ КОНСТИТУЦИИ РОССИЙСКОЙ ФЕДЕРАЦИИ, 12 ДЕКАБРЯ 2017 ГОДА</w:t>
      </w:r>
    </w:p>
    <w:p w:rsidR="00346A01" w:rsidRPr="00092AAE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proofErr w:type="gram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Российско</w:t>
      </w:r>
      <w:bookmarkStart w:id="0" w:name="_GoBack"/>
      <w:bookmarkEnd w:id="0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46A01" w:rsidRPr="00092AAE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proofErr w:type="gramStart"/>
      <w:r w:rsidRPr="00092AA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12 декабря 2017 г. с 12 часов 00 минут до 20 часов 00 минут по местному времени</w:t>
      </w:r>
      <w:r w:rsidRPr="00092AA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аудиосвязи</w:t>
      </w:r>
      <w:proofErr w:type="spell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или иных видов связи к уполномоченным лицам иных органов, в</w:t>
      </w:r>
      <w:proofErr w:type="gram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компетенцию</w:t>
      </w:r>
      <w:proofErr w:type="gram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которых входит решение поставленных в устных обращениях вопросов.</w:t>
      </w:r>
    </w:p>
    <w:p w:rsidR="00346A01" w:rsidRPr="00092AAE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 w:rsidRPr="00092AA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Личный приём проводится в порядке живой очереди при предоставлении документа, удостоверяющего личность (паспорта).</w:t>
      </w:r>
    </w:p>
    <w:p w:rsidR="00346A01" w:rsidRPr="00092AAE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случае</w:t>
      </w:r>
      <w:proofErr w:type="gram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proofErr w:type="gram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аудиосвязи</w:t>
      </w:r>
      <w:proofErr w:type="spell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аудиосвязи</w:t>
      </w:r>
      <w:proofErr w:type="spellEnd"/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 w:rsidRPr="00092AAE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  <w:r w:rsidRPr="00092AAE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Информация об адресах проведения 12 декабря 2016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092AAE">
          <w:rPr>
            <w:rStyle w:val="a3"/>
            <w:rFonts w:ascii="Times New Roman" w:eastAsia="Times New Roman" w:hAnsi="Times New Roman"/>
            <w:color w:val="016A9A"/>
            <w:sz w:val="24"/>
            <w:szCs w:val="24"/>
            <w:u w:val="none"/>
            <w:lang w:eastAsia="ru-RU"/>
          </w:rPr>
          <w:t>http://letters.kremlin.ru/receptions</w:t>
        </w:r>
      </w:hyperlink>
      <w:r w:rsidRPr="00092A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030F63" w:rsidRPr="00092AAE" w:rsidRDefault="00346A01" w:rsidP="00092AAE">
      <w:pPr>
        <w:shd w:val="clear" w:color="auto" w:fill="FFFFFF"/>
        <w:spacing w:before="100" w:beforeAutospacing="1" w:after="0" w:line="240" w:lineRule="auto"/>
        <w:ind w:firstLine="851"/>
        <w:jc w:val="both"/>
        <w:rPr>
          <w:color w:val="FF0000"/>
        </w:rPr>
      </w:pPr>
      <w:r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Муниципальное образование «</w:t>
      </w:r>
      <w:r w:rsidR="00092AAE"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Ежевское</w:t>
      </w:r>
      <w:r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» будет осуществлять личный прием граждан по адресу:  </w:t>
      </w:r>
      <w:r w:rsidR="00092AAE"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село Ежево</w:t>
      </w:r>
      <w:r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, ул.</w:t>
      </w:r>
      <w:r w:rsidR="00092AAE"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Школьная</w:t>
      </w:r>
      <w:r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, д.</w:t>
      </w:r>
      <w:r w:rsidR="00092AAE"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2</w:t>
      </w:r>
      <w:r w:rsidRPr="00092AAE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.  Личный прием проводится в порядке живой очереди при предоставлении документа, удостоверяющего личность (паспорт).</w:t>
      </w:r>
    </w:p>
    <w:sectPr w:rsidR="00030F63" w:rsidRPr="0009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3"/>
    <w:rsid w:val="00030F63"/>
    <w:rsid w:val="00092AAE"/>
    <w:rsid w:val="000D06CB"/>
    <w:rsid w:val="00346A01"/>
    <w:rsid w:val="006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Фанил</cp:lastModifiedBy>
  <cp:revision>5</cp:revision>
  <dcterms:created xsi:type="dcterms:W3CDTF">2017-12-08T06:37:00Z</dcterms:created>
  <dcterms:modified xsi:type="dcterms:W3CDTF">2017-12-08T13:17:00Z</dcterms:modified>
</cp:coreProperties>
</file>